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1854042765" w:edGrp="everyone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4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B1757F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07.04.2026</w:t>
                </w:r>
              </w:p>
            </w:tc>
          </w:sdtContent>
        </w:sdt>
        <w:permEnd w:id="1854042765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2023578672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B1757F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120</w:t>
                </w:r>
                <w:r w:rsidR="00154BB6">
                  <w:rPr>
                    <w:rStyle w:val="31"/>
                  </w:rPr>
                  <w:t xml:space="preserve"> </w:t>
                </w:r>
              </w:p>
            </w:tc>
          </w:sdtContent>
        </w:sdt>
        <w:permEnd w:id="2023578672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781790371" w:edGrp="everyone" w:displacedByCustomXml="next"/>
        <w:sdt>
          <w:sdtPr>
            <w:rPr>
              <w:b/>
              <w:sz w:val="28"/>
              <w:szCs w:val="28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154BB6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154BB6">
                  <w:rPr>
                    <w:b/>
                    <w:sz w:val="28"/>
                    <w:szCs w:val="28"/>
                  </w:rPr>
                  <w:t>Об утверждении регламента работы информационно- консультационного центра поддержки предпринимательства в муниципальном округе Табунский район Алтайского края</w:t>
                </w:r>
              </w:p>
            </w:tc>
          </w:sdtContent>
        </w:sdt>
        <w:permEnd w:id="781790371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1796079995" w:edGrp="everyone"/>
    <w:p w:rsidR="00830E27" w:rsidRDefault="00F8158C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sdt>
            <w:sdtPr>
              <w:rPr>
                <w:sz w:val="28"/>
                <w:szCs w:val="28"/>
              </w:rPr>
              <w:alias w:val="Констатирующая часть"/>
              <w:tag w:val="Констатирующая часть"/>
              <w:id w:val="-343785417"/>
              <w:placeholder>
                <w:docPart w:val="0AC00E3EA2484246B2132AD6B9B4E4CE"/>
              </w:placeholder>
              <w:text/>
            </w:sdtPr>
            <w:sdtEndPr/>
            <w:sdtContent>
              <w:r w:rsidR="00154BB6" w:rsidRPr="00D76B1F">
                <w:rPr>
                  <w:sz w:val="28"/>
                  <w:szCs w:val="28"/>
                </w:rPr>
                <w:t>В соответствии с частью 2 статьи 16 Федерального закона от 24.07.2007 № 209-ФЗ "О развитии малого и среднего предпринимательства в Российской Федерации", в целях выполнения Соглашения о взаимодействии по развитию муниципальной инфраструктуры поддержки малого и среднего предпринимательства, заключенного между НО «Алтайский фонд развития малого и с</w:t>
              </w:r>
              <w:r w:rsidR="004B700E">
                <w:rPr>
                  <w:sz w:val="28"/>
                  <w:szCs w:val="28"/>
                </w:rPr>
                <w:t>реднего предпринимательства» и А</w:t>
              </w:r>
              <w:r w:rsidR="00154BB6" w:rsidRPr="00D76B1F">
                <w:rPr>
                  <w:sz w:val="28"/>
                  <w:szCs w:val="28"/>
                </w:rPr>
                <w:t xml:space="preserve">дминистрацией </w:t>
              </w:r>
              <w:r w:rsidR="004B700E">
                <w:rPr>
                  <w:sz w:val="28"/>
                  <w:szCs w:val="28"/>
                </w:rPr>
                <w:t xml:space="preserve">муниципального округа </w:t>
              </w:r>
              <w:r w:rsidR="00154BB6" w:rsidRPr="00D76B1F">
                <w:rPr>
                  <w:sz w:val="28"/>
                  <w:szCs w:val="28"/>
                </w:rPr>
                <w:t>Табунск</w:t>
              </w:r>
              <w:r w:rsidR="004B700E">
                <w:rPr>
                  <w:sz w:val="28"/>
                  <w:szCs w:val="28"/>
                </w:rPr>
                <w:t>ий</w:t>
              </w:r>
              <w:r w:rsidR="00154BB6" w:rsidRPr="00D76B1F">
                <w:rPr>
                  <w:sz w:val="28"/>
                  <w:szCs w:val="28"/>
                </w:rPr>
                <w:t xml:space="preserve"> район Алтайского края</w:t>
              </w:r>
            </w:sdtContent>
          </w:sdt>
        </w:sdtContent>
      </w:sdt>
      <w:permEnd w:id="1796079995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1556818448" w:edGrp="everyone" w:displacedByCustomXml="next"/>
    <w:sdt>
      <w:sdtPr>
        <w:rPr>
          <w:rStyle w:val="31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154BB6" w:rsidRDefault="00154BB6" w:rsidP="003A48C2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Утвердить прилагаемый Регламент работы </w:t>
          </w:r>
          <w:r w:rsidRPr="008525B2">
            <w:rPr>
              <w:sz w:val="28"/>
              <w:szCs w:val="28"/>
            </w:rPr>
            <w:t xml:space="preserve">информационно- консультационного центра поддержки предпринимательства в </w:t>
          </w:r>
          <w:r>
            <w:rPr>
              <w:sz w:val="28"/>
              <w:szCs w:val="28"/>
            </w:rPr>
            <w:t xml:space="preserve">муниципальном округе </w:t>
          </w:r>
          <w:r w:rsidRPr="008525B2">
            <w:rPr>
              <w:sz w:val="28"/>
              <w:szCs w:val="28"/>
            </w:rPr>
            <w:t>Табунск</w:t>
          </w:r>
          <w:r>
            <w:rPr>
              <w:sz w:val="28"/>
              <w:szCs w:val="28"/>
            </w:rPr>
            <w:t>ий</w:t>
          </w:r>
          <w:r w:rsidRPr="008525B2">
            <w:rPr>
              <w:sz w:val="28"/>
              <w:szCs w:val="28"/>
            </w:rPr>
            <w:t xml:space="preserve"> район Алтайского края</w:t>
          </w:r>
          <w:r w:rsidRPr="009D1102">
            <w:rPr>
              <w:sz w:val="28"/>
              <w:szCs w:val="28"/>
            </w:rPr>
            <w:t>.</w:t>
          </w:r>
        </w:p>
        <w:p w:rsidR="00154BB6" w:rsidRPr="00154BB6" w:rsidRDefault="00154BB6" w:rsidP="003A48C2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jc w:val="both"/>
            <w:rPr>
              <w:rStyle w:val="31"/>
              <w:szCs w:val="28"/>
            </w:rPr>
          </w:pPr>
          <w:r w:rsidRPr="00CE522C">
            <w:rPr>
              <w:rStyle w:val="31"/>
            </w:rPr>
            <w:t>Настоящее постановление опубликовать в установленном порядке и разместить на официальном сайте admtabrn.gosuslugi.ru в информационно-телекоммуникационной сети «Интернет»</w:t>
          </w:r>
          <w:r>
            <w:rPr>
              <w:rStyle w:val="31"/>
            </w:rPr>
            <w:t>.</w:t>
          </w:r>
        </w:p>
        <w:p w:rsidR="00154BB6" w:rsidRDefault="00154BB6" w:rsidP="003A48C2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Контроль за исполнением настоящего постановления возложить на председателя комитета по экономике и управлению муниципальным имуществом администрации района (</w:t>
          </w:r>
          <w:proofErr w:type="spellStart"/>
          <w:r>
            <w:rPr>
              <w:sz w:val="28"/>
              <w:szCs w:val="28"/>
            </w:rPr>
            <w:t>Н.В.Тыщенко</w:t>
          </w:r>
          <w:proofErr w:type="spellEnd"/>
          <w:r>
            <w:rPr>
              <w:sz w:val="28"/>
              <w:szCs w:val="28"/>
            </w:rPr>
            <w:t>).</w:t>
          </w:r>
        </w:p>
        <w:p w:rsidR="00C17F7F" w:rsidRPr="003A48C2" w:rsidRDefault="00154BB6" w:rsidP="003A48C2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Признать утратившим силу постановление администрации Табунского района Алтайского края от 13.07.2022 № 238 «</w:t>
          </w:r>
          <w:r w:rsidRPr="006434E0">
            <w:rPr>
              <w:sz w:val="28"/>
              <w:szCs w:val="28"/>
            </w:rPr>
            <w:t>Об утверждении регламента работы информационно- консультационного центра поддержки предпринимательства в Табунском районе Алтайского края</w:t>
          </w:r>
          <w:r>
            <w:rPr>
              <w:sz w:val="28"/>
              <w:szCs w:val="28"/>
            </w:rPr>
            <w:t>».</w:t>
          </w:r>
        </w:p>
      </w:sdtContent>
    </w:sdt>
    <w:permEnd w:id="1556818448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1699613184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154BB6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1699613184" w:displacedByCustomXml="prev"/>
        <w:permStart w:id="598622629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154BB6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598622629" w:displacedByCustomXml="prev"/>
      </w:tr>
    </w:tbl>
    <w:p w:rsidR="001938D2" w:rsidRDefault="001938D2" w:rsidP="000A1BD6">
      <w:pPr>
        <w:rPr>
          <w:sz w:val="28"/>
          <w:szCs w:val="28"/>
        </w:rPr>
        <w:sectPr w:rsidR="001938D2" w:rsidSect="007652E6">
          <w:headerReference w:type="first" r:id="rId8"/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p w:rsidR="001938D2" w:rsidRPr="006638B4" w:rsidRDefault="001938D2" w:rsidP="001938D2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permStart w:id="1485066340" w:edGrp="everyone"/>
      <w:sdt>
        <w:sdtPr>
          <w:rPr>
            <w:sz w:val="28"/>
            <w:szCs w:val="28"/>
          </w:rPr>
          <w:alias w:val="Номер приложения"/>
          <w:tag w:val="Номер приложения"/>
          <w:id w:val="-1050543268"/>
          <w:placeholder>
            <w:docPart w:val="5019FD43519E4BDC8A9A12273365C8F4"/>
          </w:placeholder>
          <w:text/>
        </w:sdtPr>
        <w:sdtEndPr/>
        <w:sdtContent>
          <w:r>
            <w:rPr>
              <w:sz w:val="28"/>
              <w:szCs w:val="28"/>
            </w:rPr>
            <w:t xml:space="preserve"> </w:t>
          </w:r>
        </w:sdtContent>
      </w:sdt>
      <w:permEnd w:id="1485066340"/>
    </w:p>
    <w:p w:rsidR="001938D2" w:rsidRDefault="001938D2" w:rsidP="001938D2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 xml:space="preserve">муниципального округа </w:t>
      </w:r>
      <w:r w:rsidRPr="006638B4">
        <w:rPr>
          <w:sz w:val="28"/>
          <w:szCs w:val="28"/>
        </w:rPr>
        <w:t>Табунск</w:t>
      </w:r>
      <w:r>
        <w:rPr>
          <w:sz w:val="28"/>
          <w:szCs w:val="28"/>
        </w:rPr>
        <w:t>ий</w:t>
      </w:r>
      <w:r w:rsidRPr="006638B4"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  <w:br/>
      </w:r>
      <w:r w:rsidRPr="006638B4">
        <w:rPr>
          <w:sz w:val="28"/>
          <w:szCs w:val="28"/>
        </w:rPr>
        <w:t xml:space="preserve">от </w:t>
      </w:r>
      <w:permStart w:id="1209604339" w:edGrp="everyone"/>
      <w:sdt>
        <w:sdtPr>
          <w:rPr>
            <w:sz w:val="28"/>
            <w:szCs w:val="28"/>
          </w:rPr>
          <w:alias w:val="Дата постановления"/>
          <w:tag w:val="Дата постановления"/>
          <w:id w:val="674315888"/>
          <w:placeholder>
            <w:docPart w:val="4044E2137FAE433CBBE43E0EA89EC0EA"/>
          </w:placeholder>
          <w:date w:fullDate="2026-04-07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0187A">
            <w:rPr>
              <w:sz w:val="28"/>
              <w:szCs w:val="28"/>
            </w:rPr>
            <w:t>07.04.2026</w:t>
          </w:r>
        </w:sdtContent>
      </w:sdt>
      <w:permEnd w:id="1209604339"/>
      <w:r w:rsidRPr="006638B4">
        <w:rPr>
          <w:sz w:val="28"/>
          <w:szCs w:val="28"/>
        </w:rPr>
        <w:t xml:space="preserve"> № </w:t>
      </w:r>
      <w:permStart w:id="1256070097" w:edGrp="everyone"/>
      <w:sdt>
        <w:sdtPr>
          <w:rPr>
            <w:sz w:val="28"/>
            <w:szCs w:val="28"/>
          </w:rPr>
          <w:alias w:val="Номер постановления"/>
          <w:tag w:val="Номер постановления"/>
          <w:id w:val="-1821193231"/>
          <w:placeholder>
            <w:docPart w:val="65A5354BD24245DC96DDFEA8512BF2DB"/>
          </w:placeholder>
          <w:text/>
        </w:sdtPr>
        <w:sdtEndPr/>
        <w:sdtContent>
          <w:r w:rsidR="00E0187A">
            <w:rPr>
              <w:sz w:val="28"/>
              <w:szCs w:val="28"/>
            </w:rPr>
            <w:t>120</w:t>
          </w:r>
          <w:r>
            <w:rPr>
              <w:sz w:val="28"/>
              <w:szCs w:val="28"/>
            </w:rPr>
            <w:t xml:space="preserve"> </w:t>
          </w:r>
        </w:sdtContent>
      </w:sdt>
      <w:permEnd w:id="1256070097"/>
    </w:p>
    <w:p w:rsidR="001938D2" w:rsidRDefault="001938D2" w:rsidP="001938D2">
      <w:pPr>
        <w:rPr>
          <w:sz w:val="28"/>
          <w:szCs w:val="28"/>
        </w:rPr>
      </w:pPr>
    </w:p>
    <w:permStart w:id="717052564" w:edGrp="everyone" w:displacedByCustomXml="next"/>
    <w:sdt>
      <w:sdtPr>
        <w:rPr>
          <w:sz w:val="28"/>
          <w:szCs w:val="28"/>
        </w:rPr>
        <w:alias w:val="Текст приложения"/>
        <w:tag w:val="Текст приложения"/>
        <w:id w:val="1733659714"/>
        <w:placeholder>
          <w:docPart w:val="D6BDF5CAC1B64FA290D547B40EF7A82D"/>
        </w:placeholder>
      </w:sdtPr>
      <w:sdtEndPr/>
      <w:sdtContent>
        <w:sdt>
          <w:sdtPr>
            <w:rPr>
              <w:b/>
              <w:sz w:val="28"/>
              <w:szCs w:val="28"/>
            </w:rPr>
            <w:alias w:val="Заголовок приложения"/>
            <w:tag w:val="Заголовок приложения"/>
            <w:id w:val="-566416230"/>
            <w:placeholder>
              <w:docPart w:val="6CA7F56AF39845FBAE395A5F61EB0521"/>
            </w:placeholder>
            <w:text/>
          </w:sdtPr>
          <w:sdtEndPr/>
          <w:sdtContent>
            <w:p w:rsidR="00154BB6" w:rsidRDefault="00154BB6" w:rsidP="00154BB6">
              <w:pPr>
                <w:jc w:val="center"/>
                <w:rPr>
                  <w:sz w:val="28"/>
                  <w:szCs w:val="28"/>
                </w:rPr>
              </w:pPr>
              <w:r>
                <w:rPr>
                  <w:b/>
                  <w:sz w:val="28"/>
                  <w:szCs w:val="28"/>
                </w:rPr>
                <w:t>Р</w:t>
              </w:r>
              <w:r w:rsidRPr="00D76B1F">
                <w:rPr>
                  <w:b/>
                  <w:sz w:val="28"/>
                  <w:szCs w:val="28"/>
                </w:rPr>
                <w:t xml:space="preserve">егламент работы информационно- консультационного центра поддержки предпринимательства в </w:t>
              </w:r>
              <w:r>
                <w:rPr>
                  <w:b/>
                  <w:sz w:val="28"/>
                  <w:szCs w:val="28"/>
                </w:rPr>
                <w:t xml:space="preserve">муниципальном округе </w:t>
              </w:r>
              <w:r w:rsidRPr="00D76B1F">
                <w:rPr>
                  <w:b/>
                  <w:sz w:val="28"/>
                  <w:szCs w:val="28"/>
                </w:rPr>
                <w:t>Табунск</w:t>
              </w:r>
              <w:r>
                <w:rPr>
                  <w:b/>
                  <w:sz w:val="28"/>
                  <w:szCs w:val="28"/>
                </w:rPr>
                <w:t>ий</w:t>
              </w:r>
              <w:r w:rsidRPr="00D76B1F">
                <w:rPr>
                  <w:b/>
                  <w:sz w:val="28"/>
                  <w:szCs w:val="28"/>
                </w:rPr>
                <w:t xml:space="preserve"> район Алтайского края</w:t>
              </w:r>
            </w:p>
          </w:sdtContent>
        </w:sdt>
        <w:p w:rsidR="00154BB6" w:rsidRDefault="00154BB6" w:rsidP="00154BB6">
          <w:pPr>
            <w:jc w:val="center"/>
            <w:rPr>
              <w:sz w:val="28"/>
              <w:szCs w:val="28"/>
            </w:rPr>
          </w:pPr>
        </w:p>
        <w:p w:rsidR="00154BB6" w:rsidRDefault="00154BB6" w:rsidP="00154BB6">
          <w:pPr>
            <w:pStyle w:val="ab"/>
            <w:numPr>
              <w:ilvl w:val="0"/>
              <w:numId w:val="30"/>
            </w:numPr>
            <w:jc w:val="both"/>
            <w:rPr>
              <w:sz w:val="28"/>
              <w:szCs w:val="28"/>
            </w:rPr>
          </w:pPr>
          <w:r w:rsidRPr="00D76B1F">
            <w:rPr>
              <w:sz w:val="28"/>
              <w:szCs w:val="28"/>
            </w:rPr>
            <w:t>Общие положения</w:t>
          </w:r>
          <w:bookmarkStart w:id="0" w:name="_GoBack"/>
          <w:bookmarkEnd w:id="0"/>
        </w:p>
        <w:p w:rsidR="00154BB6" w:rsidRDefault="00154BB6" w:rsidP="00154BB6">
          <w:pPr>
            <w:pStyle w:val="ab"/>
            <w:numPr>
              <w:ilvl w:val="1"/>
              <w:numId w:val="30"/>
            </w:numPr>
            <w:ind w:left="0"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Настоящий регламент устанавливает порядок работы </w:t>
          </w:r>
          <w:r w:rsidRPr="00D76B1F">
            <w:rPr>
              <w:sz w:val="28"/>
              <w:szCs w:val="28"/>
            </w:rPr>
            <w:t xml:space="preserve">информационно- консультационного центра поддержки предпринимательства в </w:t>
          </w:r>
          <w:r>
            <w:rPr>
              <w:sz w:val="28"/>
              <w:szCs w:val="28"/>
            </w:rPr>
            <w:t xml:space="preserve">муниципальном округе </w:t>
          </w:r>
          <w:r w:rsidRPr="00D76B1F">
            <w:rPr>
              <w:sz w:val="28"/>
              <w:szCs w:val="28"/>
            </w:rPr>
            <w:t>Табунск</w:t>
          </w:r>
          <w:r>
            <w:rPr>
              <w:sz w:val="28"/>
              <w:szCs w:val="28"/>
            </w:rPr>
            <w:t>ий</w:t>
          </w:r>
          <w:r w:rsidRPr="00D76B1F">
            <w:rPr>
              <w:sz w:val="28"/>
              <w:szCs w:val="28"/>
            </w:rPr>
            <w:t xml:space="preserve"> район Алтайского края</w:t>
          </w:r>
          <w:r>
            <w:rPr>
              <w:sz w:val="28"/>
              <w:szCs w:val="28"/>
            </w:rPr>
            <w:t xml:space="preserve"> (далее- ИКЦ).</w:t>
          </w:r>
        </w:p>
        <w:p w:rsidR="00154BB6" w:rsidRDefault="00154BB6" w:rsidP="00154BB6">
          <w:pPr>
            <w:pStyle w:val="ab"/>
            <w:numPr>
              <w:ilvl w:val="1"/>
              <w:numId w:val="30"/>
            </w:numPr>
            <w:ind w:left="0"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Настоящий регламент, иные материалы и сведения по направлению деятельности ИКЦ размещаются на официальном сайте </w:t>
          </w:r>
          <w:r w:rsidRPr="00CE522C">
            <w:rPr>
              <w:rStyle w:val="31"/>
            </w:rPr>
            <w:t>admtabrn.gosuslugi.ru</w:t>
          </w:r>
          <w:r>
            <w:rPr>
              <w:sz w:val="28"/>
              <w:szCs w:val="28"/>
            </w:rPr>
            <w:t>, на информационном стенде по месту нахождения ИКЦ.</w:t>
          </w:r>
        </w:p>
        <w:p w:rsidR="00154BB6" w:rsidRDefault="00154BB6" w:rsidP="00154BB6">
          <w:pPr>
            <w:pStyle w:val="ab"/>
            <w:numPr>
              <w:ilvl w:val="1"/>
              <w:numId w:val="30"/>
            </w:numPr>
            <w:ind w:left="0"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Поддержание актуальности размещаемой информации осуществляет специалист ИКЦ.</w:t>
          </w:r>
        </w:p>
        <w:p w:rsidR="00154BB6" w:rsidRDefault="00154BB6" w:rsidP="00154BB6">
          <w:pPr>
            <w:pStyle w:val="ab"/>
            <w:ind w:left="567"/>
            <w:jc w:val="both"/>
            <w:rPr>
              <w:sz w:val="28"/>
              <w:szCs w:val="28"/>
            </w:rPr>
          </w:pPr>
        </w:p>
        <w:p w:rsidR="00154BB6" w:rsidRDefault="00154BB6" w:rsidP="00154BB6">
          <w:pPr>
            <w:pStyle w:val="ab"/>
            <w:numPr>
              <w:ilvl w:val="0"/>
              <w:numId w:val="30"/>
            </w:numPr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Цель и виды предоставляемых услуг ИКЦ</w:t>
          </w:r>
        </w:p>
        <w:p w:rsidR="00154BB6" w:rsidRDefault="00154BB6" w:rsidP="00154BB6">
          <w:pPr>
            <w:pStyle w:val="ab"/>
            <w:numPr>
              <w:ilvl w:val="1"/>
              <w:numId w:val="30"/>
            </w:numPr>
            <w:ind w:left="0"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Целью предоставления услуг является оказание комплекса информационно- консультационных услуг, направленных на содействие развитию субъектов малого и среднего предпринимательства (далее- СМСП), предпринимательской деятельности.</w:t>
          </w:r>
        </w:p>
        <w:p w:rsidR="00154BB6" w:rsidRDefault="00154BB6" w:rsidP="00154BB6">
          <w:pPr>
            <w:pStyle w:val="ab"/>
            <w:numPr>
              <w:ilvl w:val="1"/>
              <w:numId w:val="30"/>
            </w:numPr>
            <w:ind w:left="0"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ИКЦ оказывает информационные и консультационные услуги на безвозмездной основе, согласно утвержденному Администрацией муниципального округа Табунский район Алтайского края перечню услуг.</w:t>
          </w:r>
        </w:p>
        <w:p w:rsidR="00154BB6" w:rsidRDefault="00154BB6" w:rsidP="00154BB6">
          <w:pPr>
            <w:pStyle w:val="ab"/>
            <w:numPr>
              <w:ilvl w:val="0"/>
              <w:numId w:val="30"/>
            </w:numPr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Получатели услуг ИКЦ</w:t>
          </w:r>
        </w:p>
        <w:p w:rsidR="00154BB6" w:rsidRDefault="00154BB6" w:rsidP="00154BB6">
          <w:pPr>
            <w:pStyle w:val="afa"/>
            <w:spacing w:before="0" w:beforeAutospacing="0" w:after="0" w:afterAutospacing="0"/>
            <w:ind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Получателями </w:t>
          </w:r>
          <w:r w:rsidRPr="006D4E24">
            <w:rPr>
              <w:sz w:val="28"/>
              <w:szCs w:val="28"/>
            </w:rPr>
            <w:t xml:space="preserve">услуг (далее – «заявители») являются хозяйствующие субъекты, отвечающим критериям, установленным статьей 4 Федерального закона от 24.07.2007 года № 209 – ФЗ «О развитии малого и среднего предпринимательства в Российской Федерации», зарегистрированные в установленном порядке на территории </w:t>
          </w:r>
          <w:r w:rsidR="004B700E">
            <w:rPr>
              <w:sz w:val="28"/>
              <w:szCs w:val="28"/>
            </w:rPr>
            <w:t xml:space="preserve">муниципального округа </w:t>
          </w:r>
          <w:r>
            <w:rPr>
              <w:sz w:val="28"/>
              <w:szCs w:val="28"/>
            </w:rPr>
            <w:t>Табунск</w:t>
          </w:r>
          <w:r w:rsidR="004B700E">
            <w:rPr>
              <w:sz w:val="28"/>
              <w:szCs w:val="28"/>
            </w:rPr>
            <w:t>ий</w:t>
          </w:r>
          <w:r w:rsidRPr="006D4E24">
            <w:rPr>
              <w:sz w:val="28"/>
              <w:szCs w:val="28"/>
            </w:rPr>
            <w:t xml:space="preserve"> район </w:t>
          </w:r>
          <w:r w:rsidR="004B700E">
            <w:rPr>
              <w:sz w:val="28"/>
              <w:szCs w:val="28"/>
            </w:rPr>
            <w:t xml:space="preserve">Алтайского края </w:t>
          </w:r>
          <w:r w:rsidRPr="006D4E24">
            <w:rPr>
              <w:sz w:val="28"/>
              <w:szCs w:val="28"/>
            </w:rPr>
            <w:t xml:space="preserve">и осуществляющие деятельность на территории </w:t>
          </w:r>
          <w:r w:rsidR="004B700E">
            <w:rPr>
              <w:sz w:val="28"/>
              <w:szCs w:val="28"/>
            </w:rPr>
            <w:t>муниципального округа Табунский</w:t>
          </w:r>
          <w:r w:rsidR="004B700E" w:rsidRPr="006D4E24">
            <w:rPr>
              <w:sz w:val="28"/>
              <w:szCs w:val="28"/>
            </w:rPr>
            <w:t xml:space="preserve"> район</w:t>
          </w:r>
          <w:r w:rsidR="004B700E">
            <w:rPr>
              <w:sz w:val="28"/>
              <w:szCs w:val="28"/>
            </w:rPr>
            <w:t xml:space="preserve"> Алтайского края,</w:t>
          </w:r>
          <w:r w:rsidRPr="006D4E24">
            <w:rPr>
              <w:sz w:val="28"/>
              <w:szCs w:val="28"/>
            </w:rPr>
            <w:t xml:space="preserve"> а также</w:t>
          </w:r>
          <w:r w:rsidRPr="00F549E5">
            <w:t xml:space="preserve"> </w:t>
          </w:r>
          <w:proofErr w:type="spellStart"/>
          <w:r w:rsidRPr="004B700E">
            <w:rPr>
              <w:sz w:val="28"/>
              <w:szCs w:val="28"/>
            </w:rPr>
            <w:t>самозанятые</w:t>
          </w:r>
          <w:proofErr w:type="spellEnd"/>
          <w:r w:rsidRPr="004B700E">
            <w:rPr>
              <w:sz w:val="28"/>
              <w:szCs w:val="28"/>
            </w:rPr>
            <w:t xml:space="preserve"> </w:t>
          </w:r>
          <w:r>
            <w:t xml:space="preserve">и </w:t>
          </w:r>
          <w:r w:rsidRPr="006D4E24">
            <w:rPr>
              <w:sz w:val="28"/>
              <w:szCs w:val="28"/>
            </w:rPr>
            <w:t>безработные граждане, изъявившие желание заняться предпринимательской деятельностью</w:t>
          </w:r>
          <w:r>
            <w:rPr>
              <w:sz w:val="28"/>
              <w:szCs w:val="28"/>
            </w:rPr>
            <w:t>.</w:t>
          </w:r>
        </w:p>
        <w:p w:rsidR="00154BB6" w:rsidRDefault="00154BB6" w:rsidP="00154BB6">
          <w:pPr>
            <w:pStyle w:val="ab"/>
            <w:ind w:left="0"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4.  Порядок предоставления услуг ИКЦ</w:t>
          </w:r>
        </w:p>
        <w:p w:rsidR="00154BB6" w:rsidRDefault="00154BB6" w:rsidP="00154BB6">
          <w:pPr>
            <w:ind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4.1 Информирование о порядке предоставления услуг ИКЦ осуществляется:</w:t>
          </w:r>
        </w:p>
        <w:p w:rsidR="00154BB6" w:rsidRDefault="00154BB6" w:rsidP="00154BB6">
          <w:pPr>
            <w:ind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- на официальном сайте </w:t>
          </w:r>
          <w:r w:rsidRPr="00CE522C">
            <w:rPr>
              <w:rStyle w:val="31"/>
            </w:rPr>
            <w:t>admtabrn.gosuslugi.ru</w:t>
          </w:r>
          <w:r>
            <w:rPr>
              <w:sz w:val="28"/>
              <w:szCs w:val="28"/>
            </w:rPr>
            <w:t>;</w:t>
          </w:r>
        </w:p>
        <w:p w:rsidR="00154BB6" w:rsidRDefault="00154BB6" w:rsidP="00154BB6">
          <w:pPr>
            <w:ind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- с использованием средств телефонной, почтовой связи либо электронной почты в информационно- телекоммуникационной сети «Интернет»;</w:t>
          </w:r>
        </w:p>
        <w:p w:rsidR="00154BB6" w:rsidRDefault="00154BB6" w:rsidP="00154BB6">
          <w:pPr>
            <w:ind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lastRenderedPageBreak/>
            <w:t>- в ходе личного приема заявителей.</w:t>
          </w:r>
        </w:p>
        <w:p w:rsidR="00154BB6" w:rsidRDefault="00154BB6" w:rsidP="00154BB6">
          <w:pPr>
            <w:ind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4.2 ИКЦ осуществляет прием заявлений, обратившихся за предоставлением услуг в соответствии с графиком работы:</w:t>
          </w:r>
        </w:p>
        <w:p w:rsidR="00154BB6" w:rsidRPr="004E3B26" w:rsidRDefault="00154BB6" w:rsidP="00154BB6">
          <w:pPr>
            <w:pStyle w:val="ab"/>
            <w:ind w:left="0"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п</w:t>
          </w:r>
          <w:r w:rsidRPr="004E3B26">
            <w:rPr>
              <w:sz w:val="28"/>
              <w:szCs w:val="28"/>
            </w:rPr>
            <w:t>онедельник – пятница с 9.00 – 17.00</w:t>
          </w:r>
        </w:p>
        <w:p w:rsidR="00154BB6" w:rsidRPr="004E3B26" w:rsidRDefault="00154BB6" w:rsidP="00154BB6">
          <w:pPr>
            <w:pStyle w:val="ab"/>
            <w:ind w:left="0"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п</w:t>
          </w:r>
          <w:r w:rsidRPr="004E3B26">
            <w:rPr>
              <w:sz w:val="28"/>
              <w:szCs w:val="28"/>
            </w:rPr>
            <w:t>ерерыв с 13.00 до 14.00</w:t>
          </w:r>
        </w:p>
        <w:p w:rsidR="00154BB6" w:rsidRPr="00F549E5" w:rsidRDefault="00154BB6" w:rsidP="00154BB6">
          <w:pPr>
            <w:pStyle w:val="ab"/>
            <w:ind w:left="0"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в</w:t>
          </w:r>
          <w:r w:rsidRPr="004E3B26">
            <w:rPr>
              <w:sz w:val="28"/>
              <w:szCs w:val="28"/>
            </w:rPr>
            <w:t>ыходной – суббота, воскресенье</w:t>
          </w:r>
        </w:p>
        <w:p w:rsidR="00154BB6" w:rsidRPr="003B2796" w:rsidRDefault="00154BB6" w:rsidP="00154BB6">
          <w:pPr>
            <w:ind w:firstLine="567"/>
            <w:jc w:val="both"/>
            <w:rPr>
              <w:sz w:val="28"/>
              <w:szCs w:val="28"/>
            </w:rPr>
          </w:pPr>
          <w:r w:rsidRPr="003B2796">
            <w:rPr>
              <w:sz w:val="28"/>
              <w:szCs w:val="28"/>
            </w:rPr>
            <w:t>Местонахождение ИКЦ и его почтовый адрес:  658860 Алтайский край, Табунский район, с. Табуны, ул. Ленина, 12.</w:t>
          </w:r>
        </w:p>
        <w:p w:rsidR="00154BB6" w:rsidRPr="00154B9D" w:rsidRDefault="00154BB6" w:rsidP="00154BB6">
          <w:pPr>
            <w:ind w:firstLine="567"/>
            <w:jc w:val="both"/>
            <w:rPr>
              <w:sz w:val="28"/>
              <w:szCs w:val="28"/>
            </w:rPr>
          </w:pPr>
          <w:r w:rsidRPr="00154B9D">
            <w:rPr>
              <w:sz w:val="28"/>
              <w:szCs w:val="28"/>
            </w:rPr>
            <w:t>Контактные телефон ИКЦ:  8(38567) 23922.</w:t>
          </w:r>
        </w:p>
        <w:p w:rsidR="00154BB6" w:rsidRDefault="00154BB6" w:rsidP="00154BB6">
          <w:pPr>
            <w:ind w:firstLine="567"/>
            <w:jc w:val="both"/>
            <w:rPr>
              <w:sz w:val="28"/>
              <w:szCs w:val="28"/>
            </w:rPr>
          </w:pPr>
          <w:r w:rsidRPr="00154B9D">
            <w:rPr>
              <w:sz w:val="28"/>
              <w:szCs w:val="28"/>
            </w:rPr>
            <w:t xml:space="preserve">Адрес электронной почты: </w:t>
          </w:r>
          <w:hyperlink r:id="rId9" w:history="1">
            <w:r w:rsidRPr="0079115C">
              <w:rPr>
                <w:rStyle w:val="af9"/>
                <w:sz w:val="28"/>
                <w:szCs w:val="28"/>
                <w:lang w:val="en-US"/>
              </w:rPr>
              <w:t>oxana</w:t>
            </w:r>
            <w:r w:rsidRPr="0079115C">
              <w:rPr>
                <w:rStyle w:val="af9"/>
                <w:sz w:val="28"/>
                <w:szCs w:val="28"/>
              </w:rPr>
              <w:t>.</w:t>
            </w:r>
            <w:r w:rsidRPr="0079115C">
              <w:rPr>
                <w:rStyle w:val="af9"/>
                <w:sz w:val="28"/>
                <w:szCs w:val="28"/>
                <w:lang w:val="en-US"/>
              </w:rPr>
              <w:t>dorban</w:t>
            </w:r>
            <w:r w:rsidRPr="0079115C">
              <w:rPr>
                <w:rStyle w:val="af9"/>
                <w:sz w:val="28"/>
                <w:szCs w:val="28"/>
              </w:rPr>
              <w:t>@</w:t>
            </w:r>
            <w:r w:rsidRPr="0079115C">
              <w:rPr>
                <w:rStyle w:val="af9"/>
                <w:sz w:val="28"/>
                <w:szCs w:val="28"/>
                <w:lang w:val="en-US"/>
              </w:rPr>
              <w:t>mail</w:t>
            </w:r>
            <w:r w:rsidRPr="00A728B2">
              <w:rPr>
                <w:rStyle w:val="af9"/>
                <w:sz w:val="28"/>
                <w:szCs w:val="28"/>
              </w:rPr>
              <w:t>.</w:t>
            </w:r>
            <w:r w:rsidRPr="0079115C">
              <w:rPr>
                <w:rStyle w:val="af9"/>
                <w:sz w:val="28"/>
                <w:szCs w:val="28"/>
                <w:lang w:val="en-US"/>
              </w:rPr>
              <w:t>ru</w:t>
            </w:r>
          </w:hyperlink>
        </w:p>
        <w:p w:rsidR="00154BB6" w:rsidRDefault="00154BB6" w:rsidP="00154BB6">
          <w:pPr>
            <w:ind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4.3 Сведения о местонахождении, контактных телефонах, графике работы ИКЦ размещаются на официальном сайте </w:t>
          </w:r>
          <w:r w:rsidRPr="00CE522C">
            <w:rPr>
              <w:rStyle w:val="31"/>
            </w:rPr>
            <w:t>admtabrn.gosuslugi.ru</w:t>
          </w:r>
          <w:r>
            <w:rPr>
              <w:sz w:val="28"/>
              <w:szCs w:val="28"/>
            </w:rPr>
            <w:t>.</w:t>
          </w:r>
        </w:p>
        <w:p w:rsidR="00154BB6" w:rsidRDefault="00154BB6" w:rsidP="00154BB6">
          <w:pPr>
            <w:ind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4.4 ИКЦ информирует заявителей о возможности или невозможности предоставления услуг (с указанием причин, по которым услуги не могут быть предоставлены) в срок не более 30 календарных дней с момента поступления заявления. Информирование осуществляется письменно путем направления сообщения на </w:t>
          </w:r>
          <w:r>
            <w:rPr>
              <w:sz w:val="28"/>
              <w:szCs w:val="28"/>
              <w:lang w:val="en-US"/>
            </w:rPr>
            <w:t>e</w:t>
          </w:r>
          <w:r w:rsidRPr="00154B9D">
            <w:rPr>
              <w:sz w:val="28"/>
              <w:szCs w:val="28"/>
            </w:rPr>
            <w:t>-</w:t>
          </w:r>
          <w:r>
            <w:rPr>
              <w:sz w:val="28"/>
              <w:szCs w:val="28"/>
              <w:lang w:val="en-US"/>
            </w:rPr>
            <w:t>mail</w:t>
          </w:r>
          <w:r w:rsidRPr="00154B9D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или устно по телефону. </w:t>
          </w:r>
        </w:p>
        <w:p w:rsidR="00154BB6" w:rsidRPr="00154B9D" w:rsidRDefault="00154BB6" w:rsidP="00154BB6">
          <w:pPr>
            <w:ind w:firstLine="567"/>
            <w:jc w:val="both"/>
            <w:rPr>
              <w:sz w:val="28"/>
              <w:szCs w:val="28"/>
            </w:rPr>
          </w:pPr>
          <w:r w:rsidRPr="00154B9D">
            <w:rPr>
              <w:sz w:val="28"/>
              <w:szCs w:val="28"/>
            </w:rPr>
            <w:t>4.</w:t>
          </w:r>
          <w:r>
            <w:rPr>
              <w:sz w:val="28"/>
              <w:szCs w:val="28"/>
            </w:rPr>
            <w:t>5</w:t>
          </w:r>
          <w:r w:rsidRPr="00154B9D">
            <w:rPr>
              <w:sz w:val="28"/>
              <w:szCs w:val="28"/>
            </w:rPr>
            <w:t xml:space="preserve"> Основными требованиями к информированию являются:</w:t>
          </w:r>
        </w:p>
        <w:p w:rsidR="00154BB6" w:rsidRPr="00154B9D" w:rsidRDefault="00154BB6" w:rsidP="00154BB6">
          <w:pPr>
            <w:jc w:val="both"/>
            <w:rPr>
              <w:sz w:val="28"/>
              <w:szCs w:val="28"/>
            </w:rPr>
          </w:pPr>
          <w:r w:rsidRPr="00154B9D">
            <w:rPr>
              <w:sz w:val="28"/>
              <w:szCs w:val="28"/>
            </w:rPr>
            <w:t>- достоверность предоставляемой информации;</w:t>
          </w:r>
        </w:p>
        <w:p w:rsidR="00154BB6" w:rsidRPr="00154B9D" w:rsidRDefault="00154BB6" w:rsidP="00154BB6">
          <w:pPr>
            <w:jc w:val="both"/>
            <w:rPr>
              <w:sz w:val="28"/>
              <w:szCs w:val="28"/>
            </w:rPr>
          </w:pPr>
          <w:r w:rsidRPr="00154B9D">
            <w:rPr>
              <w:sz w:val="28"/>
              <w:szCs w:val="28"/>
            </w:rPr>
            <w:t>- четкость в изложении информации;</w:t>
          </w:r>
        </w:p>
        <w:p w:rsidR="00154BB6" w:rsidRPr="00154B9D" w:rsidRDefault="00154BB6" w:rsidP="00154BB6">
          <w:pPr>
            <w:jc w:val="both"/>
            <w:rPr>
              <w:sz w:val="28"/>
              <w:szCs w:val="28"/>
            </w:rPr>
          </w:pPr>
          <w:r w:rsidRPr="00154B9D">
            <w:rPr>
              <w:sz w:val="28"/>
              <w:szCs w:val="28"/>
            </w:rPr>
            <w:t>- полнота информирования;</w:t>
          </w:r>
        </w:p>
        <w:p w:rsidR="00154BB6" w:rsidRDefault="00154BB6" w:rsidP="00154BB6">
          <w:pPr>
            <w:jc w:val="both"/>
            <w:rPr>
              <w:sz w:val="28"/>
              <w:szCs w:val="28"/>
            </w:rPr>
          </w:pPr>
          <w:r w:rsidRPr="00F549E5">
            <w:rPr>
              <w:sz w:val="28"/>
              <w:szCs w:val="28"/>
            </w:rPr>
            <w:t>- оперативность предоставления информации</w:t>
          </w:r>
        </w:p>
        <w:p w:rsidR="00154BB6" w:rsidRPr="009317C9" w:rsidRDefault="00154BB6" w:rsidP="00154BB6">
          <w:pPr>
            <w:ind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4.6 ИКЦ получает поступающие </w:t>
          </w:r>
          <w:r w:rsidRPr="009317C9">
            <w:rPr>
              <w:sz w:val="28"/>
              <w:szCs w:val="28"/>
            </w:rPr>
            <w:t>обращения</w:t>
          </w:r>
          <w:r>
            <w:rPr>
              <w:sz w:val="28"/>
              <w:szCs w:val="28"/>
            </w:rPr>
            <w:t xml:space="preserve"> </w:t>
          </w:r>
          <w:r w:rsidRPr="009317C9">
            <w:rPr>
              <w:sz w:val="28"/>
              <w:szCs w:val="28"/>
            </w:rPr>
            <w:t>и предоставляет квалифицированные консультации в виде устных консультаций и составления письменных ответов.</w:t>
          </w:r>
        </w:p>
        <w:p w:rsidR="00154BB6" w:rsidRPr="009317C9" w:rsidRDefault="00154BB6" w:rsidP="00154BB6">
          <w:pPr>
            <w:ind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4.7 </w:t>
          </w:r>
          <w:r w:rsidRPr="009317C9">
            <w:rPr>
              <w:sz w:val="28"/>
              <w:szCs w:val="28"/>
            </w:rPr>
            <w:t>ИКЦ принимает обращения посредством:</w:t>
          </w:r>
        </w:p>
        <w:p w:rsidR="00154BB6" w:rsidRPr="009317C9" w:rsidRDefault="00154BB6" w:rsidP="00154BB6">
          <w:pPr>
            <w:ind w:firstLine="720"/>
            <w:jc w:val="both"/>
            <w:rPr>
              <w:sz w:val="28"/>
              <w:szCs w:val="28"/>
            </w:rPr>
          </w:pPr>
          <w:r w:rsidRPr="009317C9">
            <w:rPr>
              <w:sz w:val="28"/>
              <w:szCs w:val="28"/>
            </w:rPr>
            <w:t>- почтового обращения;</w:t>
          </w:r>
        </w:p>
        <w:p w:rsidR="00154BB6" w:rsidRPr="009317C9" w:rsidRDefault="00154BB6" w:rsidP="00154BB6">
          <w:pPr>
            <w:ind w:firstLine="720"/>
            <w:jc w:val="both"/>
            <w:rPr>
              <w:sz w:val="28"/>
              <w:szCs w:val="28"/>
            </w:rPr>
          </w:pPr>
          <w:r w:rsidRPr="009317C9">
            <w:rPr>
              <w:sz w:val="28"/>
              <w:szCs w:val="28"/>
            </w:rPr>
            <w:t>- личного посещения ИКЦ;</w:t>
          </w:r>
        </w:p>
        <w:p w:rsidR="00154BB6" w:rsidRPr="009317C9" w:rsidRDefault="00154BB6" w:rsidP="00154BB6">
          <w:pPr>
            <w:ind w:firstLine="720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- обращения по телефону;</w:t>
          </w:r>
        </w:p>
        <w:p w:rsidR="00154BB6" w:rsidRPr="009317C9" w:rsidRDefault="00154BB6" w:rsidP="00154BB6">
          <w:pPr>
            <w:ind w:firstLine="720"/>
            <w:jc w:val="both"/>
            <w:rPr>
              <w:sz w:val="28"/>
              <w:szCs w:val="28"/>
            </w:rPr>
          </w:pPr>
          <w:r w:rsidRPr="009317C9">
            <w:rPr>
              <w:sz w:val="28"/>
              <w:szCs w:val="28"/>
            </w:rPr>
            <w:t>- по электронной почте.</w:t>
          </w:r>
        </w:p>
        <w:p w:rsidR="00154BB6" w:rsidRPr="00B1097E" w:rsidRDefault="00154BB6" w:rsidP="00154BB6">
          <w:pPr>
            <w:pStyle w:val="afa"/>
            <w:spacing w:before="0" w:beforeAutospacing="0" w:after="0" w:afterAutospacing="0"/>
            <w:ind w:firstLine="567"/>
            <w:jc w:val="both"/>
            <w:rPr>
              <w:sz w:val="28"/>
              <w:szCs w:val="28"/>
            </w:rPr>
          </w:pPr>
          <w:r w:rsidRPr="009317C9">
            <w:rPr>
              <w:sz w:val="28"/>
              <w:szCs w:val="28"/>
            </w:rPr>
            <w:t>4.</w:t>
          </w:r>
          <w:r>
            <w:rPr>
              <w:sz w:val="28"/>
              <w:szCs w:val="28"/>
            </w:rPr>
            <w:t>8</w:t>
          </w:r>
          <w:r w:rsidRPr="009317C9">
            <w:rPr>
              <w:sz w:val="28"/>
              <w:szCs w:val="28"/>
            </w:rPr>
            <w:tab/>
          </w:r>
          <w:r w:rsidRPr="00F549E5">
            <w:rPr>
              <w:sz w:val="28"/>
              <w:szCs w:val="28"/>
            </w:rPr>
            <w:t xml:space="preserve">Предоставление </w:t>
          </w:r>
          <w:r w:rsidRPr="0039063C">
            <w:rPr>
              <w:sz w:val="28"/>
              <w:szCs w:val="28"/>
            </w:rPr>
            <w:t>индивидуальных консультаций в устной форме</w:t>
          </w:r>
          <w:r w:rsidRPr="00F549E5">
            <w:rPr>
              <w:sz w:val="28"/>
              <w:szCs w:val="28"/>
            </w:rPr>
            <w:t xml:space="preserve"> осуществляется в день обращения. </w:t>
          </w:r>
          <w:r w:rsidRPr="00B1097E">
            <w:rPr>
              <w:sz w:val="28"/>
              <w:szCs w:val="28"/>
            </w:rPr>
            <w:t>Срок рассмотрения письменного заявления -</w:t>
          </w:r>
          <w:r>
            <w:rPr>
              <w:sz w:val="28"/>
              <w:szCs w:val="28"/>
            </w:rPr>
            <w:t xml:space="preserve">в течение </w:t>
          </w:r>
          <w:r w:rsidRPr="00B1097E">
            <w:rPr>
              <w:sz w:val="28"/>
              <w:szCs w:val="28"/>
            </w:rPr>
            <w:t xml:space="preserve">5 </w:t>
          </w:r>
          <w:r>
            <w:rPr>
              <w:sz w:val="28"/>
              <w:szCs w:val="28"/>
            </w:rPr>
            <w:t xml:space="preserve">рабочих </w:t>
          </w:r>
          <w:r w:rsidRPr="00B1097E">
            <w:rPr>
              <w:sz w:val="28"/>
              <w:szCs w:val="28"/>
            </w:rPr>
            <w:t xml:space="preserve">дней со дня регистрации заявления. </w:t>
          </w:r>
        </w:p>
        <w:p w:rsidR="00154BB6" w:rsidRDefault="00154BB6" w:rsidP="00154BB6">
          <w:pPr>
            <w:ind w:firstLine="567"/>
            <w:jc w:val="both"/>
            <w:rPr>
              <w:sz w:val="28"/>
              <w:szCs w:val="28"/>
            </w:rPr>
          </w:pPr>
          <w:r w:rsidRPr="00F549E5">
            <w:rPr>
              <w:sz w:val="28"/>
              <w:szCs w:val="28"/>
            </w:rPr>
            <w:t>В случае если для подготовки ответа требуется дополнительная информация (запросы, консультации), срок рассмотрения заявления может быть продлен</w:t>
          </w:r>
          <w:r>
            <w:rPr>
              <w:sz w:val="28"/>
              <w:szCs w:val="28"/>
            </w:rPr>
            <w:t xml:space="preserve"> </w:t>
          </w:r>
          <w:r w:rsidRPr="009317C9">
            <w:rPr>
              <w:sz w:val="28"/>
              <w:szCs w:val="28"/>
            </w:rPr>
            <w:t>до 35–</w:t>
          </w:r>
          <w:proofErr w:type="spellStart"/>
          <w:r w:rsidRPr="009317C9">
            <w:rPr>
              <w:sz w:val="28"/>
              <w:szCs w:val="28"/>
            </w:rPr>
            <w:t>ти</w:t>
          </w:r>
          <w:proofErr w:type="spellEnd"/>
          <w:r w:rsidRPr="009317C9">
            <w:rPr>
              <w:sz w:val="28"/>
              <w:szCs w:val="28"/>
            </w:rPr>
            <w:t xml:space="preserve"> календарных дней с момента обращения.</w:t>
          </w:r>
        </w:p>
        <w:p w:rsidR="00154BB6" w:rsidRDefault="00154BB6" w:rsidP="00154BB6">
          <w:pPr>
            <w:ind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4.9 Основанием для </w:t>
          </w:r>
          <w:r w:rsidRPr="0039063C">
            <w:rPr>
              <w:sz w:val="28"/>
              <w:szCs w:val="28"/>
            </w:rPr>
            <w:t>проведени</w:t>
          </w:r>
          <w:r>
            <w:rPr>
              <w:sz w:val="28"/>
              <w:szCs w:val="28"/>
            </w:rPr>
            <w:t>я</w:t>
          </w:r>
          <w:r w:rsidRPr="0039063C">
            <w:rPr>
              <w:sz w:val="28"/>
              <w:szCs w:val="28"/>
            </w:rPr>
            <w:t xml:space="preserve"> индивидуальных консультаций в устной форме по запросу СМСП является обращение от СМСП непосредственно в ИКЦ или по телефону об оказании консультаци</w:t>
          </w:r>
          <w:r>
            <w:rPr>
              <w:sz w:val="28"/>
              <w:szCs w:val="28"/>
            </w:rPr>
            <w:t xml:space="preserve">онной помощи. </w:t>
          </w:r>
          <w:r w:rsidRPr="0039063C">
            <w:rPr>
              <w:sz w:val="28"/>
              <w:szCs w:val="28"/>
            </w:rPr>
            <w:t>В случае если потребуется дополнительная информация (консультации с другими специалистами) для ответа на вопрос, специалист может назначить удобные для СМСП дату и время для предоставления услуги.</w:t>
          </w:r>
        </w:p>
        <w:p w:rsidR="00154BB6" w:rsidRDefault="00154BB6" w:rsidP="00154BB6">
          <w:pPr>
            <w:ind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4.10 </w:t>
          </w:r>
          <w:r w:rsidRPr="0039063C">
            <w:rPr>
              <w:sz w:val="28"/>
              <w:szCs w:val="28"/>
            </w:rPr>
            <w:t>Основанием для рассмотрени</w:t>
          </w:r>
          <w:r>
            <w:rPr>
              <w:sz w:val="28"/>
              <w:szCs w:val="28"/>
            </w:rPr>
            <w:t>я</w:t>
          </w:r>
          <w:r w:rsidRPr="0039063C">
            <w:rPr>
              <w:sz w:val="28"/>
              <w:szCs w:val="28"/>
            </w:rPr>
            <w:t xml:space="preserve"> письменного заявления</w:t>
          </w:r>
          <w:r>
            <w:rPr>
              <w:sz w:val="28"/>
              <w:szCs w:val="28"/>
            </w:rPr>
            <w:t xml:space="preserve"> </w:t>
          </w:r>
          <w:r w:rsidRPr="0039063C">
            <w:rPr>
              <w:sz w:val="28"/>
              <w:szCs w:val="28"/>
            </w:rPr>
            <w:t>о предоставлении услуги является поступление по почте, по электронной почте</w:t>
          </w:r>
          <w:r>
            <w:rPr>
              <w:sz w:val="28"/>
              <w:szCs w:val="28"/>
            </w:rPr>
            <w:t xml:space="preserve">, лично заявления по форме, согласно приложению 1. </w:t>
          </w:r>
          <w:r w:rsidRPr="0039063C">
            <w:rPr>
              <w:sz w:val="28"/>
              <w:szCs w:val="28"/>
            </w:rPr>
            <w:t>В заявлении излагает</w:t>
          </w:r>
          <w:r>
            <w:rPr>
              <w:sz w:val="28"/>
              <w:szCs w:val="28"/>
            </w:rPr>
            <w:t>ся</w:t>
          </w:r>
          <w:r w:rsidRPr="0039063C">
            <w:rPr>
              <w:sz w:val="28"/>
              <w:szCs w:val="28"/>
            </w:rPr>
            <w:t xml:space="preserve"> </w:t>
          </w:r>
          <w:r w:rsidRPr="0039063C">
            <w:rPr>
              <w:sz w:val="28"/>
              <w:szCs w:val="28"/>
            </w:rPr>
            <w:lastRenderedPageBreak/>
            <w:t>суть необходимой консультационной помощи. Заявление может содержать вопрос, предложение или жалобу. К письменному заявлению могут прилагаться копии документов и материалов, поясняющих суть вопроса.</w:t>
          </w:r>
        </w:p>
        <w:p w:rsidR="00154BB6" w:rsidRPr="003A1FA6" w:rsidRDefault="00154BB6" w:rsidP="00154BB6">
          <w:pPr>
            <w:ind w:firstLine="567"/>
            <w:jc w:val="both"/>
            <w:rPr>
              <w:sz w:val="28"/>
              <w:szCs w:val="28"/>
            </w:rPr>
          </w:pPr>
          <w:r w:rsidRPr="003A1FA6">
            <w:rPr>
              <w:sz w:val="28"/>
              <w:szCs w:val="28"/>
              <w:shd w:val="clear" w:color="auto" w:fill="FFFFFF"/>
            </w:rPr>
            <w:t>Ответ направляется по почте, по просьбе заявителя выдается лично, либо направляется по электронной почте.</w:t>
          </w:r>
        </w:p>
        <w:p w:rsidR="00154BB6" w:rsidRDefault="00154BB6" w:rsidP="00154BB6">
          <w:pPr>
            <w:pStyle w:val="ab"/>
            <w:ind w:left="0"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4.11 Проведение семинаров, обучающих мероприятий, осуществляется специалистом ИКЦ и сторонними организациями (индивидуальными предпринимателями), привлекаемыми Администрацией муниципального округа Табунский район Алтайского края. </w:t>
          </w:r>
        </w:p>
        <w:p w:rsidR="00154BB6" w:rsidRDefault="00154BB6" w:rsidP="00154BB6">
          <w:pPr>
            <w:pStyle w:val="ab"/>
            <w:ind w:left="0"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Информация о проведении мероприятий размещается на официальном сайте </w:t>
          </w:r>
          <w:r w:rsidRPr="00CE522C">
            <w:rPr>
              <w:rStyle w:val="31"/>
            </w:rPr>
            <w:t>admtabrn.gosuslugi.ru</w:t>
          </w:r>
          <w:r>
            <w:rPr>
              <w:sz w:val="28"/>
              <w:szCs w:val="28"/>
            </w:rPr>
            <w:t xml:space="preserve">. </w:t>
          </w:r>
        </w:p>
        <w:p w:rsidR="00154BB6" w:rsidRDefault="00154BB6" w:rsidP="00154BB6">
          <w:pPr>
            <w:pStyle w:val="afa"/>
            <w:spacing w:before="0" w:beforeAutospacing="0" w:after="0" w:afterAutospacing="0"/>
            <w:ind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4.12</w:t>
          </w:r>
          <w:r w:rsidRPr="00B15A5B">
            <w:rPr>
              <w:sz w:val="28"/>
              <w:szCs w:val="28"/>
            </w:rPr>
            <w:t xml:space="preserve"> </w:t>
          </w:r>
          <w:r w:rsidR="004B700E">
            <w:rPr>
              <w:sz w:val="28"/>
              <w:szCs w:val="28"/>
            </w:rPr>
            <w:t>Все обращения подлежат</w:t>
          </w:r>
          <w:r>
            <w:rPr>
              <w:sz w:val="28"/>
              <w:szCs w:val="28"/>
            </w:rPr>
            <w:t xml:space="preserve"> обязательной регистрации. </w:t>
          </w:r>
          <w:r w:rsidRPr="00B15A5B">
            <w:rPr>
              <w:sz w:val="28"/>
              <w:szCs w:val="28"/>
            </w:rPr>
            <w:t>Специалист ИКЦ, производит соответствующую запись в Журнале обращений в информационно – консультационный центр поддержки предпринимательства</w:t>
          </w:r>
          <w:r>
            <w:rPr>
              <w:sz w:val="28"/>
              <w:szCs w:val="28"/>
            </w:rPr>
            <w:t>.</w:t>
          </w:r>
          <w:r w:rsidRPr="00B15A5B">
            <w:rPr>
              <w:sz w:val="28"/>
              <w:szCs w:val="28"/>
            </w:rPr>
            <w:t xml:space="preserve"> </w:t>
          </w:r>
        </w:p>
        <w:p w:rsidR="00154BB6" w:rsidRDefault="00154BB6" w:rsidP="00154BB6">
          <w:pPr>
            <w:pStyle w:val="afa"/>
            <w:spacing w:before="0" w:beforeAutospacing="0" w:after="0" w:afterAutospacing="0"/>
            <w:ind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4.13 </w:t>
          </w:r>
          <w:r w:rsidRPr="00F549E5">
            <w:rPr>
              <w:sz w:val="28"/>
              <w:szCs w:val="28"/>
            </w:rPr>
            <w:t>Не подлежат рассмотрению письменные обращения, не содержащие наименования СМСП, направившего заявление, его почтового адреса, по которому должен быть направлен ответ и (или) информации для установления контакта. Также не принимаются к рассмотрению обращения, содержащие ненормативную лексику и оскорбительные высказывания.</w:t>
          </w:r>
          <w:r w:rsidRPr="006D4E24">
            <w:rPr>
              <w:sz w:val="28"/>
              <w:szCs w:val="28"/>
            </w:rPr>
            <w:t xml:space="preserve"> </w:t>
          </w:r>
        </w:p>
        <w:p w:rsidR="00154BB6" w:rsidRDefault="00154BB6" w:rsidP="00154BB6">
          <w:pPr>
            <w:ind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4.14 Специалист ИКЦ ежегодно формирует план работы ИКЦ, подлежащий согласованию с </w:t>
          </w:r>
          <w:r w:rsidRPr="003C0E9C">
            <w:rPr>
              <w:sz w:val="28"/>
              <w:szCs w:val="28"/>
            </w:rPr>
            <w:t>НО «Алтайский фонд</w:t>
          </w:r>
          <w:r>
            <w:rPr>
              <w:sz w:val="28"/>
              <w:szCs w:val="28"/>
            </w:rPr>
            <w:t xml:space="preserve"> </w:t>
          </w:r>
          <w:r w:rsidRPr="003C0E9C">
            <w:rPr>
              <w:sz w:val="28"/>
              <w:szCs w:val="28"/>
            </w:rPr>
            <w:t>развития малого и среднего предпринимательства»</w:t>
          </w:r>
          <w:r>
            <w:rPr>
              <w:sz w:val="28"/>
              <w:szCs w:val="28"/>
            </w:rPr>
            <w:t xml:space="preserve"> не позднее 1 февраля.</w:t>
          </w:r>
        </w:p>
        <w:p w:rsidR="00AE6FBE" w:rsidRPr="0051714A" w:rsidRDefault="00AE6FBE" w:rsidP="00154BB6">
          <w:pPr>
            <w:ind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4.15 Специалист ИКЦ, </w:t>
          </w:r>
          <w:r w:rsidRPr="00AE6FBE">
            <w:rPr>
              <w:sz w:val="28"/>
              <w:szCs w:val="28"/>
            </w:rPr>
            <w:t>ежеквартально, не позднее 2-го числа месяца, следующего за отчетным периодом</w:t>
          </w:r>
          <w:r>
            <w:rPr>
              <w:sz w:val="28"/>
              <w:szCs w:val="28"/>
            </w:rPr>
            <w:t>,</w:t>
          </w:r>
          <w:r w:rsidRPr="00AE6FBE">
            <w:rPr>
              <w:sz w:val="28"/>
              <w:szCs w:val="28"/>
            </w:rPr>
            <w:t xml:space="preserve"> предоставляет в </w:t>
          </w:r>
          <w:r>
            <w:rPr>
              <w:sz w:val="28"/>
              <w:szCs w:val="28"/>
            </w:rPr>
            <w:t xml:space="preserve">комитет по экономике и управлению муниципальным имуществом Администрации муниципального округа Табунский район Алтайского края и </w:t>
          </w:r>
          <w:r w:rsidRPr="003C0E9C">
            <w:rPr>
              <w:sz w:val="28"/>
              <w:szCs w:val="28"/>
            </w:rPr>
            <w:t>НО «Алтайский фонд</w:t>
          </w:r>
          <w:r>
            <w:rPr>
              <w:sz w:val="28"/>
              <w:szCs w:val="28"/>
            </w:rPr>
            <w:t xml:space="preserve"> </w:t>
          </w:r>
          <w:r w:rsidRPr="003C0E9C">
            <w:rPr>
              <w:sz w:val="28"/>
              <w:szCs w:val="28"/>
            </w:rPr>
            <w:t>развития малого и среднего предпринимательства»</w:t>
          </w:r>
          <w:r w:rsidRPr="00AE6FBE">
            <w:rPr>
              <w:sz w:val="28"/>
              <w:szCs w:val="28"/>
            </w:rPr>
            <w:t xml:space="preserve"> отчет о деятельности ИКЦ</w:t>
          </w:r>
          <w:r>
            <w:rPr>
              <w:sz w:val="28"/>
              <w:szCs w:val="28"/>
            </w:rPr>
            <w:t>.</w:t>
          </w:r>
        </w:p>
        <w:p w:rsidR="001938D2" w:rsidRDefault="00F8158C" w:rsidP="001938D2">
          <w:pPr>
            <w:jc w:val="both"/>
            <w:rPr>
              <w:sz w:val="28"/>
              <w:szCs w:val="28"/>
            </w:rPr>
          </w:pPr>
        </w:p>
      </w:sdtContent>
    </w:sdt>
    <w:permEnd w:id="717052564" w:displacedByCustomXml="prev"/>
    <w:sectPr w:rsidR="001938D2" w:rsidSect="001938D2">
      <w:headerReference w:type="first" r:id="rId10"/>
      <w:pgSz w:w="11906" w:h="16838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58C" w:rsidRDefault="00F8158C" w:rsidP="00DD58ED">
      <w:r>
        <w:separator/>
      </w:r>
    </w:p>
  </w:endnote>
  <w:endnote w:type="continuationSeparator" w:id="0">
    <w:p w:rsidR="00F8158C" w:rsidRDefault="00F8158C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58C" w:rsidRDefault="00F8158C" w:rsidP="00DD58ED">
      <w:r>
        <w:separator/>
      </w:r>
    </w:p>
  </w:footnote>
  <w:footnote w:type="continuationSeparator" w:id="0">
    <w:p w:rsidR="00F8158C" w:rsidRDefault="00F8158C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E6" w:rsidRDefault="007652E6" w:rsidP="007652E6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6DB65035" wp14:editId="062FF88B">
          <wp:extent cx="720000" cy="900000"/>
          <wp:effectExtent l="0" t="0" r="4445" b="0"/>
          <wp:docPr id="2" name="Рисунок 2" descr="F:\Users\Евгений\Documents\Герб и флаг Табунского района\Герб Табунского райо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8A" w:rsidRPr="001F358A" w:rsidRDefault="00F8158C" w:rsidP="001F358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AE0290E"/>
    <w:multiLevelType w:val="multilevel"/>
    <w:tmpl w:val="2BFE17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2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2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29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7"/>
  </w:num>
  <w:num w:numId="6">
    <w:abstractNumId w:val="15"/>
  </w:num>
  <w:num w:numId="7">
    <w:abstractNumId w:val="25"/>
  </w:num>
  <w:num w:numId="8">
    <w:abstractNumId w:val="22"/>
  </w:num>
  <w:num w:numId="9">
    <w:abstractNumId w:val="10"/>
  </w:num>
  <w:num w:numId="10">
    <w:abstractNumId w:val="12"/>
  </w:num>
  <w:num w:numId="11">
    <w:abstractNumId w:val="29"/>
  </w:num>
  <w:num w:numId="12">
    <w:abstractNumId w:val="23"/>
  </w:num>
  <w:num w:numId="13">
    <w:abstractNumId w:val="26"/>
  </w:num>
  <w:num w:numId="14">
    <w:abstractNumId w:val="7"/>
  </w:num>
  <w:num w:numId="15">
    <w:abstractNumId w:val="20"/>
  </w:num>
  <w:num w:numId="16">
    <w:abstractNumId w:val="19"/>
  </w:num>
  <w:num w:numId="17">
    <w:abstractNumId w:val="8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"/>
  </w:num>
  <w:num w:numId="26">
    <w:abstractNumId w:val="27"/>
  </w:num>
  <w:num w:numId="27">
    <w:abstractNumId w:val="9"/>
  </w:num>
  <w:num w:numId="28">
    <w:abstractNumId w:val="5"/>
  </w:num>
  <w:num w:numId="29">
    <w:abstractNumId w:val="1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/>
  <w:documentProtection w:edit="readOnly" w:enforcement="1" w:cryptProviderType="rsaAES" w:cryptAlgorithmClass="hash" w:cryptAlgorithmType="typeAny" w:cryptAlgorithmSid="14" w:cryptSpinCount="100000" w:hash="61011DBoYhsAzMSFQZeOpLznzkKfp9xkoxWpwXoCaJWymZCViDBPn1F8embsFPY3yRDz5mgLFo5bD2GHV4XF8Q==" w:salt="JaYUoQ7EBKyGSVpMv3ozRw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16546"/>
    <w:rsid w:val="00033E4D"/>
    <w:rsid w:val="0006098E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115242"/>
    <w:rsid w:val="001313AE"/>
    <w:rsid w:val="001344D2"/>
    <w:rsid w:val="00154BB6"/>
    <w:rsid w:val="00157AFC"/>
    <w:rsid w:val="00164ABE"/>
    <w:rsid w:val="001724D2"/>
    <w:rsid w:val="00185409"/>
    <w:rsid w:val="001938D2"/>
    <w:rsid w:val="001944C6"/>
    <w:rsid w:val="001B47B4"/>
    <w:rsid w:val="001C0A64"/>
    <w:rsid w:val="001C14C2"/>
    <w:rsid w:val="001C47CE"/>
    <w:rsid w:val="001D515C"/>
    <w:rsid w:val="00200902"/>
    <w:rsid w:val="0022672C"/>
    <w:rsid w:val="00226C46"/>
    <w:rsid w:val="002649E9"/>
    <w:rsid w:val="002845B8"/>
    <w:rsid w:val="00284AD6"/>
    <w:rsid w:val="002B0EAB"/>
    <w:rsid w:val="002B1F83"/>
    <w:rsid w:val="002B44B5"/>
    <w:rsid w:val="002D2BAB"/>
    <w:rsid w:val="002E77A5"/>
    <w:rsid w:val="002F5236"/>
    <w:rsid w:val="00303980"/>
    <w:rsid w:val="00324F5F"/>
    <w:rsid w:val="00331DE3"/>
    <w:rsid w:val="00353AEB"/>
    <w:rsid w:val="00363112"/>
    <w:rsid w:val="0037097F"/>
    <w:rsid w:val="003749A6"/>
    <w:rsid w:val="00385A4D"/>
    <w:rsid w:val="003A2174"/>
    <w:rsid w:val="003A48C2"/>
    <w:rsid w:val="003A6070"/>
    <w:rsid w:val="003C0B98"/>
    <w:rsid w:val="003E23A9"/>
    <w:rsid w:val="003E2E36"/>
    <w:rsid w:val="003F3B62"/>
    <w:rsid w:val="00404C74"/>
    <w:rsid w:val="004218D3"/>
    <w:rsid w:val="00426928"/>
    <w:rsid w:val="00441999"/>
    <w:rsid w:val="00456524"/>
    <w:rsid w:val="004B00D3"/>
    <w:rsid w:val="004B19E2"/>
    <w:rsid w:val="004B55E3"/>
    <w:rsid w:val="004B700E"/>
    <w:rsid w:val="004C0FE4"/>
    <w:rsid w:val="004C15AA"/>
    <w:rsid w:val="004E1E14"/>
    <w:rsid w:val="004E6D42"/>
    <w:rsid w:val="00514A68"/>
    <w:rsid w:val="00531734"/>
    <w:rsid w:val="005329E4"/>
    <w:rsid w:val="005348DE"/>
    <w:rsid w:val="005352C3"/>
    <w:rsid w:val="00542A08"/>
    <w:rsid w:val="00543B6D"/>
    <w:rsid w:val="005812DA"/>
    <w:rsid w:val="005B57AF"/>
    <w:rsid w:val="005B79B6"/>
    <w:rsid w:val="005F1089"/>
    <w:rsid w:val="005F5F0B"/>
    <w:rsid w:val="00600BEE"/>
    <w:rsid w:val="00630590"/>
    <w:rsid w:val="00647CF0"/>
    <w:rsid w:val="006538DF"/>
    <w:rsid w:val="00667710"/>
    <w:rsid w:val="006755BE"/>
    <w:rsid w:val="0068156E"/>
    <w:rsid w:val="00684CC6"/>
    <w:rsid w:val="00692B8F"/>
    <w:rsid w:val="0069772F"/>
    <w:rsid w:val="006A1D6C"/>
    <w:rsid w:val="006A35D8"/>
    <w:rsid w:val="006C7985"/>
    <w:rsid w:val="006D05C5"/>
    <w:rsid w:val="006D211D"/>
    <w:rsid w:val="006D36A7"/>
    <w:rsid w:val="006E5270"/>
    <w:rsid w:val="007234B1"/>
    <w:rsid w:val="00745A78"/>
    <w:rsid w:val="007555CC"/>
    <w:rsid w:val="00761801"/>
    <w:rsid w:val="007652E6"/>
    <w:rsid w:val="00796CBC"/>
    <w:rsid w:val="007F23DC"/>
    <w:rsid w:val="0081094B"/>
    <w:rsid w:val="00820F41"/>
    <w:rsid w:val="00823153"/>
    <w:rsid w:val="00830E27"/>
    <w:rsid w:val="00860331"/>
    <w:rsid w:val="0086205D"/>
    <w:rsid w:val="00862115"/>
    <w:rsid w:val="008623A6"/>
    <w:rsid w:val="00866D25"/>
    <w:rsid w:val="0087254F"/>
    <w:rsid w:val="0087773B"/>
    <w:rsid w:val="008907AA"/>
    <w:rsid w:val="008C0C36"/>
    <w:rsid w:val="008E5BE0"/>
    <w:rsid w:val="00911E4F"/>
    <w:rsid w:val="0092281A"/>
    <w:rsid w:val="00936A72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D1155"/>
    <w:rsid w:val="009D556A"/>
    <w:rsid w:val="009D5B8B"/>
    <w:rsid w:val="009F568E"/>
    <w:rsid w:val="009F5F32"/>
    <w:rsid w:val="00A020EF"/>
    <w:rsid w:val="00A027C9"/>
    <w:rsid w:val="00A1191B"/>
    <w:rsid w:val="00A27FAA"/>
    <w:rsid w:val="00A33BB3"/>
    <w:rsid w:val="00A61EA4"/>
    <w:rsid w:val="00A741E0"/>
    <w:rsid w:val="00A770A9"/>
    <w:rsid w:val="00AA2722"/>
    <w:rsid w:val="00AD1B4B"/>
    <w:rsid w:val="00AE6FBE"/>
    <w:rsid w:val="00AF1A7F"/>
    <w:rsid w:val="00B01042"/>
    <w:rsid w:val="00B16F72"/>
    <w:rsid w:val="00B1757F"/>
    <w:rsid w:val="00B417C3"/>
    <w:rsid w:val="00B43B8F"/>
    <w:rsid w:val="00B52A80"/>
    <w:rsid w:val="00B52EEA"/>
    <w:rsid w:val="00B743A0"/>
    <w:rsid w:val="00B8287D"/>
    <w:rsid w:val="00B83D72"/>
    <w:rsid w:val="00B8412B"/>
    <w:rsid w:val="00B9733F"/>
    <w:rsid w:val="00B97C59"/>
    <w:rsid w:val="00BD78D6"/>
    <w:rsid w:val="00BF2A56"/>
    <w:rsid w:val="00BF30A0"/>
    <w:rsid w:val="00BF5B2E"/>
    <w:rsid w:val="00C000C8"/>
    <w:rsid w:val="00C03D2A"/>
    <w:rsid w:val="00C17F7F"/>
    <w:rsid w:val="00C4521C"/>
    <w:rsid w:val="00C63E24"/>
    <w:rsid w:val="00CD35EF"/>
    <w:rsid w:val="00CE0A4E"/>
    <w:rsid w:val="00CF27E7"/>
    <w:rsid w:val="00D277DE"/>
    <w:rsid w:val="00D66B49"/>
    <w:rsid w:val="00D745C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0187A"/>
    <w:rsid w:val="00E168DC"/>
    <w:rsid w:val="00E2361B"/>
    <w:rsid w:val="00E31517"/>
    <w:rsid w:val="00E70D23"/>
    <w:rsid w:val="00E75AEE"/>
    <w:rsid w:val="00E91C3E"/>
    <w:rsid w:val="00EA0C29"/>
    <w:rsid w:val="00EA1888"/>
    <w:rsid w:val="00EB40BE"/>
    <w:rsid w:val="00EE7ACB"/>
    <w:rsid w:val="00EF090D"/>
    <w:rsid w:val="00F2699A"/>
    <w:rsid w:val="00F6725C"/>
    <w:rsid w:val="00F72E18"/>
    <w:rsid w:val="00F7313A"/>
    <w:rsid w:val="00F8158C"/>
    <w:rsid w:val="00F83E63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  <w:style w:type="character" w:styleId="af9">
    <w:name w:val="Hyperlink"/>
    <w:basedOn w:val="a0"/>
    <w:uiPriority w:val="99"/>
    <w:unhideWhenUsed/>
    <w:rsid w:val="00154BB6"/>
    <w:rPr>
      <w:color w:val="0000FF" w:themeColor="hyperlink"/>
      <w:u w:val="single"/>
    </w:rPr>
  </w:style>
  <w:style w:type="paragraph" w:styleId="afa">
    <w:name w:val="Normal (Web)"/>
    <w:basedOn w:val="a"/>
    <w:link w:val="afb"/>
    <w:rsid w:val="00154BB6"/>
    <w:pPr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Обычный (веб) Знак"/>
    <w:basedOn w:val="a0"/>
    <w:link w:val="afa"/>
    <w:rsid w:val="00154B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oxana.dorban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  <w:docPart>
      <w:docPartPr>
        <w:name w:val="5019FD43519E4BDC8A9A12273365C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AEF7C-9CFF-4525-970D-435F7DBC16E0}"/>
      </w:docPartPr>
      <w:docPartBody>
        <w:p w:rsidR="00D243C9" w:rsidRDefault="00AF7670" w:rsidP="00AF7670">
          <w:pPr>
            <w:pStyle w:val="5019FD43519E4BDC8A9A12273365C8F4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44E2137FAE433CBBE43E0EA89EC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B331E-954F-406A-94B3-1F7D13D69321}"/>
      </w:docPartPr>
      <w:docPartBody>
        <w:p w:rsidR="00D243C9" w:rsidRDefault="00AF7670" w:rsidP="00AF7670">
          <w:pPr>
            <w:pStyle w:val="4044E2137FAE433CBBE43E0EA89EC0EA"/>
          </w:pPr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65A5354BD24245DC96DDFEA8512BF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2F303-45BB-4DE4-A1B4-E2C5C5E60A8C}"/>
      </w:docPartPr>
      <w:docPartBody>
        <w:p w:rsidR="00D243C9" w:rsidRDefault="00AF7670" w:rsidP="00AF7670">
          <w:pPr>
            <w:pStyle w:val="65A5354BD24245DC96DDFEA8512BF2DB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BDF5CAC1B64FA290D547B40EF7A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E6732-351E-42E9-BD24-22B37E252A71}"/>
      </w:docPartPr>
      <w:docPartBody>
        <w:p w:rsidR="00D243C9" w:rsidRDefault="00AF7670" w:rsidP="00AF7670">
          <w:pPr>
            <w:pStyle w:val="D6BDF5CAC1B64FA290D547B40EF7A82D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C00E3EA2484246B2132AD6B9B4E4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0E5AA2-0CF5-40EA-8D98-00BC0A4EB4FB}"/>
      </w:docPartPr>
      <w:docPartBody>
        <w:p w:rsidR="00260CCE" w:rsidRDefault="00F20DE9" w:rsidP="00F20DE9">
          <w:pPr>
            <w:pStyle w:val="0AC00E3EA2484246B2132AD6B9B4E4CE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A7F56AF39845FBAE395A5F61EB0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7C6D5-967F-4554-A593-A3EC2745C075}"/>
      </w:docPartPr>
      <w:docPartBody>
        <w:p w:rsidR="00260CCE" w:rsidRDefault="00F20DE9" w:rsidP="00F20DE9">
          <w:pPr>
            <w:pStyle w:val="6CA7F56AF39845FBAE395A5F61EB0521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706FA"/>
    <w:rsid w:val="000D2D79"/>
    <w:rsid w:val="000E08B8"/>
    <w:rsid w:val="00155E3F"/>
    <w:rsid w:val="001567E4"/>
    <w:rsid w:val="00165118"/>
    <w:rsid w:val="001C175A"/>
    <w:rsid w:val="001C661B"/>
    <w:rsid w:val="002130AC"/>
    <w:rsid w:val="00222B4D"/>
    <w:rsid w:val="002571A7"/>
    <w:rsid w:val="00260CCE"/>
    <w:rsid w:val="002D55F8"/>
    <w:rsid w:val="002E7940"/>
    <w:rsid w:val="003B05C2"/>
    <w:rsid w:val="003D22CE"/>
    <w:rsid w:val="003D2A58"/>
    <w:rsid w:val="004E4F4A"/>
    <w:rsid w:val="005A3F0A"/>
    <w:rsid w:val="005A56A2"/>
    <w:rsid w:val="005B5CA3"/>
    <w:rsid w:val="005D0008"/>
    <w:rsid w:val="00632D1F"/>
    <w:rsid w:val="00664D55"/>
    <w:rsid w:val="00671733"/>
    <w:rsid w:val="00676176"/>
    <w:rsid w:val="006D5BAB"/>
    <w:rsid w:val="00777464"/>
    <w:rsid w:val="00794E0F"/>
    <w:rsid w:val="007C1A1D"/>
    <w:rsid w:val="0086767C"/>
    <w:rsid w:val="00980AF3"/>
    <w:rsid w:val="00A15B82"/>
    <w:rsid w:val="00A32243"/>
    <w:rsid w:val="00AF7670"/>
    <w:rsid w:val="00B624B1"/>
    <w:rsid w:val="00B72DA7"/>
    <w:rsid w:val="00BE44D7"/>
    <w:rsid w:val="00C359E2"/>
    <w:rsid w:val="00C74C32"/>
    <w:rsid w:val="00C9097C"/>
    <w:rsid w:val="00C97A5D"/>
    <w:rsid w:val="00CB3DC0"/>
    <w:rsid w:val="00CF6A02"/>
    <w:rsid w:val="00D20D34"/>
    <w:rsid w:val="00D243C9"/>
    <w:rsid w:val="00D27190"/>
    <w:rsid w:val="00D55E75"/>
    <w:rsid w:val="00D97532"/>
    <w:rsid w:val="00D977C5"/>
    <w:rsid w:val="00D97C08"/>
    <w:rsid w:val="00E06772"/>
    <w:rsid w:val="00E403F5"/>
    <w:rsid w:val="00E62BFD"/>
    <w:rsid w:val="00E727A7"/>
    <w:rsid w:val="00E7520C"/>
    <w:rsid w:val="00EA19D2"/>
    <w:rsid w:val="00EC1F48"/>
    <w:rsid w:val="00ED499C"/>
    <w:rsid w:val="00F2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0DE9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  <w:style w:type="paragraph" w:customStyle="1" w:styleId="5019FD43519E4BDC8A9A12273365C8F4">
    <w:name w:val="5019FD43519E4BDC8A9A12273365C8F4"/>
    <w:rsid w:val="00AF7670"/>
  </w:style>
  <w:style w:type="paragraph" w:customStyle="1" w:styleId="4044E2137FAE433CBBE43E0EA89EC0EA">
    <w:name w:val="4044E2137FAE433CBBE43E0EA89EC0EA"/>
    <w:rsid w:val="00AF7670"/>
  </w:style>
  <w:style w:type="paragraph" w:customStyle="1" w:styleId="65A5354BD24245DC96DDFEA8512BF2DB">
    <w:name w:val="65A5354BD24245DC96DDFEA8512BF2DB"/>
    <w:rsid w:val="00AF7670"/>
  </w:style>
  <w:style w:type="paragraph" w:customStyle="1" w:styleId="D6BDF5CAC1B64FA290D547B40EF7A82D">
    <w:name w:val="D6BDF5CAC1B64FA290D547B40EF7A82D"/>
    <w:rsid w:val="00AF7670"/>
  </w:style>
  <w:style w:type="paragraph" w:customStyle="1" w:styleId="0AC00E3EA2484246B2132AD6B9B4E4CE">
    <w:name w:val="0AC00E3EA2484246B2132AD6B9B4E4CE"/>
    <w:rsid w:val="00F20DE9"/>
  </w:style>
  <w:style w:type="paragraph" w:customStyle="1" w:styleId="6CA7F56AF39845FBAE395A5F61EB0521">
    <w:name w:val="6CA7F56AF39845FBAE395A5F61EB0521"/>
    <w:rsid w:val="00F20D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69296-F8F8-48FD-99D8-9CC41400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1144</Words>
  <Characters>6525</Characters>
  <Application>Microsoft Office Word</Application>
  <DocSecurity>8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Евгений</cp:lastModifiedBy>
  <cp:revision>8</cp:revision>
  <cp:lastPrinted>2026-05-14T03:13:00Z</cp:lastPrinted>
  <dcterms:created xsi:type="dcterms:W3CDTF">2026-02-13T02:50:00Z</dcterms:created>
  <dcterms:modified xsi:type="dcterms:W3CDTF">2026-05-14T03:15:00Z</dcterms:modified>
</cp:coreProperties>
</file>