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E52D07" w:rsidP="00033E4D">
            <w:pPr>
              <w:jc w:val="center"/>
              <w:rPr>
                <w:sz w:val="28"/>
                <w:szCs w:val="28"/>
              </w:rPr>
            </w:pPr>
            <w:permStart w:id="181557640" w:edGrp="everyone"/>
            <w:r>
              <w:rPr>
                <w:sz w:val="28"/>
                <w:szCs w:val="28"/>
              </w:rPr>
              <w:t>11.03.2026</w:t>
            </w:r>
            <w:permEnd w:id="181557640"/>
          </w:p>
        </w:tc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E52D07" w:rsidP="00033E4D">
            <w:pPr>
              <w:jc w:val="center"/>
              <w:rPr>
                <w:sz w:val="28"/>
                <w:szCs w:val="28"/>
              </w:rPr>
            </w:pPr>
            <w:permStart w:id="2063223328" w:edGrp="everyone"/>
            <w:r>
              <w:rPr>
                <w:sz w:val="28"/>
                <w:szCs w:val="28"/>
              </w:rPr>
              <w:t>80</w:t>
            </w:r>
            <w:bookmarkStart w:id="0" w:name="_GoBack"/>
            <w:bookmarkEnd w:id="0"/>
            <w:permEnd w:id="2063223328"/>
          </w:p>
        </w:tc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414722651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a0"/>
              <w:b w:val="0"/>
              <w:sz w:val="20"/>
              <w:szCs w:val="24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FF7D59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>
                  <w:rPr>
                    <w:rStyle w:val="41"/>
                  </w:rPr>
                  <w:t>О внесении изменений в постановление администрации района от 25.12.2025 № 534 «Об определении Перечней обязательных работ, объектов, на которых они отбываются, мест отбывания наказания в виде исправительных работ»</w:t>
                </w:r>
              </w:p>
            </w:tc>
          </w:sdtContent>
        </w:sdt>
        <w:permEnd w:id="414722651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913053398" w:edGrp="everyone"/>
    <w:p w:rsidR="00830E27" w:rsidRDefault="0061320E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4F47B7">
            <w:rPr>
              <w:rStyle w:val="31"/>
            </w:rPr>
            <w:t>В целях актуализации постановления администрации района от 25.12.2025 № 534 «Об определении Перечней обязательных работ, объектов, на которых они отбываются, мест отбывания наказания в виде исправительных работ», руководствуясь</w:t>
          </w:r>
          <w:r w:rsidR="00FB26EF">
            <w:rPr>
              <w:rStyle w:val="31"/>
            </w:rPr>
            <w:t xml:space="preserve"> п.1 ст. 1 Федерального закона</w:t>
          </w:r>
          <w:r w:rsidR="004F47B7">
            <w:rPr>
              <w:rStyle w:val="31"/>
            </w:rPr>
            <w:t xml:space="preserve"> от 23.07.2025 № 219-ФЗ «О внесении изменений в Уголовно-исполнительный кодекс Российской Федерации», Уставом муниципального образования муниципальный округ </w:t>
          </w:r>
          <w:proofErr w:type="spellStart"/>
          <w:r w:rsidR="00C36452">
            <w:rPr>
              <w:rStyle w:val="31"/>
            </w:rPr>
            <w:t>Табунский</w:t>
          </w:r>
          <w:proofErr w:type="spellEnd"/>
          <w:r w:rsidR="00C36452">
            <w:rPr>
              <w:rStyle w:val="31"/>
            </w:rPr>
            <w:t xml:space="preserve"> район Алтайского края</w:t>
          </w:r>
        </w:sdtContent>
      </w:sdt>
      <w:permEnd w:id="91305339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525418477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86242E" w:rsidRPr="0086242E" w:rsidRDefault="004F47B7" w:rsidP="0086242E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Внести в постановление администрации района от 25.12.2025 № 534 «Об определении Перечней обязательных работ, объектов, на которых они отбываются, мест отбывания наказания в виде исправительных работ»</w:t>
          </w:r>
          <w:r w:rsidR="0086242E">
            <w:rPr>
              <w:rStyle w:val="31"/>
            </w:rPr>
            <w:t xml:space="preserve"> (далее – Постановление) следующие изменения:</w:t>
          </w:r>
        </w:p>
        <w:p w:rsidR="0086242E" w:rsidRPr="0086242E" w:rsidRDefault="0086242E" w:rsidP="0086242E">
          <w:pPr>
            <w:tabs>
              <w:tab w:val="left" w:pos="993"/>
            </w:tabs>
            <w:spacing w:after="240"/>
            <w:jc w:val="both"/>
            <w:rPr>
              <w:rStyle w:val="31"/>
              <w:szCs w:val="28"/>
            </w:rPr>
          </w:pPr>
          <w:r>
            <w:rPr>
              <w:rStyle w:val="31"/>
              <w:szCs w:val="28"/>
            </w:rPr>
            <w:t xml:space="preserve">1.1. п. 3 Постановления, утверждающий </w:t>
          </w:r>
          <w:r>
            <w:rPr>
              <w:rStyle w:val="31"/>
            </w:rPr>
            <w:t>Перечень объектов для трудоустройства лиц, осужденных к отбыванию наказания в виде исправительных работ,</w:t>
          </w:r>
          <w:r>
            <w:rPr>
              <w:rStyle w:val="31"/>
              <w:szCs w:val="28"/>
            </w:rPr>
            <w:t xml:space="preserve"> и Приложение 3 к нему, исключить.</w:t>
          </w:r>
        </w:p>
        <w:p w:rsidR="0086242E" w:rsidRPr="00526206" w:rsidRDefault="0086242E" w:rsidP="0086242E">
          <w:pPr>
            <w:pStyle w:val="ab"/>
            <w:numPr>
              <w:ilvl w:val="0"/>
              <w:numId w:val="29"/>
            </w:numPr>
            <w:tabs>
              <w:tab w:val="left" w:pos="851"/>
            </w:tabs>
            <w:suppressAutoHyphens/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Настоящее постановление опубликовать в установленном порядке </w:t>
          </w:r>
          <w:r w:rsidRPr="00C30264">
            <w:rPr>
              <w:sz w:val="28"/>
              <w:szCs w:val="28"/>
            </w:rPr>
            <w:t>и разместить на официальном сайте admtabrn.gosuslugi.ru в информационно</w:t>
          </w:r>
          <w:r>
            <w:rPr>
              <w:sz w:val="28"/>
              <w:szCs w:val="28"/>
            </w:rPr>
            <w:t>-</w:t>
          </w:r>
          <w:r w:rsidRPr="00C30264">
            <w:rPr>
              <w:sz w:val="28"/>
              <w:szCs w:val="28"/>
            </w:rPr>
            <w:t>телекоммуникационной сети «Интернет».</w:t>
          </w:r>
        </w:p>
        <w:p w:rsidR="00C17F7F" w:rsidRPr="003A48C2" w:rsidRDefault="0061320E" w:rsidP="0086242E">
          <w:pPr>
            <w:pStyle w:val="ab"/>
            <w:tabs>
              <w:tab w:val="left" w:pos="993"/>
            </w:tabs>
            <w:spacing w:after="240"/>
            <w:ind w:left="360"/>
            <w:jc w:val="both"/>
            <w:rPr>
              <w:sz w:val="28"/>
              <w:szCs w:val="28"/>
            </w:rPr>
          </w:pPr>
        </w:p>
      </w:sdtContent>
    </w:sdt>
    <w:permEnd w:id="525418477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763393523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86242E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оперативным вопросам</w:t>
                </w:r>
              </w:p>
            </w:tc>
          </w:sdtContent>
        </w:sdt>
        <w:permEnd w:id="763393523" w:displacedByCustomXml="prev"/>
        <w:permStart w:id="113252919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86242E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С.А. Семенова</w:t>
                </w:r>
              </w:p>
            </w:tc>
          </w:sdtContent>
        </w:sdt>
        <w:permEnd w:id="1132529195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20E" w:rsidRDefault="0061320E" w:rsidP="00DD58ED">
      <w:r>
        <w:separator/>
      </w:r>
    </w:p>
  </w:endnote>
  <w:endnote w:type="continuationSeparator" w:id="0">
    <w:p w:rsidR="0061320E" w:rsidRDefault="0061320E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20E" w:rsidRDefault="0061320E" w:rsidP="00DD58ED">
      <w:r>
        <w:separator/>
      </w:r>
    </w:p>
  </w:footnote>
  <w:footnote w:type="continuationSeparator" w:id="0">
    <w:p w:rsidR="0061320E" w:rsidRDefault="0061320E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4F47B7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1320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63ED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242E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0BA4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36452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52D0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26EF"/>
    <w:rsid w:val="00FB3B4A"/>
    <w:rsid w:val="00FF299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404A8"/>
    <w:rsid w:val="0086767C"/>
    <w:rsid w:val="008A6064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B5C15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7A99A-983F-46E2-ACE6-D2141563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Елизавета</cp:lastModifiedBy>
  <cp:revision>6</cp:revision>
  <cp:lastPrinted>2026-03-10T03:38:00Z</cp:lastPrinted>
  <dcterms:created xsi:type="dcterms:W3CDTF">2026-03-10T03:36:00Z</dcterms:created>
  <dcterms:modified xsi:type="dcterms:W3CDTF">2026-03-11T09:11:00Z</dcterms:modified>
</cp:coreProperties>
</file>