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310190031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C97553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29.01.2026</w:t>
                </w:r>
              </w:p>
            </w:tc>
          </w:sdtContent>
        </w:sdt>
        <w:permEnd w:id="310190031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371417921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C97553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29</w:t>
                </w:r>
                <w:r w:rsidR="009E2F85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371417921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621634066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80339D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80339D">
                  <w:rPr>
                    <w:rStyle w:val="41"/>
                  </w:rPr>
                  <w:t>О внесении изменений в постановление администрации Табунского района Алтайского края от 17.12.2020 № 390 «Об утверждении муниципальной программы Табунского района Алтайского края «Развитие малого и среднего предпринимательства в Табунском районе»</w:t>
                </w:r>
              </w:p>
            </w:tc>
          </w:sdtContent>
        </w:sdt>
        <w:permEnd w:id="621634066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325356546" w:edGrp="everyone"/>
    <w:p w:rsidR="00830E27" w:rsidRDefault="00D97ECE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E15D83" w:rsidRPr="00E15D83">
            <w:rPr>
              <w:rStyle w:val="31"/>
            </w:rPr>
            <w:t>В целях актуализации постановления администрации района от 17.12.2020 № 390 «Об утверждении муниципальной программы Табунского района Алтайского края «Развитие малого и среднего предпринимательства в Табунском районе», в соответствии с постановлением администрации района от 30.11.2021 № 350 «Об утверждении порядка разработки, реализации и оценки эффективности муниципальных программ муниципального образования Табунский район Алтайского края», руководствуясь Уставом муниципального образования</w:t>
          </w:r>
          <w:r w:rsidR="003B146C">
            <w:rPr>
              <w:rStyle w:val="31"/>
            </w:rPr>
            <w:t xml:space="preserve"> муниципальный округ </w:t>
          </w:r>
          <w:r w:rsidR="00E15D83" w:rsidRPr="00E15D83">
            <w:rPr>
              <w:rStyle w:val="31"/>
            </w:rPr>
            <w:t>Табунский район Алтайского края</w:t>
          </w:r>
        </w:sdtContent>
      </w:sdt>
      <w:permEnd w:id="1325356546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961115151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5101CC" w:rsidRPr="005101CC" w:rsidRDefault="005101CC" w:rsidP="00D506BD">
          <w:pPr>
            <w:numPr>
              <w:ilvl w:val="0"/>
              <w:numId w:val="30"/>
            </w:num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>Внести в постановление администрации района от 17.12.2020 № 390 "Об утверждении муниципальной программы Табунского района Алтайского края «Развитие малого и среднего предпринимательства в Табунском районе»" (далее - Постановление) следующие изменения:</w:t>
          </w:r>
        </w:p>
        <w:p w:rsidR="005101CC" w:rsidRPr="005101CC" w:rsidRDefault="009C35AD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>1.1</w:t>
          </w:r>
          <w:r w:rsidR="005101CC" w:rsidRPr="005101CC">
            <w:rPr>
              <w:rStyle w:val="31"/>
            </w:rPr>
            <w:t xml:space="preserve">. В Паспорте Программы раздел «Объемы финансирования» изложить в следующей редакции: 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 xml:space="preserve"> «Общий объем финансирования программы за счет средств </w:t>
          </w:r>
          <w:r w:rsidR="00DD096F">
            <w:rPr>
              <w:rStyle w:val="31"/>
            </w:rPr>
            <w:t>бюджета</w:t>
          </w:r>
          <w:r w:rsidR="009C35AD">
            <w:rPr>
              <w:rStyle w:val="31"/>
            </w:rPr>
            <w:t xml:space="preserve"> </w:t>
          </w:r>
          <w:r w:rsidR="00FC0BD7">
            <w:rPr>
              <w:rStyle w:val="31"/>
            </w:rPr>
            <w:t>округа</w:t>
          </w:r>
          <w:r w:rsidRPr="005101CC">
            <w:rPr>
              <w:rStyle w:val="31"/>
            </w:rPr>
            <w:t xml:space="preserve"> составляет 6925,45 тыс. рублей, в том числе: в 2021 году - 14, 5 тыс. рублей; в 2022 году – 498,0 тыс. рублей; в 2023 году – 842,55 тыс. рублей;  в 2024 году – 850,8 тыс. рублей; в 2025 году – 879,6 тыс. рублей; в 2026 году – 700,0 тыс. рублей; в 2027 – 400,0 тыс. рублей; в 2028 – 500,0 тыс. рублей; в 2029 – 1070,0 тыс. рублей; в 2030 – 1170,0 тыс. рублей»;</w:t>
          </w:r>
        </w:p>
        <w:p w:rsidR="005101CC" w:rsidRPr="005101CC" w:rsidRDefault="009C35AD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>1.2</w:t>
          </w:r>
          <w:r w:rsidR="005101CC" w:rsidRPr="005101CC">
            <w:rPr>
              <w:rStyle w:val="31"/>
            </w:rPr>
            <w:t>. В паспорте Программы раздел «Ожидаемые результаты реализации программы  изложить в следующей редакции: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>«К концу 2030 года: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lastRenderedPageBreak/>
            <w:t xml:space="preserve">количество зарегистрированных СМСП в </w:t>
          </w:r>
          <w:r w:rsidR="009C35AD">
            <w:rPr>
              <w:rStyle w:val="31"/>
            </w:rPr>
            <w:t>Табунском</w:t>
          </w:r>
          <w:r w:rsidR="007B60B7">
            <w:rPr>
              <w:rStyle w:val="31"/>
            </w:rPr>
            <w:t xml:space="preserve"> район</w:t>
          </w:r>
          <w:r w:rsidR="009C35AD">
            <w:rPr>
              <w:rStyle w:val="31"/>
            </w:rPr>
            <w:t>е</w:t>
          </w:r>
          <w:r w:rsidR="007B60B7">
            <w:rPr>
              <w:rStyle w:val="31"/>
            </w:rPr>
            <w:t xml:space="preserve"> </w:t>
          </w:r>
          <w:r w:rsidRPr="005101CC">
            <w:rPr>
              <w:rStyle w:val="31"/>
            </w:rPr>
            <w:t xml:space="preserve"> составит 1</w:t>
          </w:r>
          <w:r w:rsidR="00B564D0">
            <w:rPr>
              <w:rStyle w:val="31"/>
            </w:rPr>
            <w:t>55</w:t>
          </w:r>
          <w:r w:rsidRPr="005101CC">
            <w:rPr>
              <w:rStyle w:val="31"/>
            </w:rPr>
            <w:t xml:space="preserve"> единиц;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 xml:space="preserve">численность занятых в сфере малого и среднего предпринимательства </w:t>
          </w:r>
          <w:r w:rsidR="009C35AD">
            <w:rPr>
              <w:rStyle w:val="31"/>
            </w:rPr>
            <w:t>Табунского</w:t>
          </w:r>
          <w:r w:rsidR="007B60B7">
            <w:rPr>
              <w:rStyle w:val="31"/>
            </w:rPr>
            <w:t xml:space="preserve"> район</w:t>
          </w:r>
          <w:r w:rsidR="009C35AD">
            <w:rPr>
              <w:rStyle w:val="31"/>
            </w:rPr>
            <w:t>а</w:t>
          </w:r>
          <w:r w:rsidR="007B60B7">
            <w:rPr>
              <w:rStyle w:val="31"/>
            </w:rPr>
            <w:t xml:space="preserve">  </w:t>
          </w:r>
          <w:r w:rsidRPr="005101CC">
            <w:rPr>
              <w:rStyle w:val="31"/>
            </w:rPr>
            <w:t xml:space="preserve">составит </w:t>
          </w:r>
          <w:r w:rsidR="00B564D0">
            <w:rPr>
              <w:rStyle w:val="31"/>
            </w:rPr>
            <w:t>930</w:t>
          </w:r>
          <w:r w:rsidRPr="005101CC">
            <w:rPr>
              <w:rStyle w:val="31"/>
            </w:rPr>
            <w:t xml:space="preserve"> единиц;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>удельный вес занятых в малом и среднем бизнесе в общей численности занятых в экономике</w:t>
          </w:r>
          <w:r w:rsidR="00B564D0">
            <w:rPr>
              <w:rStyle w:val="31"/>
            </w:rPr>
            <w:t xml:space="preserve"> </w:t>
          </w:r>
          <w:r w:rsidR="009C35AD">
            <w:rPr>
              <w:rStyle w:val="31"/>
            </w:rPr>
            <w:t>Табунского</w:t>
          </w:r>
          <w:r w:rsidR="007B60B7">
            <w:rPr>
              <w:rStyle w:val="31"/>
            </w:rPr>
            <w:t xml:space="preserve"> район</w:t>
          </w:r>
          <w:r w:rsidR="009C35AD">
            <w:rPr>
              <w:rStyle w:val="31"/>
            </w:rPr>
            <w:t>а</w:t>
          </w:r>
          <w:r w:rsidR="007B60B7">
            <w:rPr>
              <w:rStyle w:val="31"/>
            </w:rPr>
            <w:t xml:space="preserve"> </w:t>
          </w:r>
          <w:r w:rsidR="00B564D0">
            <w:rPr>
              <w:rStyle w:val="31"/>
            </w:rPr>
            <w:t xml:space="preserve"> составит 33,2</w:t>
          </w:r>
          <w:r w:rsidRPr="005101CC">
            <w:rPr>
              <w:rStyle w:val="31"/>
            </w:rPr>
            <w:t>%;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>количество СМСП, получивших муниципальную финансовую поддержку (нарастающим итогом) составит 11 единиц;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>доля СМСП, охваченных услугами информационно-консультационного центра поддержки предпринимательства в</w:t>
          </w:r>
          <w:r w:rsidR="007B60B7">
            <w:rPr>
              <w:rStyle w:val="31"/>
            </w:rPr>
            <w:t xml:space="preserve"> </w:t>
          </w:r>
          <w:r w:rsidR="009C35AD">
            <w:rPr>
              <w:rStyle w:val="31"/>
            </w:rPr>
            <w:t>Табунском</w:t>
          </w:r>
          <w:r w:rsidR="007B60B7">
            <w:rPr>
              <w:rStyle w:val="31"/>
            </w:rPr>
            <w:t xml:space="preserve"> район</w:t>
          </w:r>
          <w:r w:rsidR="009C35AD">
            <w:rPr>
              <w:rStyle w:val="31"/>
            </w:rPr>
            <w:t>е</w:t>
          </w:r>
          <w:r w:rsidRPr="005101CC">
            <w:rPr>
              <w:rStyle w:val="31"/>
            </w:rPr>
            <w:t xml:space="preserve"> составит 100%;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>количество обученных основам ведения бизнеса, финансовой грамотности и иным навыкам предпринимательской деятельности (нарастающим итогом) сос</w:t>
          </w:r>
          <w:r w:rsidR="007E5260">
            <w:rPr>
              <w:rStyle w:val="31"/>
            </w:rPr>
            <w:t>тавит 281</w:t>
          </w:r>
          <w:r w:rsidRPr="005101CC">
            <w:rPr>
              <w:rStyle w:val="31"/>
            </w:rPr>
            <w:t>.»;</w:t>
          </w:r>
        </w:p>
        <w:p w:rsidR="005101CC" w:rsidRPr="005101CC" w:rsidRDefault="00DC60D6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>1.3</w:t>
          </w:r>
          <w:r w:rsidR="005101CC" w:rsidRPr="005101CC">
            <w:rPr>
              <w:rStyle w:val="31"/>
            </w:rPr>
            <w:t>.  в паспорте Программы пункт 6 изложить в следующей редакции: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 xml:space="preserve">«Пункт 6. Общий объем финансовых ресурсов, необходимых для реализации муниципальной программы 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Общий объем финансирования программы составляет 6925,45 тыс. рублей из бюджета</w:t>
          </w:r>
          <w:r w:rsidR="00DD096F">
            <w:rPr>
              <w:rStyle w:val="31"/>
            </w:rPr>
            <w:t xml:space="preserve"> округа</w:t>
          </w:r>
          <w:r w:rsidRPr="005101CC">
            <w:rPr>
              <w:rStyle w:val="31"/>
            </w:rPr>
            <w:t>, в том числе: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2021 году - 14,5 тыс. рублей;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2022 году – 498,0 тыс. рублей;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2023 году - 842,55 тыс. рублей;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2024 году - 850,8 тыс. рублей: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2025 году – 879,6 тыс. рублей;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2026 году – 700,0 тыс. рублей;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2027 году - 400,0 тыс. рублей;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2028 году - 500,0 тыс. рублей;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2029 году – 1070,0 тыс. рублей;</w:t>
          </w:r>
        </w:p>
        <w:p w:rsidR="005101CC" w:rsidRPr="005101CC" w:rsidRDefault="005101C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  <w:t>в 2030 году -  1170 тыс. рублей;</w:t>
          </w:r>
        </w:p>
        <w:p w:rsidR="005101CC" w:rsidRPr="005101CC" w:rsidRDefault="00A24707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ab/>
          </w:r>
          <w:r w:rsidR="005101CC" w:rsidRPr="005101CC">
            <w:rPr>
              <w:rStyle w:val="31"/>
            </w:rPr>
            <w:t>Объемы финансирования мероприятий программы  уточняются при разработке и утверждении бюджета</w:t>
          </w:r>
          <w:r w:rsidR="00FC0BD7">
            <w:rPr>
              <w:rStyle w:val="31"/>
            </w:rPr>
            <w:t xml:space="preserve"> округа</w:t>
          </w:r>
          <w:r w:rsidR="005101CC" w:rsidRPr="005101CC">
            <w:rPr>
              <w:rStyle w:val="31"/>
            </w:rPr>
            <w:t xml:space="preserve"> на соответствующий финансовый год (представлено в приложении 3)».</w:t>
          </w:r>
        </w:p>
        <w:p w:rsidR="005101CC" w:rsidRPr="005101CC" w:rsidRDefault="005101CC" w:rsidP="00D506BD">
          <w:pPr>
            <w:numPr>
              <w:ilvl w:val="0"/>
              <w:numId w:val="30"/>
            </w:num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 xml:space="preserve">Приложения 1, 2, 3 к Программе изложить в новой редакции (прилагаются). </w:t>
          </w:r>
        </w:p>
        <w:p w:rsidR="00C17F7F" w:rsidRPr="008F2214" w:rsidRDefault="005101CC" w:rsidP="008F2214">
          <w:pPr>
            <w:numPr>
              <w:ilvl w:val="0"/>
              <w:numId w:val="30"/>
            </w:numPr>
            <w:tabs>
              <w:tab w:val="left" w:pos="851"/>
            </w:tabs>
            <w:spacing w:after="120" w:line="252" w:lineRule="auto"/>
            <w:ind w:left="505"/>
            <w:jc w:val="both"/>
            <w:rPr>
              <w:sz w:val="28"/>
            </w:rPr>
          </w:pPr>
          <w:r w:rsidRPr="005101CC">
            <w:rPr>
              <w:rStyle w:val="31"/>
            </w:rPr>
            <w:lastRenderedPageBreak/>
            <w:t xml:space="preserve">Настоящее постановление опубликовать в установленном порядке и разместить на официальном сайте </w:t>
          </w:r>
          <w:r w:rsidR="00427E97">
            <w:rPr>
              <w:rStyle w:val="31"/>
            </w:rPr>
            <w:t>А</w:t>
          </w:r>
          <w:r w:rsidR="00E8363A">
            <w:rPr>
              <w:rStyle w:val="31"/>
            </w:rPr>
            <w:t>дминистрации муниципального округа Табунский район Алтайского края</w:t>
          </w:r>
          <w:r w:rsidR="007B60B7">
            <w:rPr>
              <w:rStyle w:val="31"/>
            </w:rPr>
            <w:t>.</w:t>
          </w:r>
        </w:p>
      </w:sdtContent>
    </w:sdt>
    <w:permEnd w:id="961115151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805587549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1940E2" w:rsidP="00FC0BD7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Заместитель главы администрации муниципального округа по оперативным вопросам</w:t>
                </w:r>
              </w:p>
            </w:tc>
          </w:sdtContent>
        </w:sdt>
        <w:permEnd w:id="1805587549" w:displacedByCustomXml="prev"/>
        <w:permStart w:id="533090416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1940E2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С.А. Семенова</w:t>
                </w:r>
              </w:p>
            </w:tc>
          </w:sdtContent>
        </w:sdt>
        <w:permEnd w:id="533090416" w:displacedByCustomXml="prev"/>
      </w:tr>
    </w:tbl>
    <w:p w:rsidR="001F358A" w:rsidRDefault="001F358A" w:rsidP="000A1BD6">
      <w:pPr>
        <w:rPr>
          <w:sz w:val="28"/>
          <w:szCs w:val="28"/>
        </w:rPr>
        <w:sectPr w:rsidR="001F358A" w:rsidSect="00E41BD4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6F5998" w:rsidRPr="006F5998" w:rsidRDefault="006F5998" w:rsidP="006F5998">
      <w:pPr>
        <w:ind w:left="10065"/>
        <w:jc w:val="both"/>
        <w:rPr>
          <w:rFonts w:eastAsia="Calibri"/>
          <w:sz w:val="28"/>
          <w:szCs w:val="28"/>
        </w:rPr>
      </w:pPr>
      <w:permStart w:id="1114587171" w:edGrp="everyone"/>
      <w:r w:rsidRPr="006F5998">
        <w:rPr>
          <w:rFonts w:eastAsia="Calibri"/>
          <w:sz w:val="28"/>
          <w:szCs w:val="28"/>
        </w:rPr>
        <w:lastRenderedPageBreak/>
        <w:t xml:space="preserve">Приложение  </w:t>
      </w:r>
      <w:r>
        <w:rPr>
          <w:rFonts w:eastAsia="Calibri"/>
          <w:sz w:val="28"/>
          <w:szCs w:val="28"/>
        </w:rPr>
        <w:t>1</w:t>
      </w:r>
    </w:p>
    <w:p w:rsidR="006F5998" w:rsidRDefault="006F5998" w:rsidP="006F5998">
      <w:pPr>
        <w:ind w:left="10065"/>
        <w:jc w:val="both"/>
        <w:rPr>
          <w:rFonts w:eastAsia="Calibri"/>
          <w:sz w:val="28"/>
          <w:szCs w:val="28"/>
        </w:rPr>
      </w:pPr>
      <w:r w:rsidRPr="006F5998">
        <w:rPr>
          <w:rFonts w:eastAsia="Calibri"/>
          <w:sz w:val="28"/>
          <w:szCs w:val="28"/>
        </w:rPr>
        <w:t xml:space="preserve">к муниципальной программе «Развитие малого и среднего предпринимательства в </w:t>
      </w:r>
      <w:r w:rsidR="00514E5C">
        <w:rPr>
          <w:rFonts w:eastAsia="Calibri"/>
          <w:sz w:val="28"/>
          <w:szCs w:val="28"/>
        </w:rPr>
        <w:t>Табунском</w:t>
      </w:r>
      <w:r w:rsidRPr="006F5998">
        <w:rPr>
          <w:rFonts w:eastAsia="Calibri"/>
          <w:sz w:val="28"/>
          <w:szCs w:val="28"/>
        </w:rPr>
        <w:t xml:space="preserve"> район</w:t>
      </w:r>
      <w:r w:rsidR="00514E5C">
        <w:rPr>
          <w:rFonts w:eastAsia="Calibri"/>
          <w:sz w:val="28"/>
          <w:szCs w:val="28"/>
        </w:rPr>
        <w:t>е</w:t>
      </w:r>
      <w:r w:rsidRPr="006F5998">
        <w:rPr>
          <w:rFonts w:eastAsia="Calibri"/>
          <w:sz w:val="28"/>
          <w:szCs w:val="28"/>
        </w:rPr>
        <w:t>»</w:t>
      </w:r>
    </w:p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E3678208F50941B8B367EF0CA1F93D6E"/>
        </w:placeholder>
      </w:sdtPr>
      <w:sdtEndPr/>
      <w:sdtContent>
        <w:p w:rsidR="006F5998" w:rsidRDefault="006F5998" w:rsidP="001E20E1">
          <w:pPr>
            <w:widowControl w:val="0"/>
            <w:autoSpaceDE w:val="0"/>
            <w:autoSpaceDN w:val="0"/>
            <w:adjustRightInd w:val="0"/>
            <w:spacing w:line="240" w:lineRule="exact"/>
            <w:jc w:val="center"/>
            <w:rPr>
              <w:sz w:val="28"/>
              <w:szCs w:val="28"/>
            </w:rPr>
          </w:pPr>
        </w:p>
        <w:p w:rsidR="001E20E1" w:rsidRPr="001E20E1" w:rsidRDefault="001E20E1" w:rsidP="001E20E1">
          <w:pPr>
            <w:widowControl w:val="0"/>
            <w:autoSpaceDE w:val="0"/>
            <w:autoSpaceDN w:val="0"/>
            <w:adjustRightInd w:val="0"/>
            <w:spacing w:line="240" w:lineRule="exact"/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>ДИНАМИКА</w:t>
          </w:r>
        </w:p>
        <w:p w:rsidR="001E20E1" w:rsidRPr="001E20E1" w:rsidRDefault="001E20E1" w:rsidP="001E20E1">
          <w:pPr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 xml:space="preserve">важнейших целевых индикаторов и показателей эффективности реализации муниципальной программы «Развитие малого и среднего предпринимательства в </w:t>
          </w:r>
          <w:r w:rsidR="00D506BD">
            <w:rPr>
              <w:rFonts w:eastAsia="Calibri"/>
              <w:sz w:val="28"/>
              <w:szCs w:val="28"/>
            </w:rPr>
            <w:t>Табунском</w:t>
          </w:r>
          <w:r w:rsidR="00CF4C8C">
            <w:rPr>
              <w:rFonts w:eastAsia="Calibri"/>
              <w:sz w:val="28"/>
              <w:szCs w:val="28"/>
            </w:rPr>
            <w:t xml:space="preserve"> район</w:t>
          </w:r>
          <w:r w:rsidR="00D506BD">
            <w:rPr>
              <w:rFonts w:eastAsia="Calibri"/>
              <w:sz w:val="28"/>
              <w:szCs w:val="28"/>
            </w:rPr>
            <w:t>е</w:t>
          </w:r>
          <w:r w:rsidRPr="001E20E1">
            <w:rPr>
              <w:rFonts w:eastAsia="Calibri"/>
              <w:sz w:val="28"/>
              <w:szCs w:val="28"/>
            </w:rPr>
            <w:t>»</w:t>
          </w:r>
        </w:p>
        <w:p w:rsidR="001E20E1" w:rsidRPr="001E20E1" w:rsidRDefault="001E20E1" w:rsidP="001E20E1">
          <w:pPr>
            <w:widowControl w:val="0"/>
            <w:tabs>
              <w:tab w:val="left" w:pos="13230"/>
            </w:tabs>
            <w:autoSpaceDE w:val="0"/>
            <w:autoSpaceDN w:val="0"/>
            <w:adjustRightInd w:val="0"/>
            <w:spacing w:line="260" w:lineRule="exact"/>
            <w:rPr>
              <w:rFonts w:eastAsia="Calibri"/>
              <w:sz w:val="28"/>
              <w:szCs w:val="28"/>
            </w:rPr>
          </w:pPr>
        </w:p>
        <w:tbl>
          <w:tblPr>
            <w:tblW w:w="5417" w:type="pct"/>
            <w:tblInd w:w="-45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558"/>
            <w:gridCol w:w="2653"/>
            <w:gridCol w:w="1117"/>
            <w:gridCol w:w="975"/>
            <w:gridCol w:w="978"/>
            <w:gridCol w:w="978"/>
            <w:gridCol w:w="978"/>
            <w:gridCol w:w="975"/>
            <w:gridCol w:w="978"/>
            <w:gridCol w:w="975"/>
            <w:gridCol w:w="855"/>
            <w:gridCol w:w="978"/>
            <w:gridCol w:w="959"/>
            <w:gridCol w:w="852"/>
            <w:gridCol w:w="965"/>
          </w:tblGrid>
          <w:tr w:rsidR="001E20E1" w:rsidRPr="001E20E1" w:rsidTr="00FC0BD7">
            <w:tc>
              <w:tcPr>
                <w:tcW w:w="177" w:type="pct"/>
                <w:vMerge w:val="restar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№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 п/п</w:t>
                </w:r>
              </w:p>
            </w:tc>
            <w:tc>
              <w:tcPr>
                <w:tcW w:w="841" w:type="pct"/>
                <w:vMerge w:val="restar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Целевой индикатор</w:t>
                </w:r>
              </w:p>
            </w:tc>
            <w:tc>
              <w:tcPr>
                <w:tcW w:w="354" w:type="pct"/>
                <w:vMerge w:val="restar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Единица 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proofErr w:type="spellStart"/>
                <w:r w:rsidRPr="001E20E1">
                  <w:rPr>
                    <w:rFonts w:eastAsia="Calibri"/>
                    <w:sz w:val="22"/>
                    <w:szCs w:val="22"/>
                  </w:rPr>
                  <w:t>измере-ния</w:t>
                </w:r>
                <w:proofErr w:type="spellEnd"/>
              </w:p>
            </w:tc>
            <w:tc>
              <w:tcPr>
                <w:tcW w:w="3628" w:type="pct"/>
                <w:gridSpan w:val="12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Значение индикатора по годам (план)</w:t>
                </w:r>
              </w:p>
            </w:tc>
          </w:tr>
          <w:tr w:rsidR="001E20E1" w:rsidRPr="001E20E1" w:rsidTr="00FC0BD7">
            <w:tc>
              <w:tcPr>
                <w:tcW w:w="177" w:type="pct"/>
                <w:vMerge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841" w:type="pct"/>
                <w:vMerge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354" w:type="pct"/>
                <w:vMerge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309" w:type="pct"/>
                <w:vMerge w:val="restar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2019 г.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факт</w:t>
                </w:r>
              </w:p>
            </w:tc>
            <w:tc>
              <w:tcPr>
                <w:tcW w:w="310" w:type="pct"/>
                <w:vMerge w:val="restar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2020 г. 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оценка</w:t>
                </w:r>
              </w:p>
            </w:tc>
            <w:tc>
              <w:tcPr>
                <w:tcW w:w="3008" w:type="pct"/>
                <w:gridSpan w:val="10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годы реализации муниципальной программы</w:t>
                </w:r>
              </w:p>
            </w:tc>
          </w:tr>
          <w:tr w:rsidR="001E20E1" w:rsidRPr="001E20E1" w:rsidTr="00FC0BD7">
            <w:tc>
              <w:tcPr>
                <w:tcW w:w="177" w:type="pct"/>
                <w:vMerge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841" w:type="pct"/>
                <w:vMerge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354" w:type="pct"/>
                <w:vMerge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309" w:type="pct"/>
                <w:vMerge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310" w:type="pct"/>
                <w:vMerge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 г.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2022 г.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2023 г.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2024 г.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2025 г.</w:t>
                </w:r>
              </w:p>
            </w:tc>
            <w:tc>
              <w:tcPr>
                <w:tcW w:w="271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2026 г.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2027 г.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2028 г.</w:t>
                </w:r>
              </w:p>
            </w:tc>
            <w:tc>
              <w:tcPr>
                <w:tcW w:w="27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2029 г.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2030 г.</w:t>
                </w:r>
              </w:p>
            </w:tc>
          </w:tr>
          <w:tr w:rsidR="001E20E1" w:rsidRPr="001E20E1" w:rsidTr="00FC0BD7">
            <w:tc>
              <w:tcPr>
                <w:tcW w:w="1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841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</w:t>
                </w:r>
              </w:p>
            </w:tc>
            <w:tc>
              <w:tcPr>
                <w:tcW w:w="35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3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4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5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6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7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8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9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</w:t>
                </w:r>
              </w:p>
            </w:tc>
            <w:tc>
              <w:tcPr>
                <w:tcW w:w="271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11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12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13</w:t>
                </w:r>
              </w:p>
            </w:tc>
            <w:tc>
              <w:tcPr>
                <w:tcW w:w="27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14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15</w:t>
                </w:r>
              </w:p>
            </w:tc>
          </w:tr>
          <w:tr w:rsidR="001E20E1" w:rsidRPr="001E20E1" w:rsidTr="00FC0BD7">
            <w:trPr>
              <w:trHeight w:val="439"/>
            </w:trPr>
            <w:tc>
              <w:tcPr>
                <w:tcW w:w="1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841" w:type="pct"/>
              </w:tcPr>
              <w:p w:rsidR="00D506BD" w:rsidRPr="001E20E1" w:rsidRDefault="001E20E1" w:rsidP="003536DB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ind w:hanging="4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Количество зарегистрированных СМСП </w:t>
                </w:r>
                <w:r w:rsidR="00D506BD">
                  <w:rPr>
                    <w:rFonts w:eastAsia="Calibri"/>
                    <w:sz w:val="22"/>
                    <w:szCs w:val="22"/>
                  </w:rPr>
                  <w:t>в Табунском</w:t>
                </w:r>
                <w:r w:rsidR="007B60B7">
                  <w:rPr>
                    <w:rFonts w:eastAsia="Calibri"/>
                    <w:sz w:val="22"/>
                    <w:szCs w:val="22"/>
                  </w:rPr>
                  <w:t xml:space="preserve"> район</w:t>
                </w:r>
                <w:r w:rsidR="00D506BD">
                  <w:rPr>
                    <w:rFonts w:eastAsia="Calibri"/>
                    <w:sz w:val="22"/>
                    <w:szCs w:val="22"/>
                  </w:rPr>
                  <w:t>е</w:t>
                </w:r>
              </w:p>
            </w:tc>
            <w:tc>
              <w:tcPr>
                <w:tcW w:w="35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160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163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166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170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175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140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13</w:t>
                </w:r>
                <w:r w:rsidR="00B564D0">
                  <w:rPr>
                    <w:rFonts w:eastAsia="Calibri"/>
                    <w:sz w:val="22"/>
                    <w:szCs w:val="22"/>
                  </w:rPr>
                  <w:t>3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1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135</w:t>
                </w:r>
              </w:p>
            </w:tc>
            <w:tc>
              <w:tcPr>
                <w:tcW w:w="310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140</w:t>
                </w:r>
              </w:p>
            </w:tc>
            <w:tc>
              <w:tcPr>
                <w:tcW w:w="304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145</w:t>
                </w:r>
              </w:p>
            </w:tc>
            <w:tc>
              <w:tcPr>
                <w:tcW w:w="270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150</w:t>
                </w:r>
              </w:p>
            </w:tc>
            <w:tc>
              <w:tcPr>
                <w:tcW w:w="304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155</w:t>
                </w:r>
              </w:p>
            </w:tc>
          </w:tr>
          <w:tr w:rsidR="001E20E1" w:rsidRPr="001E20E1" w:rsidTr="00FC0BD7">
            <w:trPr>
              <w:trHeight w:val="858"/>
            </w:trPr>
            <w:tc>
              <w:tcPr>
                <w:tcW w:w="1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</w:t>
                </w:r>
              </w:p>
            </w:tc>
            <w:tc>
              <w:tcPr>
                <w:tcW w:w="841" w:type="pct"/>
              </w:tcPr>
              <w:p w:rsidR="00D506BD" w:rsidRPr="001E20E1" w:rsidRDefault="001E20E1" w:rsidP="003536DB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ind w:hanging="4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Численность занятых в сфере малого и среднего предпринимательства </w:t>
                </w:r>
                <w:r w:rsidR="00D506BD">
                  <w:rPr>
                    <w:rFonts w:eastAsia="Calibri"/>
                    <w:sz w:val="22"/>
                    <w:szCs w:val="22"/>
                  </w:rPr>
                  <w:t>Табунского</w:t>
                </w:r>
                <w:r w:rsidR="007B60B7">
                  <w:rPr>
                    <w:rFonts w:eastAsia="Calibri"/>
                    <w:sz w:val="22"/>
                    <w:szCs w:val="22"/>
                  </w:rPr>
                  <w:t xml:space="preserve"> район</w:t>
                </w:r>
                <w:r w:rsidR="00D506BD">
                  <w:rPr>
                    <w:rFonts w:eastAsia="Calibri"/>
                    <w:sz w:val="22"/>
                    <w:szCs w:val="22"/>
                  </w:rPr>
                  <w:t>а</w:t>
                </w:r>
              </w:p>
            </w:tc>
            <w:tc>
              <w:tcPr>
                <w:tcW w:w="35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862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862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865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870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875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1085</w:t>
                </w:r>
              </w:p>
            </w:tc>
            <w:tc>
              <w:tcPr>
                <w:tcW w:w="309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895</w:t>
                </w:r>
              </w:p>
            </w:tc>
            <w:tc>
              <w:tcPr>
                <w:tcW w:w="271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900</w:t>
                </w:r>
              </w:p>
            </w:tc>
            <w:tc>
              <w:tcPr>
                <w:tcW w:w="310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905</w:t>
                </w:r>
              </w:p>
            </w:tc>
            <w:tc>
              <w:tcPr>
                <w:tcW w:w="304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912</w:t>
                </w:r>
              </w:p>
            </w:tc>
            <w:tc>
              <w:tcPr>
                <w:tcW w:w="270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920</w:t>
                </w:r>
              </w:p>
            </w:tc>
            <w:tc>
              <w:tcPr>
                <w:tcW w:w="304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930</w:t>
                </w:r>
              </w:p>
            </w:tc>
          </w:tr>
          <w:tr w:rsidR="001E20E1" w:rsidRPr="001E20E1" w:rsidTr="00FC0BD7">
            <w:trPr>
              <w:trHeight w:val="819"/>
            </w:trPr>
            <w:tc>
              <w:tcPr>
                <w:tcW w:w="1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3</w:t>
                </w:r>
              </w:p>
            </w:tc>
            <w:tc>
              <w:tcPr>
                <w:tcW w:w="841" w:type="pct"/>
              </w:tcPr>
              <w:p w:rsidR="00D506BD" w:rsidRPr="001E20E1" w:rsidRDefault="001E20E1" w:rsidP="003536DB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ind w:hanging="4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Удельный вес занятых в малом и среднем бизнесе в общей численности занятых в экономике </w:t>
                </w:r>
                <w:r w:rsidR="00B14401">
                  <w:rPr>
                    <w:rFonts w:eastAsia="Calibri"/>
                    <w:sz w:val="22"/>
                    <w:szCs w:val="22"/>
                  </w:rPr>
                  <w:t>район</w:t>
                </w:r>
                <w:r w:rsidR="00D506BD">
                  <w:rPr>
                    <w:rFonts w:eastAsia="Calibri"/>
                    <w:sz w:val="22"/>
                    <w:szCs w:val="22"/>
                  </w:rPr>
                  <w:t>а</w:t>
                </w:r>
              </w:p>
            </w:tc>
            <w:tc>
              <w:tcPr>
                <w:tcW w:w="35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%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24,2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24,3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24,4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24,5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24,7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31,1</w:t>
                </w:r>
              </w:p>
            </w:tc>
            <w:tc>
              <w:tcPr>
                <w:tcW w:w="309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32,6</w:t>
                </w:r>
              </w:p>
            </w:tc>
            <w:tc>
              <w:tcPr>
                <w:tcW w:w="271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32,7</w:t>
                </w:r>
              </w:p>
            </w:tc>
            <w:tc>
              <w:tcPr>
                <w:tcW w:w="310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32,8</w:t>
                </w:r>
              </w:p>
            </w:tc>
            <w:tc>
              <w:tcPr>
                <w:tcW w:w="304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32,9</w:t>
                </w:r>
              </w:p>
            </w:tc>
            <w:tc>
              <w:tcPr>
                <w:tcW w:w="270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33</w:t>
                </w:r>
              </w:p>
            </w:tc>
            <w:tc>
              <w:tcPr>
                <w:tcW w:w="304" w:type="pct"/>
              </w:tcPr>
              <w:p w:rsidR="001E20E1" w:rsidRPr="001E20E1" w:rsidRDefault="00B564D0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33,2</w:t>
                </w:r>
              </w:p>
            </w:tc>
          </w:tr>
          <w:tr w:rsidR="001E20E1" w:rsidRPr="001E20E1" w:rsidTr="00FC0BD7">
            <w:trPr>
              <w:trHeight w:val="437"/>
            </w:trPr>
            <w:tc>
              <w:tcPr>
                <w:tcW w:w="1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4</w:t>
                </w:r>
              </w:p>
            </w:tc>
            <w:tc>
              <w:tcPr>
                <w:tcW w:w="841" w:type="pct"/>
              </w:tcPr>
              <w:p w:rsidR="00D506BD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ind w:hanging="4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Количество СМСП, получивших муниципальную 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ind w:hanging="4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lastRenderedPageBreak/>
                  <w:t>финансовую поддержку</w:t>
                </w:r>
              </w:p>
            </w:tc>
            <w:tc>
              <w:tcPr>
                <w:tcW w:w="35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lastRenderedPageBreak/>
                  <w:t>единиц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0</w:t>
                </w:r>
              </w:p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0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1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</w:t>
                </w:r>
              </w:p>
            </w:tc>
          </w:tr>
          <w:tr w:rsidR="001E20E1" w:rsidRPr="001E20E1" w:rsidTr="00FC0BD7">
            <w:trPr>
              <w:trHeight w:val="896"/>
            </w:trPr>
            <w:tc>
              <w:tcPr>
                <w:tcW w:w="1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5</w:t>
                </w:r>
              </w:p>
            </w:tc>
            <w:tc>
              <w:tcPr>
                <w:tcW w:w="841" w:type="pct"/>
              </w:tcPr>
              <w:p w:rsidR="001E20E1" w:rsidRPr="001E20E1" w:rsidRDefault="001E20E1" w:rsidP="00D506BD">
                <w:pPr>
                  <w:widowControl w:val="0"/>
                  <w:autoSpaceDE w:val="0"/>
                  <w:autoSpaceDN w:val="0"/>
                  <w:adjustRightInd w:val="0"/>
                  <w:ind w:hanging="4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Доля СМСП, охваченных услугами информационно- консультационного центра поддержки предпринимательства в </w:t>
                </w:r>
                <w:r w:rsidR="00514E5C">
                  <w:rPr>
                    <w:rFonts w:eastAsia="Calibri"/>
                    <w:sz w:val="22"/>
                    <w:szCs w:val="22"/>
                    <w:lang w:eastAsia="en-US"/>
                  </w:rPr>
                  <w:t>Табунском</w:t>
                </w:r>
                <w:r w:rsidR="007B60B7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район</w:t>
                </w:r>
                <w:r w:rsidR="00D506BD">
                  <w:rPr>
                    <w:rFonts w:eastAsia="Calibri"/>
                    <w:sz w:val="22"/>
                    <w:szCs w:val="22"/>
                    <w:lang w:eastAsia="en-US"/>
                  </w:rPr>
                  <w:t>е</w:t>
                </w:r>
              </w:p>
            </w:tc>
            <w:tc>
              <w:tcPr>
                <w:tcW w:w="35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процент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271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27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100</w:t>
                </w:r>
              </w:p>
            </w:tc>
          </w:tr>
          <w:tr w:rsidR="001E20E1" w:rsidRPr="001E20E1" w:rsidTr="00FC0BD7">
            <w:trPr>
              <w:trHeight w:val="896"/>
            </w:trPr>
            <w:tc>
              <w:tcPr>
                <w:tcW w:w="1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6</w:t>
                </w:r>
              </w:p>
            </w:tc>
            <w:tc>
              <w:tcPr>
                <w:tcW w:w="841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ind w:hanging="4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Количество обученных основам ведения бизнеса, финансовой грамотности и иным навыкам предпринимательской деятельности (нарастающим итогом)</w:t>
                </w:r>
              </w:p>
            </w:tc>
            <w:tc>
              <w:tcPr>
                <w:tcW w:w="35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9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9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15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18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21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23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25</w:t>
                </w:r>
              </w:p>
            </w:tc>
            <w:tc>
              <w:tcPr>
                <w:tcW w:w="30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25</w:t>
                </w:r>
              </w:p>
            </w:tc>
            <w:tc>
              <w:tcPr>
                <w:tcW w:w="271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27</w:t>
                </w:r>
              </w:p>
            </w:tc>
            <w:tc>
              <w:tcPr>
                <w:tcW w:w="31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28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29</w:t>
                </w:r>
              </w:p>
            </w:tc>
            <w:tc>
              <w:tcPr>
                <w:tcW w:w="27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30</w:t>
                </w:r>
              </w:p>
            </w:tc>
            <w:tc>
              <w:tcPr>
                <w:tcW w:w="30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31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</w:tr>
        </w:tbl>
        <w:p w:rsidR="001E20E1" w:rsidRPr="001E20E1" w:rsidRDefault="001E20E1" w:rsidP="001E20E1">
          <w:pPr>
            <w:spacing w:line="240" w:lineRule="exact"/>
            <w:ind w:left="10065" w:hanging="426"/>
            <w:rPr>
              <w:rFonts w:eastAsia="Calibri"/>
              <w:sz w:val="22"/>
            </w:rPr>
          </w:pPr>
        </w:p>
        <w:p w:rsidR="001E20E1" w:rsidRPr="001E20E1" w:rsidRDefault="001E20E1" w:rsidP="001E20E1">
          <w:pPr>
            <w:ind w:firstLine="709"/>
            <w:jc w:val="both"/>
            <w:rPr>
              <w:rFonts w:eastAsia="Calibri"/>
              <w:sz w:val="22"/>
            </w:rPr>
          </w:pPr>
          <w:r w:rsidRPr="001E20E1">
            <w:rPr>
              <w:rFonts w:eastAsia="Calibri"/>
              <w:sz w:val="22"/>
            </w:rPr>
            <w:br w:type="page"/>
          </w:r>
        </w:p>
        <w:p w:rsidR="006F5998" w:rsidRPr="006F5998" w:rsidRDefault="006F5998" w:rsidP="006F5998">
          <w:pPr>
            <w:ind w:left="10065"/>
            <w:jc w:val="both"/>
            <w:rPr>
              <w:rFonts w:eastAsia="Calibri"/>
              <w:sz w:val="28"/>
              <w:szCs w:val="28"/>
            </w:rPr>
          </w:pPr>
          <w:r w:rsidRPr="006F5998">
            <w:rPr>
              <w:rFonts w:eastAsia="Calibri"/>
              <w:sz w:val="28"/>
              <w:szCs w:val="28"/>
            </w:rPr>
            <w:lastRenderedPageBreak/>
            <w:t>Приложение  2</w:t>
          </w:r>
        </w:p>
        <w:p w:rsidR="006F5998" w:rsidRDefault="006F5998" w:rsidP="006F5998">
          <w:pPr>
            <w:ind w:left="10065"/>
            <w:jc w:val="both"/>
            <w:rPr>
              <w:rFonts w:eastAsia="Calibri"/>
              <w:sz w:val="28"/>
              <w:szCs w:val="28"/>
            </w:rPr>
          </w:pPr>
          <w:r w:rsidRPr="006F5998">
            <w:rPr>
              <w:rFonts w:eastAsia="Calibri"/>
              <w:sz w:val="28"/>
              <w:szCs w:val="28"/>
            </w:rPr>
            <w:t xml:space="preserve">к муниципальной программе «Развитие малого и среднего предпринимательства в </w:t>
          </w:r>
          <w:r w:rsidR="00514E5C">
            <w:rPr>
              <w:rFonts w:eastAsia="Calibri"/>
              <w:sz w:val="28"/>
              <w:szCs w:val="28"/>
            </w:rPr>
            <w:t>Табунском</w:t>
          </w:r>
          <w:r w:rsidRPr="006F5998">
            <w:rPr>
              <w:rFonts w:eastAsia="Calibri"/>
              <w:sz w:val="28"/>
              <w:szCs w:val="28"/>
            </w:rPr>
            <w:t xml:space="preserve"> район</w:t>
          </w:r>
          <w:r w:rsidR="00514E5C">
            <w:rPr>
              <w:rFonts w:eastAsia="Calibri"/>
              <w:sz w:val="28"/>
              <w:szCs w:val="28"/>
            </w:rPr>
            <w:t>е</w:t>
          </w:r>
          <w:r w:rsidRPr="006F5998">
            <w:rPr>
              <w:rFonts w:eastAsia="Calibri"/>
              <w:sz w:val="28"/>
              <w:szCs w:val="28"/>
            </w:rPr>
            <w:t>»</w:t>
          </w:r>
        </w:p>
        <w:p w:rsidR="006F5998" w:rsidRDefault="006F5998" w:rsidP="001E20E1">
          <w:pPr>
            <w:jc w:val="center"/>
            <w:rPr>
              <w:rFonts w:eastAsia="Calibri"/>
              <w:sz w:val="28"/>
              <w:szCs w:val="28"/>
            </w:rPr>
          </w:pPr>
        </w:p>
        <w:p w:rsidR="001E20E1" w:rsidRPr="001E20E1" w:rsidRDefault="001E20E1" w:rsidP="001E20E1">
          <w:pPr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>ПЕРЕЧЕНЬ</w:t>
          </w:r>
        </w:p>
        <w:p w:rsidR="001E20E1" w:rsidRPr="001E20E1" w:rsidRDefault="001E20E1" w:rsidP="001E20E1">
          <w:pPr>
            <w:tabs>
              <w:tab w:val="left" w:pos="2910"/>
            </w:tabs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 xml:space="preserve">мероприятий к муниципальной программе «Развитие малого и среднего предпринимательства в </w:t>
          </w:r>
          <w:r w:rsidR="00CF4C8C">
            <w:rPr>
              <w:rFonts w:eastAsia="Calibri"/>
              <w:sz w:val="28"/>
              <w:szCs w:val="28"/>
            </w:rPr>
            <w:t>Табунский район</w:t>
          </w:r>
          <w:r w:rsidR="00514E5C">
            <w:rPr>
              <w:rFonts w:eastAsia="Calibri"/>
              <w:sz w:val="28"/>
              <w:szCs w:val="28"/>
            </w:rPr>
            <w:t xml:space="preserve">е </w:t>
          </w:r>
          <w:r w:rsidRPr="001E20E1">
            <w:rPr>
              <w:rFonts w:eastAsia="Calibri"/>
              <w:sz w:val="28"/>
              <w:szCs w:val="28"/>
            </w:rPr>
            <w:t>»</w:t>
          </w:r>
        </w:p>
        <w:p w:rsidR="001E20E1" w:rsidRPr="001E20E1" w:rsidRDefault="001E20E1" w:rsidP="001E20E1">
          <w:pPr>
            <w:tabs>
              <w:tab w:val="left" w:pos="10950"/>
            </w:tabs>
            <w:rPr>
              <w:rFonts w:eastAsia="Calibri"/>
              <w:szCs w:val="28"/>
            </w:rPr>
          </w:pPr>
        </w:p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2759"/>
            <w:gridCol w:w="1398"/>
            <w:gridCol w:w="1395"/>
            <w:gridCol w:w="699"/>
            <w:gridCol w:w="839"/>
            <w:gridCol w:w="772"/>
            <w:gridCol w:w="64"/>
            <w:gridCol w:w="758"/>
            <w:gridCol w:w="819"/>
            <w:gridCol w:w="819"/>
            <w:gridCol w:w="819"/>
            <w:gridCol w:w="819"/>
            <w:gridCol w:w="819"/>
            <w:gridCol w:w="836"/>
            <w:gridCol w:w="1009"/>
          </w:tblGrid>
          <w:tr w:rsidR="001E20E1" w:rsidRPr="001E20E1" w:rsidTr="00EF7D6B">
            <w:trPr>
              <w:trHeight w:val="405"/>
            </w:trPr>
            <w:tc>
              <w:tcPr>
                <w:tcW w:w="943" w:type="pct"/>
                <w:vMerge w:val="restar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Цель, задачи, мероприятия</w:t>
                </w:r>
              </w:p>
            </w:tc>
            <w:tc>
              <w:tcPr>
                <w:tcW w:w="478" w:type="pct"/>
                <w:vMerge w:val="restart"/>
              </w:tcPr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Срок </w:t>
                </w:r>
              </w:p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реализации</w:t>
                </w:r>
              </w:p>
            </w:tc>
            <w:tc>
              <w:tcPr>
                <w:tcW w:w="477" w:type="pct"/>
                <w:vMerge w:val="restart"/>
              </w:tcPr>
              <w:p w:rsidR="001E20E1" w:rsidRPr="001E20E1" w:rsidRDefault="001E20E1" w:rsidP="001E20E1">
                <w:pPr>
                  <w:widowControl w:val="0"/>
                  <w:tabs>
                    <w:tab w:val="left" w:pos="435"/>
                    <w:tab w:val="center" w:pos="3390"/>
                  </w:tabs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Участник программы</w:t>
                </w:r>
              </w:p>
            </w:tc>
            <w:tc>
              <w:tcPr>
                <w:tcW w:w="2756" w:type="pct"/>
                <w:gridSpan w:val="11"/>
              </w:tcPr>
              <w:p w:rsidR="001E20E1" w:rsidRPr="001E20E1" w:rsidRDefault="001E20E1" w:rsidP="001E20E1">
                <w:pPr>
                  <w:widowControl w:val="0"/>
                  <w:tabs>
                    <w:tab w:val="left" w:pos="435"/>
                    <w:tab w:val="center" w:pos="3390"/>
                  </w:tabs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ab/>
                </w:r>
                <w:r w:rsidRPr="001E20E1">
                  <w:rPr>
                    <w:rFonts w:eastAsia="Calibri"/>
                    <w:sz w:val="22"/>
                    <w:szCs w:val="22"/>
                  </w:rPr>
                  <w:tab/>
                  <w:t xml:space="preserve">Сумма затрат, </w:t>
                </w:r>
                <w:proofErr w:type="spellStart"/>
                <w:r w:rsidRPr="001E20E1">
                  <w:rPr>
                    <w:rFonts w:eastAsia="Calibri"/>
                    <w:sz w:val="22"/>
                    <w:szCs w:val="22"/>
                  </w:rPr>
                  <w:t>тыс.рублей</w:t>
                </w:r>
                <w:proofErr w:type="spellEnd"/>
              </w:p>
            </w:tc>
            <w:tc>
              <w:tcPr>
                <w:tcW w:w="346" w:type="pct"/>
                <w:vMerge w:val="restart"/>
              </w:tcPr>
              <w:p w:rsidR="001E20E1" w:rsidRPr="001E20E1" w:rsidRDefault="001E20E1" w:rsidP="001E20E1">
                <w:pPr>
                  <w:widowControl w:val="0"/>
                  <w:tabs>
                    <w:tab w:val="left" w:pos="435"/>
                    <w:tab w:val="center" w:pos="3390"/>
                  </w:tabs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Всего затрат, </w:t>
                </w:r>
                <w:proofErr w:type="spellStart"/>
                <w:r w:rsidRPr="001E20E1">
                  <w:rPr>
                    <w:rFonts w:eastAsia="Calibri"/>
                    <w:sz w:val="22"/>
                    <w:szCs w:val="22"/>
                  </w:rPr>
                  <w:t>тыс.руб</w:t>
                </w:r>
                <w:proofErr w:type="spellEnd"/>
                <w:r w:rsidRPr="001E20E1">
                  <w:rPr>
                    <w:rFonts w:eastAsia="Calibri"/>
                    <w:sz w:val="22"/>
                    <w:szCs w:val="22"/>
                  </w:rPr>
                  <w:t>-лей</w:t>
                </w:r>
              </w:p>
            </w:tc>
          </w:tr>
          <w:tr w:rsidR="00EF7D6B" w:rsidRPr="001E20E1" w:rsidTr="00EF7D6B">
            <w:trPr>
              <w:trHeight w:val="601"/>
            </w:trPr>
            <w:tc>
              <w:tcPr>
                <w:tcW w:w="943" w:type="pct"/>
                <w:vMerge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478" w:type="pct"/>
                <w:vMerge/>
              </w:tcPr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477" w:type="pct"/>
                <w:vMerge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2021 год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2022 </w:t>
                </w:r>
              </w:p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год</w:t>
                </w:r>
              </w:p>
            </w:tc>
            <w:tc>
              <w:tcPr>
                <w:tcW w:w="286" w:type="pct"/>
                <w:gridSpan w:val="2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2023 </w:t>
                </w:r>
              </w:p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год</w:t>
                </w:r>
              </w:p>
            </w:tc>
            <w:tc>
              <w:tcPr>
                <w:tcW w:w="259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2024 </w:t>
                </w:r>
              </w:p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год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2025</w:t>
                </w:r>
              </w:p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год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2026 год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2027</w:t>
                </w:r>
              </w:p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год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2028 год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2029</w:t>
                </w:r>
              </w:p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год</w:t>
                </w:r>
              </w:p>
            </w:tc>
            <w:tc>
              <w:tcPr>
                <w:tcW w:w="286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2030</w:t>
                </w:r>
              </w:p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год</w:t>
                </w:r>
              </w:p>
            </w:tc>
            <w:tc>
              <w:tcPr>
                <w:tcW w:w="346" w:type="pct"/>
                <w:vMerge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</w:tr>
          <w:tr w:rsidR="00EF7D6B" w:rsidRPr="001E20E1" w:rsidTr="00EF7D6B">
            <w:trPr>
              <w:trHeight w:val="244"/>
            </w:trPr>
            <w:tc>
              <w:tcPr>
                <w:tcW w:w="943" w:type="pct"/>
              </w:tcPr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ind w:left="-72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3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4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5</w:t>
                </w:r>
              </w:p>
            </w:tc>
            <w:tc>
              <w:tcPr>
                <w:tcW w:w="286" w:type="pct"/>
                <w:gridSpan w:val="2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6</w:t>
                </w:r>
              </w:p>
            </w:tc>
            <w:tc>
              <w:tcPr>
                <w:tcW w:w="259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7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8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9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10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11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12</w:t>
                </w:r>
              </w:p>
            </w:tc>
            <w:tc>
              <w:tcPr>
                <w:tcW w:w="286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13</w:t>
                </w:r>
              </w:p>
            </w:tc>
            <w:tc>
              <w:tcPr>
                <w:tcW w:w="346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14</w:t>
                </w:r>
              </w:p>
            </w:tc>
          </w:tr>
          <w:tr w:rsidR="00EF7D6B" w:rsidRPr="001E20E1" w:rsidTr="00EF7D6B">
            <w:trPr>
              <w:trHeight w:val="501"/>
            </w:trPr>
            <w:tc>
              <w:tcPr>
                <w:tcW w:w="943" w:type="pct"/>
              </w:tcPr>
              <w:p w:rsidR="001E20E1" w:rsidRPr="001E20E1" w:rsidRDefault="001E20E1" w:rsidP="00514E5C">
                <w:pPr>
                  <w:widowControl w:val="0"/>
                  <w:autoSpaceDE w:val="0"/>
                  <w:autoSpaceDN w:val="0"/>
                  <w:jc w:val="both"/>
                  <w:rPr>
                    <w:b/>
                    <w:sz w:val="22"/>
                    <w:szCs w:val="22"/>
                  </w:rPr>
                </w:pPr>
                <w:r w:rsidRPr="001E20E1">
                  <w:rPr>
                    <w:b/>
                    <w:sz w:val="22"/>
                    <w:szCs w:val="22"/>
                  </w:rPr>
                  <w:t xml:space="preserve">Цель – содействие развитию малого и среднего предпринимательства в </w:t>
                </w:r>
                <w:r w:rsidR="00514E5C">
                  <w:rPr>
                    <w:b/>
                    <w:sz w:val="22"/>
                    <w:szCs w:val="22"/>
                  </w:rPr>
                  <w:t>Табунском</w:t>
                </w:r>
                <w:r w:rsidR="00FC0BD7">
                  <w:rPr>
                    <w:b/>
                    <w:sz w:val="22"/>
                    <w:szCs w:val="22"/>
                  </w:rPr>
                  <w:t xml:space="preserve"> район</w:t>
                </w:r>
                <w:r w:rsidR="00514E5C">
                  <w:rPr>
                    <w:b/>
                    <w:sz w:val="22"/>
                    <w:szCs w:val="22"/>
                  </w:rPr>
                  <w:t>е Алтайского края</w:t>
                </w:r>
                <w:r w:rsidRPr="001E20E1">
                  <w:rPr>
                    <w:b/>
                    <w:sz w:val="22"/>
                    <w:szCs w:val="22"/>
                  </w:rPr>
                  <w:t>, повышение образовательного уровня и правовой культуры предпринимателей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ind w:left="-72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514E5C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ОМС</w:t>
                </w:r>
                <w:r w:rsidR="001E20E1" w:rsidRPr="001E20E1">
                  <w:rPr>
                    <w:rFonts w:eastAsia="Calibri"/>
                    <w:b/>
                    <w:sz w:val="22"/>
                    <w:szCs w:val="22"/>
                  </w:rPr>
                  <w:t>,</w:t>
                </w:r>
              </w:p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КЭУМИ,</w:t>
                </w:r>
              </w:p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ОСП,</w:t>
                </w:r>
              </w:p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ИКЦ</w:t>
                </w:r>
              </w:p>
              <w:p w:rsidR="001E20E1" w:rsidRPr="001E20E1" w:rsidRDefault="001E20E1" w:rsidP="001E20E1">
                <w:pPr>
                  <w:spacing w:after="200" w:line="276" w:lineRule="auto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14,5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498,0</w:t>
                </w:r>
              </w:p>
            </w:tc>
            <w:tc>
              <w:tcPr>
                <w:tcW w:w="286" w:type="pct"/>
                <w:gridSpan w:val="2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842,55</w:t>
                </w:r>
              </w:p>
            </w:tc>
            <w:tc>
              <w:tcPr>
                <w:tcW w:w="259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850,8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879,6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700,0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400,0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500,0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1070,0</w:t>
                </w:r>
              </w:p>
            </w:tc>
            <w:tc>
              <w:tcPr>
                <w:tcW w:w="286" w:type="pct"/>
              </w:tcPr>
              <w:p w:rsidR="001E20E1" w:rsidRPr="001E20E1" w:rsidRDefault="00A43985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1170,0</w:t>
                </w:r>
              </w:p>
            </w:tc>
            <w:tc>
              <w:tcPr>
                <w:tcW w:w="346" w:type="pct"/>
              </w:tcPr>
              <w:p w:rsidR="001E20E1" w:rsidRPr="001E20E1" w:rsidRDefault="00A43985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6925,45</w:t>
                </w:r>
              </w:p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</w:pPr>
              </w:p>
            </w:tc>
          </w:tr>
          <w:tr w:rsidR="00EF7D6B" w:rsidRPr="001E20E1" w:rsidTr="00EF7D6B">
            <w:trPr>
              <w:trHeight w:val="1656"/>
            </w:trPr>
            <w:tc>
              <w:tcPr>
                <w:tcW w:w="943" w:type="pct"/>
              </w:tcPr>
              <w:p w:rsidR="001E20E1" w:rsidRPr="001E20E1" w:rsidRDefault="001E20E1" w:rsidP="00514E5C">
                <w:pPr>
                  <w:widowControl w:val="0"/>
                  <w:jc w:val="both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 xml:space="preserve">Задача 1. </w:t>
                </w:r>
                <w:r w:rsidRPr="001E20E1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создание благоприятных условий для устойчивого функционирования и развития субъектов малого и среднего предпринимательства на территории</w:t>
                </w:r>
                <w:r w:rsidR="00FC0BD7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 xml:space="preserve"> </w:t>
                </w:r>
                <w:r w:rsidR="00514E5C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Табунского района</w:t>
                </w:r>
                <w:r w:rsidR="00FC0BD7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 xml:space="preserve"> </w:t>
                </w:r>
                <w:r w:rsidRPr="001E20E1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Алтайского края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ED49E3" w:rsidRDefault="00514E5C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ОМС</w:t>
                </w:r>
                <w:r w:rsidR="001E20E1" w:rsidRPr="00ED49E3">
                  <w:rPr>
                    <w:rFonts w:eastAsia="Calibri"/>
                    <w:b/>
                    <w:sz w:val="22"/>
                    <w:szCs w:val="22"/>
                  </w:rPr>
                  <w:t>,</w:t>
                </w:r>
              </w:p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КЭУМИ</w:t>
                </w:r>
              </w:p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ИКЦ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14,5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498,0</w:t>
                </w:r>
              </w:p>
            </w:tc>
            <w:tc>
              <w:tcPr>
                <w:tcW w:w="286" w:type="pct"/>
                <w:gridSpan w:val="2"/>
              </w:tcPr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842,55</w:t>
                </w:r>
              </w:p>
            </w:tc>
            <w:tc>
              <w:tcPr>
                <w:tcW w:w="259" w:type="pct"/>
              </w:tcPr>
              <w:p w:rsidR="001E20E1" w:rsidRPr="001E20E1" w:rsidRDefault="001E20E1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850,8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879,6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700,0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400,0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500,0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1066,0</w:t>
                </w:r>
              </w:p>
            </w:tc>
            <w:tc>
              <w:tcPr>
                <w:tcW w:w="286" w:type="pct"/>
              </w:tcPr>
              <w:p w:rsidR="001E20E1" w:rsidRPr="001E20E1" w:rsidRDefault="00A43985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1165,0</w:t>
                </w:r>
              </w:p>
            </w:tc>
            <w:tc>
              <w:tcPr>
                <w:tcW w:w="346" w:type="pct"/>
              </w:tcPr>
              <w:p w:rsidR="001E20E1" w:rsidRPr="001E20E1" w:rsidRDefault="00A43985" w:rsidP="001E20E1">
                <w:pPr>
                  <w:widowControl w:val="0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6916,45</w:t>
                </w:r>
              </w:p>
            </w:tc>
          </w:tr>
          <w:tr w:rsidR="00EF7D6B" w:rsidRPr="001E20E1" w:rsidTr="00EF7D6B">
            <w:tc>
              <w:tcPr>
                <w:tcW w:w="943" w:type="pct"/>
              </w:tcPr>
              <w:p w:rsidR="001E20E1" w:rsidRPr="001E20E1" w:rsidRDefault="001E20E1" w:rsidP="00DD096F">
                <w:pPr>
                  <w:widowControl w:val="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lastRenderedPageBreak/>
                  <w:t>Мероприятие 1.1. Обеспечение деятельности ИКЦ поддержки предпринимателей</w:t>
                </w:r>
                <w:r w:rsidR="00E8363A">
                  <w:rPr>
                    <w:rFonts w:eastAsia="Calibri"/>
                    <w:sz w:val="22"/>
                    <w:szCs w:val="22"/>
                  </w:rPr>
                  <w:t xml:space="preserve"> </w:t>
                </w:r>
                <w:r w:rsidR="00DD096F">
                  <w:rPr>
                    <w:rFonts w:eastAsia="Calibri"/>
                    <w:sz w:val="22"/>
                    <w:szCs w:val="22"/>
                  </w:rPr>
                  <w:t>района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2021- 2030 годы</w:t>
                </w:r>
              </w:p>
            </w:tc>
            <w:tc>
              <w:tcPr>
                <w:tcW w:w="477" w:type="pct"/>
              </w:tcPr>
              <w:p w:rsidR="001E20E1" w:rsidRPr="001E20E1" w:rsidRDefault="00514E5C" w:rsidP="001E20E1">
                <w:pPr>
                  <w:widowControl w:val="0"/>
                  <w:autoSpaceDE w:val="0"/>
                  <w:autoSpaceDN w:val="0"/>
                  <w:adjustRightInd w:val="0"/>
                  <w:ind w:left="-39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ОМС</w:t>
                </w:r>
                <w:r w:rsidR="001E20E1" w:rsidRPr="001E20E1">
                  <w:rPr>
                    <w:rFonts w:eastAsia="Calibri"/>
                    <w:sz w:val="22"/>
                    <w:szCs w:val="22"/>
                  </w:rPr>
                  <w:t>,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 ИКЦ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14,5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77,2</w:t>
                </w:r>
              </w:p>
            </w:tc>
            <w:tc>
              <w:tcPr>
                <w:tcW w:w="286" w:type="pct"/>
                <w:gridSpan w:val="2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16,0</w:t>
                </w:r>
              </w:p>
            </w:tc>
            <w:tc>
              <w:tcPr>
                <w:tcW w:w="25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23,4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16,5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14,0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8,0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10,0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20,0</w:t>
                </w:r>
              </w:p>
            </w:tc>
            <w:tc>
              <w:tcPr>
                <w:tcW w:w="286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22,0</w:t>
                </w:r>
              </w:p>
            </w:tc>
            <w:tc>
              <w:tcPr>
                <w:tcW w:w="346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221,6</w:t>
                </w:r>
              </w:p>
            </w:tc>
          </w:tr>
          <w:tr w:rsidR="001E20E1" w:rsidRPr="001E20E1" w:rsidTr="00EF7D6B">
            <w:trPr>
              <w:trHeight w:val="2362"/>
            </w:trPr>
            <w:tc>
              <w:tcPr>
                <w:tcW w:w="943" w:type="pct"/>
              </w:tcPr>
              <w:p w:rsidR="001E20E1" w:rsidRPr="001E20E1" w:rsidRDefault="001E20E1" w:rsidP="00DD096F">
                <w:pPr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Мероприятие 1.2. Ведение информационной страницы в сети  Интернет, </w:t>
                </w: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отражающей</w:t>
                </w:r>
                <w:r w:rsidRPr="001E20E1">
                  <w:rPr>
                    <w:rFonts w:eastAsia="Calibri"/>
                    <w:sz w:val="22"/>
                    <w:szCs w:val="22"/>
                  </w:rPr>
                  <w:t xml:space="preserve"> поддержку и развитие  предпринимательства в</w:t>
                </w:r>
                <w:r w:rsidR="00EA0CEB">
                  <w:rPr>
                    <w:rFonts w:eastAsia="Calibri"/>
                    <w:sz w:val="22"/>
                    <w:szCs w:val="22"/>
                  </w:rPr>
                  <w:t xml:space="preserve"> </w:t>
                </w:r>
                <w:r w:rsidR="00DD096F">
                  <w:rPr>
                    <w:rFonts w:eastAsia="Calibri"/>
                    <w:sz w:val="22"/>
                    <w:szCs w:val="22"/>
                  </w:rPr>
                  <w:t>районе</w:t>
                </w:r>
                <w:r w:rsidRPr="001E20E1">
                  <w:rPr>
                    <w:rFonts w:eastAsia="Calibri"/>
                    <w:sz w:val="22"/>
                    <w:szCs w:val="22"/>
                  </w:rPr>
                  <w:t xml:space="preserve"> (на  сайте администрации</w:t>
                </w:r>
                <w:r w:rsidR="00FC0BD7">
                  <w:rPr>
                    <w:rFonts w:eastAsia="Calibri"/>
                    <w:sz w:val="22"/>
                    <w:szCs w:val="22"/>
                  </w:rPr>
                  <w:t xml:space="preserve"> </w:t>
                </w:r>
                <w:r w:rsidR="00514E5C">
                  <w:rPr>
                    <w:rFonts w:eastAsia="Calibri"/>
                    <w:sz w:val="22"/>
                    <w:szCs w:val="22"/>
                  </w:rPr>
                  <w:t>района</w:t>
                </w:r>
                <w:r w:rsidRPr="001E20E1">
                  <w:rPr>
                    <w:rFonts w:eastAsia="Calibri"/>
                    <w:sz w:val="22"/>
                    <w:szCs w:val="22"/>
                  </w:rPr>
                  <w:t>)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КЭУМИ</w:t>
                </w:r>
              </w:p>
              <w:p w:rsidR="001E20E1" w:rsidRPr="001E20E1" w:rsidRDefault="001E20E1" w:rsidP="001E20E1">
                <w:pPr>
                  <w:spacing w:after="200" w:line="276" w:lineRule="auto"/>
                  <w:jc w:val="righ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                  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spacing w:after="200" w:line="276" w:lineRule="auto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spacing w:after="200" w:line="276" w:lineRule="auto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  <w:tr w:rsidR="001E20E1" w:rsidRPr="001E20E1" w:rsidTr="00EF7D6B">
            <w:trPr>
              <w:trHeight w:val="886"/>
            </w:trPr>
            <w:tc>
              <w:tcPr>
                <w:tcW w:w="943" w:type="pct"/>
              </w:tcPr>
              <w:p w:rsidR="001E20E1" w:rsidRPr="001E20E1" w:rsidRDefault="001E20E1" w:rsidP="001E20E1">
                <w:pPr>
                  <w:autoSpaceDE w:val="0"/>
                  <w:autoSpaceDN w:val="0"/>
                  <w:adjustRightInd w:val="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Мероприятие 1.3 Ведение реестра СМСП – получателей поддержки  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КЭУМИ 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both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both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  <w:tr w:rsidR="001E20E1" w:rsidRPr="001E20E1" w:rsidTr="00EF7D6B">
            <w:trPr>
              <w:trHeight w:val="1368"/>
            </w:trPr>
            <w:tc>
              <w:tcPr>
                <w:tcW w:w="943" w:type="pct"/>
              </w:tcPr>
              <w:p w:rsidR="001E20E1" w:rsidRPr="001E20E1" w:rsidRDefault="001E20E1" w:rsidP="00514E5C">
                <w:pPr>
                  <w:autoSpaceDE w:val="0"/>
                  <w:autoSpaceDN w:val="0"/>
                  <w:adjustRightInd w:val="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Мероприятие 1.4. Информирование предпринимателей о решениях принятых администрацией </w:t>
                </w:r>
                <w:r w:rsidR="00514E5C">
                  <w:rPr>
                    <w:rFonts w:eastAsia="Calibri"/>
                    <w:sz w:val="22"/>
                    <w:szCs w:val="22"/>
                  </w:rPr>
                  <w:t>района</w:t>
                </w:r>
                <w:r w:rsidRPr="001E20E1">
                  <w:rPr>
                    <w:rFonts w:eastAsia="Calibri"/>
                    <w:sz w:val="22"/>
                    <w:szCs w:val="22"/>
                  </w:rPr>
                  <w:t>, Советом депутатов</w:t>
                </w:r>
                <w:r w:rsidR="00E8363A">
                  <w:rPr>
                    <w:rFonts w:eastAsia="Calibri"/>
                    <w:sz w:val="22"/>
                    <w:szCs w:val="22"/>
                  </w:rPr>
                  <w:t xml:space="preserve"> </w:t>
                </w:r>
                <w:r w:rsidRPr="001E20E1">
                  <w:rPr>
                    <w:rFonts w:eastAsia="Calibri"/>
                    <w:sz w:val="22"/>
                    <w:szCs w:val="22"/>
                  </w:rPr>
                  <w:t>по вопросам предпринимательской деятельности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КЭУМИ 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  <w:tr w:rsidR="001E20E1" w:rsidRPr="001E20E1" w:rsidTr="00EF7D6B">
            <w:trPr>
              <w:trHeight w:val="1040"/>
            </w:trPr>
            <w:tc>
              <w:tcPr>
                <w:tcW w:w="943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ind w:right="11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Мероприятие 1.5. Осуществление мониторинга деятельности СМСП и анализа динамики его развития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КЭУМИ 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  <w:tr w:rsidR="001E20E1" w:rsidRPr="001E20E1" w:rsidTr="00EF7D6B">
            <w:trPr>
              <w:trHeight w:val="1132"/>
            </w:trPr>
            <w:tc>
              <w:tcPr>
                <w:tcW w:w="943" w:type="pct"/>
              </w:tcPr>
              <w:p w:rsidR="001E20E1" w:rsidRPr="00ED49E3" w:rsidRDefault="001E20E1" w:rsidP="001E20E1">
                <w:pPr>
                  <w:widowControl w:val="0"/>
                  <w:autoSpaceDE w:val="0"/>
                  <w:autoSpaceDN w:val="0"/>
                  <w:adjustRightInd w:val="0"/>
                  <w:ind w:right="11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ED49E3">
                  <w:rPr>
                    <w:rFonts w:eastAsia="Calibri"/>
                    <w:sz w:val="22"/>
                    <w:szCs w:val="22"/>
                  </w:rPr>
                  <w:t>Мероприятие 1.6.</w:t>
                </w:r>
                <w:r w:rsidRPr="00ED49E3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</w:t>
                </w:r>
                <w:r w:rsidRPr="00ED49E3">
                  <w:rPr>
                    <w:rFonts w:eastAsia="Calibri"/>
                    <w:sz w:val="22"/>
                    <w:szCs w:val="22"/>
                  </w:rPr>
                  <w:t xml:space="preserve">Участие в работе районной трехсторонней комиссии по </w:t>
                </w:r>
                <w:r w:rsidRPr="00ED49E3">
                  <w:rPr>
                    <w:rFonts w:eastAsia="Calibri"/>
                    <w:sz w:val="22"/>
                    <w:szCs w:val="22"/>
                  </w:rPr>
                  <w:lastRenderedPageBreak/>
                  <w:t>регулированию социально-трудовых отношений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lastRenderedPageBreak/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КЭУМИ, отдел по труду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  <w:tr w:rsidR="001E20E1" w:rsidRPr="001E20E1" w:rsidTr="00EF7D6B">
            <w:trPr>
              <w:trHeight w:val="1132"/>
            </w:trPr>
            <w:tc>
              <w:tcPr>
                <w:tcW w:w="943" w:type="pct"/>
              </w:tcPr>
              <w:p w:rsidR="001E20E1" w:rsidRPr="001E20E1" w:rsidRDefault="001E20E1" w:rsidP="008F2214">
                <w:pPr>
                  <w:widowControl w:val="0"/>
                  <w:autoSpaceDE w:val="0"/>
                  <w:autoSpaceDN w:val="0"/>
                  <w:adjustRightInd w:val="0"/>
                  <w:ind w:right="113"/>
                  <w:jc w:val="both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Мероприятие 1.7 </w:t>
                </w: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Оказание СМСП имущественной поддержки в форме предоставления в аренду имущества, включенного в перечень муниципального имущества </w:t>
                </w:r>
                <w:r w:rsidR="008F2214">
                  <w:rPr>
                    <w:rFonts w:eastAsia="Calibri"/>
                    <w:sz w:val="22"/>
                    <w:szCs w:val="22"/>
                    <w:lang w:eastAsia="en-US"/>
                  </w:rPr>
                  <w:t>Табунского</w:t>
                </w:r>
                <w:r w:rsidR="00E8363A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 район</w:t>
                </w:r>
                <w:r w:rsidR="008F2214">
                  <w:rPr>
                    <w:rFonts w:eastAsia="Calibri"/>
                    <w:sz w:val="22"/>
                    <w:szCs w:val="22"/>
                    <w:lang w:eastAsia="en-US"/>
                  </w:rPr>
                  <w:t>а</w:t>
                </w: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, свободного от прав третьих лиц (за исключением имущественных прав СМСП), предназначенного для предоставления его во владение и (или) пользование на долгосрочной основе СМСП и организациям, образующим инфраструктуру поддержки СМС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2021- 2030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4A485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2"/>
                    <w:szCs w:val="22"/>
                  </w:rPr>
                </w:pPr>
                <w:proofErr w:type="spellStart"/>
                <w:r w:rsidRPr="001E20E1">
                  <w:rPr>
                    <w:rFonts w:eastAsia="Calibri"/>
                    <w:sz w:val="22"/>
                    <w:szCs w:val="22"/>
                  </w:rPr>
                  <w:t>Админист</w:t>
                </w:r>
                <w:proofErr w:type="spellEnd"/>
                <w:r w:rsidRPr="001E20E1">
                  <w:rPr>
                    <w:rFonts w:eastAsia="Calibri"/>
                    <w:sz w:val="22"/>
                    <w:szCs w:val="22"/>
                  </w:rPr>
                  <w:t xml:space="preserve">-рация </w:t>
                </w:r>
                <w:r w:rsidR="008F2214">
                  <w:rPr>
                    <w:rFonts w:eastAsia="Calibri"/>
                    <w:sz w:val="22"/>
                    <w:szCs w:val="22"/>
                  </w:rPr>
                  <w:t>района</w:t>
                </w:r>
                <w:r w:rsidRPr="001E20E1">
                  <w:rPr>
                    <w:rFonts w:eastAsia="Calibri"/>
                    <w:sz w:val="22"/>
                    <w:szCs w:val="22"/>
                  </w:rPr>
                  <w:t>, КЭУМИ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  <w:tr w:rsidR="001E20E1" w:rsidRPr="001E20E1" w:rsidTr="00EF7D6B">
            <w:trPr>
              <w:trHeight w:val="350"/>
            </w:trPr>
            <w:tc>
              <w:tcPr>
                <w:tcW w:w="943" w:type="pct"/>
              </w:tcPr>
              <w:p w:rsidR="001E20E1" w:rsidRDefault="001E20E1" w:rsidP="001E20E1">
                <w:pPr>
                  <w:widowControl w:val="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Мероприятие 1.8 Предоставление субсидий  СМСП на возмещение части затрат по заключенным договорам приобретения оборудования</w:t>
                </w:r>
              </w:p>
              <w:p w:rsidR="00A069CA" w:rsidRPr="001E20E1" w:rsidRDefault="00A069CA" w:rsidP="001E20E1">
                <w:pPr>
                  <w:widowControl w:val="0"/>
                  <w:jc w:val="both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2025-2030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КЭУМИ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6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  <w:gridSpan w:val="2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6" w:type="pct"/>
              </w:tcPr>
              <w:p w:rsidR="001E20E1" w:rsidRPr="001E20E1" w:rsidRDefault="001E20E1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50,0</w:t>
                </w:r>
              </w:p>
            </w:tc>
            <w:tc>
              <w:tcPr>
                <w:tcW w:w="346" w:type="pct"/>
              </w:tcPr>
              <w:p w:rsidR="001E20E1" w:rsidRPr="001E20E1" w:rsidRDefault="001E20E1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50,0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ind w:right="-108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        </w:t>
                </w:r>
              </w:p>
            </w:tc>
          </w:tr>
          <w:tr w:rsidR="001E20E1" w:rsidRPr="001E20E1" w:rsidTr="00EF7D6B">
            <w:trPr>
              <w:trHeight w:val="350"/>
            </w:trPr>
            <w:tc>
              <w:tcPr>
                <w:tcW w:w="943" w:type="pct"/>
              </w:tcPr>
              <w:p w:rsidR="001E20E1" w:rsidRPr="001E20E1" w:rsidRDefault="001E20E1" w:rsidP="001E20E1">
                <w:pPr>
                  <w:widowControl w:val="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lastRenderedPageBreak/>
                  <w:t xml:space="preserve">Мероприятие 1.9. Оказание помощи СМСП в подготовке документов для получения субсидий  на возмещение затрат и грантов 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КЭУМИ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  <w:tr w:rsidR="001E20E1" w:rsidRPr="001E20E1" w:rsidTr="00EF7D6B">
            <w:trPr>
              <w:trHeight w:val="350"/>
            </w:trPr>
            <w:tc>
              <w:tcPr>
                <w:tcW w:w="943" w:type="pct"/>
              </w:tcPr>
              <w:p w:rsidR="001E20E1" w:rsidRPr="001E20E1" w:rsidRDefault="001E20E1" w:rsidP="001E20E1">
                <w:pPr>
                  <w:widowControl w:val="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Мероприятие 1.10. Обеспечение </w:t>
                </w:r>
                <w:proofErr w:type="spellStart"/>
                <w:r w:rsidRPr="001E20E1">
                  <w:rPr>
                    <w:rFonts w:eastAsia="Calibri"/>
                    <w:sz w:val="22"/>
                    <w:szCs w:val="22"/>
                  </w:rPr>
                  <w:t>пассажироперевозок</w:t>
                </w:r>
                <w:proofErr w:type="spellEnd"/>
                <w:r w:rsidRPr="001E20E1">
                  <w:rPr>
                    <w:rFonts w:eastAsia="Calibri"/>
                    <w:sz w:val="22"/>
                    <w:szCs w:val="22"/>
                  </w:rPr>
                  <w:t xml:space="preserve"> по муниципальным программам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2022-2030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КЭУМИ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420,8</w:t>
                </w:r>
              </w:p>
            </w:tc>
            <w:tc>
              <w:tcPr>
                <w:tcW w:w="264" w:type="pct"/>
              </w:tcPr>
              <w:p w:rsidR="001E20E1" w:rsidRPr="00A069CA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</w:rPr>
                </w:pPr>
                <w:r w:rsidRPr="00A069CA">
                  <w:rPr>
                    <w:rFonts w:eastAsia="Calibri"/>
                  </w:rPr>
                  <w:t>826,55</w:t>
                </w:r>
              </w:p>
            </w:tc>
            <w:tc>
              <w:tcPr>
                <w:tcW w:w="280" w:type="pct"/>
                <w:gridSpan w:val="2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827,4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863,1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686,0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392,0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490,0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1046,0</w:t>
                </w:r>
              </w:p>
            </w:tc>
            <w:tc>
              <w:tcPr>
                <w:tcW w:w="286" w:type="pct"/>
              </w:tcPr>
              <w:p w:rsidR="001E20E1" w:rsidRPr="001E20E1" w:rsidRDefault="00A43985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1093,0</w:t>
                </w:r>
              </w:p>
            </w:tc>
            <w:tc>
              <w:tcPr>
                <w:tcW w:w="346" w:type="pct"/>
              </w:tcPr>
              <w:p w:rsidR="001E20E1" w:rsidRPr="001E20E1" w:rsidRDefault="00A43985" w:rsidP="001E20E1">
                <w:pPr>
                  <w:widowControl w:val="0"/>
                  <w:tabs>
                    <w:tab w:val="left" w:pos="915"/>
                  </w:tabs>
                  <w:autoSpaceDE w:val="0"/>
                  <w:autoSpaceDN w:val="0"/>
                  <w:adjustRightInd w:val="0"/>
                  <w:spacing w:line="260" w:lineRule="exact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6644,85</w:t>
                </w:r>
              </w:p>
            </w:tc>
          </w:tr>
          <w:tr w:rsidR="001E20E1" w:rsidRPr="001E20E1" w:rsidTr="00EF7D6B">
            <w:trPr>
              <w:trHeight w:val="1040"/>
            </w:trPr>
            <w:tc>
              <w:tcPr>
                <w:tcW w:w="943" w:type="pct"/>
              </w:tcPr>
              <w:p w:rsidR="001E20E1" w:rsidRPr="001E20E1" w:rsidRDefault="001E20E1" w:rsidP="001E20E1">
                <w:pPr>
                  <w:jc w:val="both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bCs/>
                    <w:sz w:val="22"/>
                    <w:szCs w:val="22"/>
                  </w:rPr>
                  <w:t>Задача 2. </w:t>
                </w:r>
                <w:r w:rsidRPr="001E20E1">
                  <w:rPr>
                    <w:rFonts w:eastAsia="Calibri"/>
                    <w:b/>
                    <w:sz w:val="22"/>
                    <w:szCs w:val="22"/>
                    <w:lang w:eastAsia="en-US"/>
                  </w:rPr>
                  <w:t>Повышение образовательного уровня и правовой культуры предпринимателей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КЭУМИ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-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-</w:t>
                </w:r>
              </w:p>
            </w:tc>
            <w:tc>
              <w:tcPr>
                <w:tcW w:w="264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  <w:gridSpan w:val="2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4,0</w:t>
                </w:r>
              </w:p>
            </w:tc>
            <w:tc>
              <w:tcPr>
                <w:tcW w:w="286" w:type="pct"/>
              </w:tcPr>
              <w:p w:rsidR="001E20E1" w:rsidRPr="001E20E1" w:rsidRDefault="00A43985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>
                  <w:rPr>
                    <w:rFonts w:eastAsia="Calibri"/>
                    <w:b/>
                    <w:sz w:val="22"/>
                    <w:szCs w:val="22"/>
                  </w:rPr>
                  <w:t>5,0</w:t>
                </w:r>
              </w:p>
            </w:tc>
            <w:tc>
              <w:tcPr>
                <w:tcW w:w="346" w:type="pct"/>
              </w:tcPr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b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b/>
                    <w:sz w:val="22"/>
                    <w:szCs w:val="22"/>
                  </w:rPr>
                  <w:t>9,0</w:t>
                </w:r>
              </w:p>
            </w:tc>
          </w:tr>
          <w:tr w:rsidR="001E20E1" w:rsidRPr="001E20E1" w:rsidTr="00EF7D6B">
            <w:tc>
              <w:tcPr>
                <w:tcW w:w="943" w:type="pct"/>
              </w:tcPr>
              <w:p w:rsidR="001E20E1" w:rsidRPr="001E20E1" w:rsidRDefault="001E20E1" w:rsidP="001E20E1">
                <w:pPr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Мероприятие 2.1.  Организация и проведение круглых столов, семинаров по вопросам налогообложения, трудовых отношений, охраны труда, правовой защиты профессиональной деятельности, предоставления банковских услуг, государственной поддержки;  праздников, конкурсов и других мероприятий среди СМСП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8F2214" w:rsidP="001E20E1">
                <w:pPr>
                  <w:spacing w:line="28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ОМС</w:t>
                </w:r>
                <w:r w:rsidR="001E20E1" w:rsidRPr="001E20E1">
                  <w:rPr>
                    <w:rFonts w:eastAsia="Calibri"/>
                    <w:sz w:val="22"/>
                    <w:szCs w:val="22"/>
                  </w:rPr>
                  <w:t>,</w:t>
                </w:r>
              </w:p>
              <w:p w:rsidR="001E20E1" w:rsidRPr="001E20E1" w:rsidRDefault="001E20E1" w:rsidP="001E20E1">
                <w:pPr>
                  <w:spacing w:line="28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КЭУМИ, ОСП,</w:t>
                </w:r>
              </w:p>
              <w:p w:rsidR="001E20E1" w:rsidRPr="001E20E1" w:rsidRDefault="001E20E1" w:rsidP="001E20E1">
                <w:pPr>
                  <w:spacing w:line="28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ИКЦ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64" w:type="pct"/>
              </w:tcPr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  <w:gridSpan w:val="2"/>
              </w:tcPr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tabs>
                    <w:tab w:val="left" w:pos="1005"/>
                  </w:tabs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1E20E1" w:rsidP="001E20E1">
                <w:pPr>
                  <w:tabs>
                    <w:tab w:val="left" w:pos="1005"/>
                  </w:tabs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tabs>
                    <w:tab w:val="left" w:pos="1005"/>
                  </w:tabs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80" w:type="pct"/>
              </w:tcPr>
              <w:p w:rsidR="001E20E1" w:rsidRPr="001E20E1" w:rsidRDefault="00A43985" w:rsidP="001E20E1">
                <w:pPr>
                  <w:tabs>
                    <w:tab w:val="left" w:pos="1005"/>
                  </w:tabs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4,0</w:t>
                </w:r>
              </w:p>
            </w:tc>
            <w:tc>
              <w:tcPr>
                <w:tcW w:w="286" w:type="pct"/>
              </w:tcPr>
              <w:p w:rsidR="001E20E1" w:rsidRPr="001E20E1" w:rsidRDefault="00A43985" w:rsidP="001E20E1">
                <w:pPr>
                  <w:tabs>
                    <w:tab w:val="left" w:pos="1005"/>
                  </w:tabs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5,0</w:t>
                </w:r>
              </w:p>
            </w:tc>
            <w:tc>
              <w:tcPr>
                <w:tcW w:w="346" w:type="pct"/>
              </w:tcPr>
              <w:p w:rsidR="001E20E1" w:rsidRPr="001E20E1" w:rsidRDefault="001E20E1" w:rsidP="001E20E1">
                <w:pPr>
                  <w:tabs>
                    <w:tab w:val="left" w:pos="1005"/>
                  </w:tabs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9,0</w:t>
                </w:r>
              </w:p>
              <w:p w:rsidR="001E20E1" w:rsidRPr="001E20E1" w:rsidRDefault="001E20E1" w:rsidP="001E20E1">
                <w:pPr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</w:tr>
          <w:tr w:rsidR="001E20E1" w:rsidRPr="001E20E1" w:rsidTr="00EF7D6B">
            <w:trPr>
              <w:trHeight w:val="1445"/>
            </w:trPr>
            <w:tc>
              <w:tcPr>
                <w:tcW w:w="943" w:type="pct"/>
              </w:tcPr>
              <w:p w:rsidR="001E20E1" w:rsidRPr="001E20E1" w:rsidRDefault="001E20E1" w:rsidP="001E20E1">
                <w:pPr>
                  <w:widowControl w:val="0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lastRenderedPageBreak/>
                  <w:t xml:space="preserve">Мероприятие 2.2.   Реализация мер, направленных на формирование положительного образа предпринимателя, популяризацию роли предпринимательства 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8F2214" w:rsidP="001E20E1">
                <w:pPr>
                  <w:spacing w:line="28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ОМС</w:t>
                </w:r>
                <w:r w:rsidR="001E20E1" w:rsidRPr="001E20E1">
                  <w:rPr>
                    <w:rFonts w:eastAsia="Calibri"/>
                    <w:sz w:val="22"/>
                    <w:szCs w:val="22"/>
                  </w:rPr>
                  <w:t>,</w:t>
                </w:r>
              </w:p>
              <w:p w:rsidR="001E20E1" w:rsidRPr="001E20E1" w:rsidRDefault="001E20E1" w:rsidP="001E20E1">
                <w:pPr>
                  <w:spacing w:line="28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КЭУМИ, ОСП,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ИКЦ</w:t>
                </w:r>
              </w:p>
              <w:p w:rsidR="001E20E1" w:rsidRPr="001E20E1" w:rsidRDefault="001E20E1" w:rsidP="001E20E1">
                <w:pPr>
                  <w:widowControl w:val="0"/>
                  <w:autoSpaceDE w:val="0"/>
                  <w:autoSpaceDN w:val="0"/>
                  <w:adjustRightInd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widowControl w:val="0"/>
                  <w:spacing w:line="260" w:lineRule="exact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  <w:tr w:rsidR="001E20E1" w:rsidRPr="001E20E1" w:rsidTr="00EF7D6B">
            <w:trPr>
              <w:trHeight w:val="857"/>
            </w:trPr>
            <w:tc>
              <w:tcPr>
                <w:tcW w:w="943" w:type="pct"/>
              </w:tcPr>
              <w:p w:rsidR="001E20E1" w:rsidRPr="001E20E1" w:rsidRDefault="001E20E1" w:rsidP="001E20E1">
                <w:pPr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 xml:space="preserve">2.3. Содействие развитию молодежного предпринимательства </w:t>
                </w:r>
              </w:p>
            </w:tc>
            <w:tc>
              <w:tcPr>
                <w:tcW w:w="478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  <w:lang w:eastAsia="en-US"/>
                  </w:rPr>
                  <w:t>2021-2030 годы</w:t>
                </w:r>
              </w:p>
            </w:tc>
            <w:tc>
              <w:tcPr>
                <w:tcW w:w="477" w:type="pct"/>
              </w:tcPr>
              <w:p w:rsidR="001E20E1" w:rsidRPr="001E20E1" w:rsidRDefault="008F2214" w:rsidP="001E20E1">
                <w:pPr>
                  <w:spacing w:line="28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ОМС</w:t>
                </w:r>
                <w:r w:rsidR="001E20E1" w:rsidRPr="001E20E1">
                  <w:rPr>
                    <w:rFonts w:eastAsia="Calibri"/>
                    <w:sz w:val="22"/>
                    <w:szCs w:val="22"/>
                  </w:rPr>
                  <w:t>,</w:t>
                </w:r>
              </w:p>
              <w:p w:rsidR="001E20E1" w:rsidRPr="001E20E1" w:rsidRDefault="001E20E1" w:rsidP="001E20E1">
                <w:pPr>
                  <w:spacing w:line="280" w:lineRule="exact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КЭУМИ, ОСП,</w:t>
                </w:r>
              </w:p>
              <w:p w:rsidR="001E20E1" w:rsidRPr="001E20E1" w:rsidRDefault="001E20E1" w:rsidP="001E20E1">
                <w:pPr>
                  <w:spacing w:line="276" w:lineRule="auto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 xml:space="preserve">     ИКЦ</w:t>
                </w:r>
              </w:p>
            </w:tc>
            <w:tc>
              <w:tcPr>
                <w:tcW w:w="239" w:type="pct"/>
              </w:tcPr>
              <w:p w:rsidR="001E20E1" w:rsidRPr="001E20E1" w:rsidRDefault="001E20E1" w:rsidP="001E20E1">
                <w:pPr>
                  <w:spacing w:line="276" w:lineRule="auto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87" w:type="pct"/>
              </w:tcPr>
              <w:p w:rsidR="001E20E1" w:rsidRPr="001E20E1" w:rsidRDefault="001E20E1" w:rsidP="001E20E1">
                <w:pPr>
                  <w:spacing w:line="276" w:lineRule="auto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577" w:type="pct"/>
                <w:gridSpan w:val="10"/>
              </w:tcPr>
              <w:p w:rsidR="001E20E1" w:rsidRPr="001E20E1" w:rsidRDefault="001E20E1" w:rsidP="001E20E1">
                <w:pPr>
                  <w:spacing w:line="276" w:lineRule="auto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1E20E1">
                  <w:rPr>
                    <w:rFonts w:eastAsia="Calibri"/>
                    <w:sz w:val="22"/>
                    <w:szCs w:val="22"/>
                  </w:rPr>
                  <w:t>денежные средства на реализацию мероприятия не требуются</w:t>
                </w:r>
              </w:p>
            </w:tc>
          </w:tr>
        </w:tbl>
        <w:p w:rsidR="001E20E1" w:rsidRPr="001E20E1" w:rsidRDefault="001E20E1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1E20E1" w:rsidRPr="001E20E1" w:rsidRDefault="001E20E1" w:rsidP="001E20E1">
          <w:pPr>
            <w:ind w:firstLine="709"/>
            <w:jc w:val="both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br w:type="page"/>
          </w:r>
        </w:p>
        <w:tbl>
          <w:tblPr>
            <w:tblStyle w:val="11"/>
            <w:tblW w:w="0" w:type="auto"/>
            <w:tblInd w:w="10065" w:type="dxa"/>
            <w:tblLook w:val="04A0" w:firstRow="1" w:lastRow="0" w:firstColumn="1" w:lastColumn="0" w:noHBand="0" w:noVBand="1"/>
          </w:tblPr>
          <w:tblGrid>
            <w:gridCol w:w="4505"/>
          </w:tblGrid>
          <w:tr w:rsidR="001E20E1" w:rsidRPr="001E20E1" w:rsidTr="00FC0BD7">
            <w:tc>
              <w:tcPr>
                <w:tcW w:w="47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807C6" w:rsidRPr="00B807C6" w:rsidRDefault="00B807C6" w:rsidP="00D60494">
                <w:pPr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B807C6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lastRenderedPageBreak/>
                  <w:t xml:space="preserve">Приложение </w:t>
                </w:r>
                <w:r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>3</w:t>
                </w:r>
              </w:p>
              <w:p w:rsidR="001E20E1" w:rsidRPr="001E20E1" w:rsidRDefault="00B807C6" w:rsidP="008F2214">
                <w:pPr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B807C6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к </w:t>
                </w:r>
                <w:r w:rsidR="00ED49E3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муниципальной программе «Развитие малого и среднего предпринимательства в </w:t>
                </w:r>
                <w:r w:rsidR="008F2214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 Табунском</w:t>
                </w:r>
                <w:r w:rsidR="00ED49E3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 район</w:t>
                </w:r>
                <w:r w:rsidR="008F2214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>е</w:t>
                </w:r>
                <w:r w:rsidR="00ED49E3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>»</w:t>
                </w:r>
              </w:p>
            </w:tc>
          </w:tr>
        </w:tbl>
        <w:p w:rsidR="001E20E1" w:rsidRPr="001E20E1" w:rsidRDefault="001E20E1" w:rsidP="001E20E1">
          <w:pPr>
            <w:widowControl w:val="0"/>
            <w:autoSpaceDE w:val="0"/>
            <w:autoSpaceDN w:val="0"/>
            <w:adjustRightInd w:val="0"/>
            <w:jc w:val="right"/>
            <w:rPr>
              <w:rFonts w:eastAsia="Calibri"/>
              <w:sz w:val="28"/>
              <w:szCs w:val="28"/>
            </w:rPr>
          </w:pPr>
        </w:p>
        <w:p w:rsidR="001E20E1" w:rsidRPr="001E20E1" w:rsidRDefault="001E20E1" w:rsidP="001E20E1">
          <w:pPr>
            <w:widowControl w:val="0"/>
            <w:tabs>
              <w:tab w:val="left" w:pos="3516"/>
            </w:tabs>
            <w:autoSpaceDE w:val="0"/>
            <w:autoSpaceDN w:val="0"/>
            <w:adjustRightInd w:val="0"/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>ОБЪЕМ</w:t>
          </w:r>
        </w:p>
        <w:p w:rsidR="001E20E1" w:rsidRPr="001E20E1" w:rsidRDefault="001E20E1" w:rsidP="001E20E1">
          <w:pPr>
            <w:ind w:left="432"/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 xml:space="preserve">финансовых ресурсов, необходимых для реализации </w:t>
          </w:r>
        </w:p>
        <w:p w:rsidR="001E20E1" w:rsidRPr="001E20E1" w:rsidRDefault="001E20E1" w:rsidP="001E20E1">
          <w:pPr>
            <w:tabs>
              <w:tab w:val="left" w:pos="2910"/>
            </w:tabs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>муниципальной программы «Развитие малого и среднего предпринимательства в</w:t>
          </w:r>
          <w:r w:rsidR="00CF4C8C">
            <w:rPr>
              <w:rFonts w:eastAsia="Calibri"/>
              <w:sz w:val="28"/>
              <w:szCs w:val="28"/>
            </w:rPr>
            <w:t xml:space="preserve"> </w:t>
          </w:r>
          <w:r w:rsidR="008F2214">
            <w:rPr>
              <w:rFonts w:eastAsia="Calibri"/>
              <w:sz w:val="28"/>
              <w:szCs w:val="28"/>
            </w:rPr>
            <w:t>Табунском</w:t>
          </w:r>
          <w:r w:rsidR="00CF4C8C">
            <w:rPr>
              <w:rFonts w:eastAsia="Calibri"/>
              <w:sz w:val="28"/>
              <w:szCs w:val="28"/>
            </w:rPr>
            <w:t xml:space="preserve"> район</w:t>
          </w:r>
          <w:r w:rsidR="008F2214">
            <w:rPr>
              <w:rFonts w:eastAsia="Calibri"/>
              <w:sz w:val="28"/>
              <w:szCs w:val="28"/>
            </w:rPr>
            <w:t>е</w:t>
          </w:r>
          <w:r w:rsidRPr="001E20E1">
            <w:rPr>
              <w:rFonts w:eastAsia="Calibri"/>
              <w:sz w:val="28"/>
              <w:szCs w:val="28"/>
            </w:rPr>
            <w:t xml:space="preserve">» </w:t>
          </w:r>
        </w:p>
        <w:p w:rsidR="001E20E1" w:rsidRPr="001E20E1" w:rsidRDefault="001E20E1" w:rsidP="001E20E1">
          <w:pPr>
            <w:spacing w:line="240" w:lineRule="exact"/>
            <w:ind w:firstLine="720"/>
            <w:jc w:val="center"/>
            <w:rPr>
              <w:rFonts w:eastAsia="Calibri"/>
              <w:sz w:val="28"/>
              <w:szCs w:val="28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2806"/>
            <w:gridCol w:w="908"/>
            <w:gridCol w:w="908"/>
            <w:gridCol w:w="908"/>
            <w:gridCol w:w="909"/>
            <w:gridCol w:w="909"/>
            <w:gridCol w:w="909"/>
            <w:gridCol w:w="909"/>
            <w:gridCol w:w="909"/>
            <w:gridCol w:w="909"/>
            <w:gridCol w:w="909"/>
            <w:gridCol w:w="1057"/>
            <w:gridCol w:w="1610"/>
          </w:tblGrid>
          <w:tr w:rsidR="001E20E1" w:rsidRPr="001E20E1" w:rsidTr="00FC0BD7">
            <w:trPr>
              <w:trHeight w:val="144"/>
            </w:trPr>
            <w:tc>
              <w:tcPr>
                <w:tcW w:w="964" w:type="pct"/>
                <w:vMerge w:val="restar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Источники и направления расходов</w:t>
                </w:r>
              </w:p>
            </w:tc>
            <w:tc>
              <w:tcPr>
                <w:tcW w:w="3483" w:type="pct"/>
                <w:gridSpan w:val="11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  <w:r w:rsidRPr="001E20E1">
                  <w:rPr>
                    <w:rFonts w:eastAsia="Calibri"/>
                    <w:sz w:val="28"/>
                    <w:szCs w:val="28"/>
                  </w:rPr>
                  <w:t>Сумма затрат, тыс. рублей</w:t>
                </w:r>
              </w:p>
            </w:tc>
            <w:tc>
              <w:tcPr>
                <w:tcW w:w="554" w:type="pct"/>
                <w:vMerge w:val="restar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Примечание</w:t>
                </w:r>
              </w:p>
            </w:tc>
          </w:tr>
          <w:tr w:rsidR="001E20E1" w:rsidRPr="001E20E1" w:rsidTr="00FC0BD7">
            <w:trPr>
              <w:trHeight w:val="294"/>
            </w:trPr>
            <w:tc>
              <w:tcPr>
                <w:tcW w:w="964" w:type="pct"/>
                <w:vMerge/>
              </w:tcPr>
              <w:p w:rsidR="001E20E1" w:rsidRPr="001E20E1" w:rsidRDefault="001E20E1" w:rsidP="001E20E1">
                <w:pPr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2021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2022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2023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2024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2025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2026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2027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2028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2029 г.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2030 г.</w:t>
                </w: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всего</w:t>
                </w: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rPr>
                    <w:rFonts w:eastAsia="Calibri"/>
                    <w:sz w:val="24"/>
                    <w:szCs w:val="24"/>
                  </w:rPr>
                </w:pPr>
              </w:p>
            </w:tc>
          </w:tr>
          <w:tr w:rsidR="001E20E1" w:rsidRPr="001E20E1" w:rsidTr="00FC0BD7">
            <w:trPr>
              <w:trHeight w:val="288"/>
            </w:trPr>
            <w:tc>
              <w:tcPr>
                <w:tcW w:w="964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  <w:r w:rsidRPr="001E20E1">
                  <w:rPr>
                    <w:rFonts w:eastAsia="Calibri"/>
                    <w:sz w:val="28"/>
                    <w:szCs w:val="28"/>
                  </w:rPr>
                  <w:t>1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2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3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4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5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6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7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8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9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10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11</w:t>
                </w: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ind w:right="28"/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12</w:t>
                </w:r>
              </w:p>
            </w:tc>
            <w:tc>
              <w:tcPr>
                <w:tcW w:w="554" w:type="pct"/>
              </w:tcPr>
              <w:p w:rsidR="001E20E1" w:rsidRPr="001E20E1" w:rsidRDefault="001E20E1" w:rsidP="001E20E1">
                <w:pPr>
                  <w:ind w:right="28"/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13</w:t>
                </w:r>
              </w:p>
            </w:tc>
          </w:tr>
          <w:tr w:rsidR="001E20E1" w:rsidRPr="001E20E1" w:rsidTr="00FC0BD7">
            <w:trPr>
              <w:trHeight w:val="288"/>
            </w:trPr>
            <w:tc>
              <w:tcPr>
                <w:tcW w:w="964" w:type="pct"/>
              </w:tcPr>
              <w:p w:rsidR="001E20E1" w:rsidRPr="001E20E1" w:rsidRDefault="001E20E1" w:rsidP="001E20E1">
                <w:pPr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 xml:space="preserve">Всего финансовых затрат 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14,5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498,0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color w:val="FF0000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842,55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850,8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879,6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700,0</w:t>
                </w:r>
              </w:p>
            </w:tc>
            <w:tc>
              <w:tcPr>
                <w:tcW w:w="312" w:type="pct"/>
              </w:tcPr>
              <w:p w:rsidR="00A43985" w:rsidRPr="001E20E1" w:rsidRDefault="00A43985" w:rsidP="00A43985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400,0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500,0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1070,0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1170,0</w:t>
                </w:r>
              </w:p>
            </w:tc>
            <w:tc>
              <w:tcPr>
                <w:tcW w:w="362" w:type="pct"/>
              </w:tcPr>
              <w:p w:rsidR="001E20E1" w:rsidRPr="001E20E1" w:rsidRDefault="00A43985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6925,45</w:t>
                </w:r>
              </w:p>
            </w:tc>
            <w:tc>
              <w:tcPr>
                <w:tcW w:w="554" w:type="pct"/>
                <w:vMerge w:val="restar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  <w:tr w:rsidR="001E20E1" w:rsidRPr="001E20E1" w:rsidTr="00FC0BD7">
            <w:trPr>
              <w:trHeight w:val="323"/>
            </w:trPr>
            <w:tc>
              <w:tcPr>
                <w:tcW w:w="964" w:type="pct"/>
              </w:tcPr>
              <w:p w:rsidR="001E20E1" w:rsidRPr="001E20E1" w:rsidRDefault="001E20E1" w:rsidP="001E20E1">
                <w:pPr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в том числе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  <w:tr w:rsidR="001E20E1" w:rsidRPr="001E20E1" w:rsidTr="00FC0BD7">
            <w:trPr>
              <w:trHeight w:val="303"/>
            </w:trPr>
            <w:tc>
              <w:tcPr>
                <w:tcW w:w="964" w:type="pct"/>
              </w:tcPr>
              <w:p w:rsidR="001E20E1" w:rsidRPr="001E20E1" w:rsidRDefault="001E20E1" w:rsidP="004A485C">
                <w:pPr>
                  <w:ind w:left="284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из бюджета</w:t>
                </w:r>
                <w:r w:rsidR="00B14401">
                  <w:rPr>
                    <w:rFonts w:eastAsia="Calibri"/>
                    <w:sz w:val="24"/>
                    <w:szCs w:val="24"/>
                  </w:rPr>
                  <w:t xml:space="preserve"> округа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14,5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498,0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842,55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850,8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879,6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700,0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400,0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500,0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1070,0</w:t>
                </w:r>
              </w:p>
            </w:tc>
            <w:tc>
              <w:tcPr>
                <w:tcW w:w="312" w:type="pct"/>
              </w:tcPr>
              <w:p w:rsidR="001E20E1" w:rsidRPr="001E20E1" w:rsidRDefault="00A43985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1170,0</w:t>
                </w:r>
              </w:p>
            </w:tc>
            <w:tc>
              <w:tcPr>
                <w:tcW w:w="362" w:type="pct"/>
              </w:tcPr>
              <w:p w:rsidR="001E20E1" w:rsidRPr="001E20E1" w:rsidRDefault="00A43985" w:rsidP="001E20E1">
                <w:pPr>
                  <w:ind w:right="28"/>
                  <w:jc w:val="both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  <w:sz w:val="24"/>
                    <w:szCs w:val="24"/>
                  </w:rPr>
                  <w:t>6925,45</w:t>
                </w: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  <w:tr w:rsidR="001E20E1" w:rsidRPr="001E20E1" w:rsidTr="00FC0BD7">
            <w:trPr>
              <w:trHeight w:val="510"/>
            </w:trPr>
            <w:tc>
              <w:tcPr>
                <w:tcW w:w="964" w:type="pct"/>
              </w:tcPr>
              <w:p w:rsidR="001E20E1" w:rsidRPr="001E20E1" w:rsidRDefault="001E20E1" w:rsidP="001E20E1">
                <w:pPr>
                  <w:ind w:left="284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из краевого бюджета</w:t>
                </w:r>
              </w:p>
              <w:p w:rsidR="001E20E1" w:rsidRPr="001E20E1" w:rsidRDefault="001E20E1" w:rsidP="001E20E1">
                <w:pPr>
                  <w:ind w:left="284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 xml:space="preserve">(на условиях </w:t>
                </w:r>
                <w:proofErr w:type="spellStart"/>
                <w:r w:rsidRPr="001E20E1">
                  <w:rPr>
                    <w:rFonts w:eastAsia="Calibri"/>
                    <w:sz w:val="24"/>
                    <w:szCs w:val="24"/>
                  </w:rPr>
                  <w:t>софинансирования</w:t>
                </w:r>
                <w:proofErr w:type="spellEnd"/>
                <w:r w:rsidRPr="001E20E1">
                  <w:rPr>
                    <w:rFonts w:eastAsia="Calibri"/>
                    <w:sz w:val="24"/>
                    <w:szCs w:val="24"/>
                  </w:rPr>
                  <w:t>)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  <w:tr w:rsidR="001E20E1" w:rsidRPr="001E20E1" w:rsidTr="00FC0BD7">
            <w:trPr>
              <w:trHeight w:val="902"/>
            </w:trPr>
            <w:tc>
              <w:tcPr>
                <w:tcW w:w="964" w:type="pct"/>
              </w:tcPr>
              <w:p w:rsidR="001E20E1" w:rsidRPr="001E20E1" w:rsidRDefault="001E20E1" w:rsidP="001E20E1">
                <w:pPr>
                  <w:ind w:left="284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 xml:space="preserve">из федерального бюджета (на условиях </w:t>
                </w:r>
                <w:proofErr w:type="spellStart"/>
                <w:r w:rsidRPr="001E20E1">
                  <w:rPr>
                    <w:rFonts w:eastAsia="Calibri"/>
                    <w:sz w:val="24"/>
                    <w:szCs w:val="24"/>
                  </w:rPr>
                  <w:t>софинансирования</w:t>
                </w:r>
                <w:proofErr w:type="spellEnd"/>
                <w:r w:rsidRPr="001E20E1">
                  <w:rPr>
                    <w:rFonts w:eastAsia="Calibri"/>
                    <w:sz w:val="24"/>
                    <w:szCs w:val="24"/>
                  </w:rPr>
                  <w:t>)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  <w:tr w:rsidR="001E20E1" w:rsidRPr="001E20E1" w:rsidTr="00FC0BD7">
            <w:trPr>
              <w:trHeight w:val="379"/>
            </w:trPr>
            <w:tc>
              <w:tcPr>
                <w:tcW w:w="964" w:type="pct"/>
              </w:tcPr>
              <w:p w:rsidR="001E20E1" w:rsidRPr="001E20E1" w:rsidRDefault="001E20E1" w:rsidP="001E20E1">
                <w:pPr>
                  <w:ind w:left="284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из внебюджетных источников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  <w:tr w:rsidR="001E20E1" w:rsidRPr="001E20E1" w:rsidTr="00FC0BD7">
            <w:trPr>
              <w:trHeight w:val="300"/>
            </w:trPr>
            <w:tc>
              <w:tcPr>
                <w:tcW w:w="964" w:type="pct"/>
              </w:tcPr>
              <w:p w:rsidR="001E20E1" w:rsidRPr="001E20E1" w:rsidRDefault="001E20E1" w:rsidP="001E20E1">
                <w:pPr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 xml:space="preserve">Прочие расходы 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tabs>
                    <w:tab w:val="left" w:pos="195"/>
                    <w:tab w:val="center" w:pos="459"/>
                  </w:tabs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tabs>
                    <w:tab w:val="left" w:pos="195"/>
                    <w:tab w:val="center" w:pos="459"/>
                  </w:tabs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tabs>
                    <w:tab w:val="left" w:pos="195"/>
                    <w:tab w:val="center" w:pos="459"/>
                  </w:tabs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  <w:tr w:rsidR="001E20E1" w:rsidRPr="001E20E1" w:rsidTr="00FC0BD7">
            <w:trPr>
              <w:trHeight w:val="338"/>
            </w:trPr>
            <w:tc>
              <w:tcPr>
                <w:tcW w:w="964" w:type="pct"/>
              </w:tcPr>
              <w:p w:rsidR="001E20E1" w:rsidRPr="001E20E1" w:rsidRDefault="001E20E1" w:rsidP="001E20E1">
                <w:pPr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в том числе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  <w:tr w:rsidR="001E20E1" w:rsidRPr="001E20E1" w:rsidTr="00FC0BD7">
            <w:trPr>
              <w:trHeight w:val="285"/>
            </w:trPr>
            <w:tc>
              <w:tcPr>
                <w:tcW w:w="964" w:type="pct"/>
              </w:tcPr>
              <w:p w:rsidR="001E20E1" w:rsidRPr="001E20E1" w:rsidRDefault="001E20E1" w:rsidP="00A069CA">
                <w:pPr>
                  <w:ind w:left="284"/>
                  <w:rPr>
                    <w:rFonts w:eastAsia="Calibri"/>
                    <w:sz w:val="24"/>
                    <w:szCs w:val="24"/>
                  </w:rPr>
                </w:pPr>
                <w:r w:rsidRPr="001E20E1">
                  <w:rPr>
                    <w:rFonts w:eastAsia="Calibri"/>
                    <w:sz w:val="24"/>
                    <w:szCs w:val="24"/>
                  </w:rPr>
                  <w:t>из бюджета</w:t>
                </w:r>
                <w:r w:rsidR="00A069CA">
                  <w:rPr>
                    <w:rFonts w:eastAsia="Calibri"/>
                    <w:sz w:val="24"/>
                    <w:szCs w:val="24"/>
                  </w:rPr>
                  <w:t xml:space="preserve"> округа</w:t>
                </w: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jc w:val="center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1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362" w:type="pct"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  <w:tc>
              <w:tcPr>
                <w:tcW w:w="554" w:type="pct"/>
                <w:vMerge/>
              </w:tcPr>
              <w:p w:rsidR="001E20E1" w:rsidRPr="001E20E1" w:rsidRDefault="001E20E1" w:rsidP="001E20E1">
                <w:pPr>
                  <w:ind w:right="28"/>
                  <w:jc w:val="both"/>
                  <w:rPr>
                    <w:rFonts w:eastAsia="Calibri"/>
                    <w:sz w:val="28"/>
                    <w:szCs w:val="28"/>
                  </w:rPr>
                </w:pPr>
              </w:p>
            </w:tc>
          </w:tr>
        </w:tbl>
        <w:p w:rsidR="001F358A" w:rsidRPr="00EA0C29" w:rsidRDefault="00D97ECE" w:rsidP="00D87DD6">
          <w:pPr>
            <w:jc w:val="both"/>
            <w:rPr>
              <w:sz w:val="28"/>
              <w:szCs w:val="28"/>
            </w:rPr>
          </w:pPr>
        </w:p>
      </w:sdtContent>
    </w:sdt>
    <w:permEnd w:id="1114587171" w:displacedByCustomXml="prev"/>
    <w:sectPr w:rsidR="001F358A" w:rsidRPr="00EA0C29" w:rsidSect="001F358A">
      <w:headerReference w:type="first" r:id="rId9"/>
      <w:pgSz w:w="16838" w:h="11906" w:orient="landscape"/>
      <w:pgMar w:top="851" w:right="1134" w:bottom="170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CE" w:rsidRDefault="00D97ECE" w:rsidP="00DD58ED">
      <w:r>
        <w:separator/>
      </w:r>
    </w:p>
  </w:endnote>
  <w:endnote w:type="continuationSeparator" w:id="0">
    <w:p w:rsidR="00D97ECE" w:rsidRDefault="00D97ECE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CE" w:rsidRDefault="00D97ECE" w:rsidP="00DD58ED">
      <w:r>
        <w:separator/>
      </w:r>
    </w:p>
  </w:footnote>
  <w:footnote w:type="continuationSeparator" w:id="0">
    <w:p w:rsidR="00D97ECE" w:rsidRDefault="00D97ECE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AD" w:rsidRDefault="009C35AD" w:rsidP="00E41BD4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702D139" wp14:editId="1221378D">
          <wp:extent cx="720000" cy="900000"/>
          <wp:effectExtent l="0" t="0" r="4445" b="0"/>
          <wp:docPr id="1" name="Рисунок 1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AD" w:rsidRPr="001F358A" w:rsidRDefault="009C35AD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Full" w:cryptAlgorithmClass="hash" w:cryptAlgorithmType="typeAny" w:cryptAlgorithmSid="4" w:cryptSpinCount="100000" w:hash="nOwOzeKIGpGYAyHeIXbJD/avxyI=" w:salt="Ksf5CF4SMa1LxLlPTO5vP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5472C"/>
    <w:rsid w:val="00055A4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40E2"/>
    <w:rsid w:val="001944C6"/>
    <w:rsid w:val="001B47B4"/>
    <w:rsid w:val="001C0A64"/>
    <w:rsid w:val="001C14C2"/>
    <w:rsid w:val="001C47CE"/>
    <w:rsid w:val="001C4EA9"/>
    <w:rsid w:val="001D515C"/>
    <w:rsid w:val="001E20E1"/>
    <w:rsid w:val="001F358A"/>
    <w:rsid w:val="001F5FBC"/>
    <w:rsid w:val="00200902"/>
    <w:rsid w:val="00212F97"/>
    <w:rsid w:val="00226C46"/>
    <w:rsid w:val="002845B8"/>
    <w:rsid w:val="00284AD6"/>
    <w:rsid w:val="00293A2C"/>
    <w:rsid w:val="002B1F83"/>
    <w:rsid w:val="002B44B5"/>
    <w:rsid w:val="002B7949"/>
    <w:rsid w:val="002D2BAB"/>
    <w:rsid w:val="002E77A5"/>
    <w:rsid w:val="002F5236"/>
    <w:rsid w:val="00303980"/>
    <w:rsid w:val="00324F5F"/>
    <w:rsid w:val="00331DE3"/>
    <w:rsid w:val="003364CF"/>
    <w:rsid w:val="003536DB"/>
    <w:rsid w:val="00353AEB"/>
    <w:rsid w:val="00361C74"/>
    <w:rsid w:val="00363112"/>
    <w:rsid w:val="0037097F"/>
    <w:rsid w:val="003749A6"/>
    <w:rsid w:val="00385A4D"/>
    <w:rsid w:val="00393206"/>
    <w:rsid w:val="003A2174"/>
    <w:rsid w:val="003A48C2"/>
    <w:rsid w:val="003A6070"/>
    <w:rsid w:val="003B146C"/>
    <w:rsid w:val="003E23A9"/>
    <w:rsid w:val="003E2E36"/>
    <w:rsid w:val="00404C74"/>
    <w:rsid w:val="004218D3"/>
    <w:rsid w:val="00426928"/>
    <w:rsid w:val="00427E97"/>
    <w:rsid w:val="00441999"/>
    <w:rsid w:val="00445576"/>
    <w:rsid w:val="00456524"/>
    <w:rsid w:val="004A1511"/>
    <w:rsid w:val="004A485C"/>
    <w:rsid w:val="004B19E2"/>
    <w:rsid w:val="004B55E3"/>
    <w:rsid w:val="004C0FE4"/>
    <w:rsid w:val="004C15AA"/>
    <w:rsid w:val="004E1E14"/>
    <w:rsid w:val="004E50E8"/>
    <w:rsid w:val="004E6D42"/>
    <w:rsid w:val="005101CC"/>
    <w:rsid w:val="00514A68"/>
    <w:rsid w:val="00514E5C"/>
    <w:rsid w:val="00531734"/>
    <w:rsid w:val="005329E4"/>
    <w:rsid w:val="00532C1B"/>
    <w:rsid w:val="005348DE"/>
    <w:rsid w:val="005352C3"/>
    <w:rsid w:val="00542A08"/>
    <w:rsid w:val="00543B6D"/>
    <w:rsid w:val="0054486D"/>
    <w:rsid w:val="005812DA"/>
    <w:rsid w:val="005B57AF"/>
    <w:rsid w:val="005B79B6"/>
    <w:rsid w:val="005F1089"/>
    <w:rsid w:val="005F49EB"/>
    <w:rsid w:val="005F5F0B"/>
    <w:rsid w:val="00600BEE"/>
    <w:rsid w:val="00630590"/>
    <w:rsid w:val="00647CF0"/>
    <w:rsid w:val="006538DF"/>
    <w:rsid w:val="00667710"/>
    <w:rsid w:val="00672B3E"/>
    <w:rsid w:val="0067366A"/>
    <w:rsid w:val="006755BE"/>
    <w:rsid w:val="00684CC6"/>
    <w:rsid w:val="00692B8F"/>
    <w:rsid w:val="0069772F"/>
    <w:rsid w:val="00697817"/>
    <w:rsid w:val="006A02E7"/>
    <w:rsid w:val="006A1D6C"/>
    <w:rsid w:val="006A35D8"/>
    <w:rsid w:val="006A4873"/>
    <w:rsid w:val="006C2025"/>
    <w:rsid w:val="006C7985"/>
    <w:rsid w:val="006D05C5"/>
    <w:rsid w:val="006D211D"/>
    <w:rsid w:val="006D36A7"/>
    <w:rsid w:val="006F38E9"/>
    <w:rsid w:val="006F5998"/>
    <w:rsid w:val="007234B1"/>
    <w:rsid w:val="00745A78"/>
    <w:rsid w:val="007555CC"/>
    <w:rsid w:val="00761801"/>
    <w:rsid w:val="00792159"/>
    <w:rsid w:val="00796CBC"/>
    <w:rsid w:val="007B247D"/>
    <w:rsid w:val="007B60B7"/>
    <w:rsid w:val="007C2F11"/>
    <w:rsid w:val="007E5260"/>
    <w:rsid w:val="0080339D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C0C36"/>
    <w:rsid w:val="008E5BE0"/>
    <w:rsid w:val="008F2214"/>
    <w:rsid w:val="009021CD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0A32"/>
    <w:rsid w:val="00983DF8"/>
    <w:rsid w:val="00985BCE"/>
    <w:rsid w:val="0099735D"/>
    <w:rsid w:val="009974E3"/>
    <w:rsid w:val="009C35AD"/>
    <w:rsid w:val="009D1155"/>
    <w:rsid w:val="009D556A"/>
    <w:rsid w:val="009D5B8B"/>
    <w:rsid w:val="009E2F85"/>
    <w:rsid w:val="009F568E"/>
    <w:rsid w:val="009F5F32"/>
    <w:rsid w:val="00A020EF"/>
    <w:rsid w:val="00A027C9"/>
    <w:rsid w:val="00A069CA"/>
    <w:rsid w:val="00A1191B"/>
    <w:rsid w:val="00A24707"/>
    <w:rsid w:val="00A33BB3"/>
    <w:rsid w:val="00A43985"/>
    <w:rsid w:val="00A55FE8"/>
    <w:rsid w:val="00A61EA4"/>
    <w:rsid w:val="00A741E0"/>
    <w:rsid w:val="00A770A9"/>
    <w:rsid w:val="00AA2722"/>
    <w:rsid w:val="00AD1B4B"/>
    <w:rsid w:val="00AF0433"/>
    <w:rsid w:val="00AF1A7F"/>
    <w:rsid w:val="00B14401"/>
    <w:rsid w:val="00B16F72"/>
    <w:rsid w:val="00B417C3"/>
    <w:rsid w:val="00B43B8F"/>
    <w:rsid w:val="00B52A80"/>
    <w:rsid w:val="00B52EEA"/>
    <w:rsid w:val="00B564D0"/>
    <w:rsid w:val="00B743A0"/>
    <w:rsid w:val="00B77BDA"/>
    <w:rsid w:val="00B807C6"/>
    <w:rsid w:val="00B8287D"/>
    <w:rsid w:val="00B83D72"/>
    <w:rsid w:val="00B8412B"/>
    <w:rsid w:val="00B9054F"/>
    <w:rsid w:val="00B9733F"/>
    <w:rsid w:val="00B97C59"/>
    <w:rsid w:val="00BF2A56"/>
    <w:rsid w:val="00BF30A0"/>
    <w:rsid w:val="00BF5B2E"/>
    <w:rsid w:val="00C000C8"/>
    <w:rsid w:val="00C03D2A"/>
    <w:rsid w:val="00C17F7F"/>
    <w:rsid w:val="00C427EF"/>
    <w:rsid w:val="00C63E24"/>
    <w:rsid w:val="00C866C3"/>
    <w:rsid w:val="00C97553"/>
    <w:rsid w:val="00CA5003"/>
    <w:rsid w:val="00CD35EF"/>
    <w:rsid w:val="00CE0A4E"/>
    <w:rsid w:val="00CF27E7"/>
    <w:rsid w:val="00CF4C8C"/>
    <w:rsid w:val="00D277DE"/>
    <w:rsid w:val="00D506BD"/>
    <w:rsid w:val="00D60494"/>
    <w:rsid w:val="00D66B49"/>
    <w:rsid w:val="00D745CB"/>
    <w:rsid w:val="00D75A14"/>
    <w:rsid w:val="00D87DD6"/>
    <w:rsid w:val="00D931DF"/>
    <w:rsid w:val="00D95E1D"/>
    <w:rsid w:val="00D97ECE"/>
    <w:rsid w:val="00DA0056"/>
    <w:rsid w:val="00DA5276"/>
    <w:rsid w:val="00DA693B"/>
    <w:rsid w:val="00DB3C55"/>
    <w:rsid w:val="00DB7156"/>
    <w:rsid w:val="00DC23A2"/>
    <w:rsid w:val="00DC60D6"/>
    <w:rsid w:val="00DC69C6"/>
    <w:rsid w:val="00DD096F"/>
    <w:rsid w:val="00DD58ED"/>
    <w:rsid w:val="00DD708F"/>
    <w:rsid w:val="00DE6BB1"/>
    <w:rsid w:val="00DF15D9"/>
    <w:rsid w:val="00E15D83"/>
    <w:rsid w:val="00E168DC"/>
    <w:rsid w:val="00E2361B"/>
    <w:rsid w:val="00E31517"/>
    <w:rsid w:val="00E41BD4"/>
    <w:rsid w:val="00E5407B"/>
    <w:rsid w:val="00E70D23"/>
    <w:rsid w:val="00E75AEE"/>
    <w:rsid w:val="00E8363A"/>
    <w:rsid w:val="00E91C3E"/>
    <w:rsid w:val="00EA0C29"/>
    <w:rsid w:val="00EA0CEB"/>
    <w:rsid w:val="00EA1888"/>
    <w:rsid w:val="00EB2A46"/>
    <w:rsid w:val="00EB40BE"/>
    <w:rsid w:val="00ED49E3"/>
    <w:rsid w:val="00EE7ACB"/>
    <w:rsid w:val="00EF090D"/>
    <w:rsid w:val="00EF7D6B"/>
    <w:rsid w:val="00F2699A"/>
    <w:rsid w:val="00F6725C"/>
    <w:rsid w:val="00F72E18"/>
    <w:rsid w:val="00F7313A"/>
    <w:rsid w:val="00F83E63"/>
    <w:rsid w:val="00F92510"/>
    <w:rsid w:val="00F94836"/>
    <w:rsid w:val="00FB3B4A"/>
    <w:rsid w:val="00FC0BD7"/>
    <w:rsid w:val="00FC5930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5A320D-6A8E-418C-960E-2586863B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table" w:customStyle="1" w:styleId="11">
    <w:name w:val="Сетка таблицы1"/>
    <w:basedOn w:val="a1"/>
    <w:next w:val="a7"/>
    <w:uiPriority w:val="99"/>
    <w:rsid w:val="001E20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E3678208F50941B8B367EF0CA1F93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70E4B-AA76-4D24-8272-315A31120108}"/>
      </w:docPartPr>
      <w:docPartBody>
        <w:p w:rsidR="002B5C0D" w:rsidRDefault="00BD6D96" w:rsidP="00BD6D96">
          <w:pPr>
            <w:pStyle w:val="E3678208F50941B8B367EF0CA1F93D6E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B0BAB"/>
    <w:rsid w:val="001C175A"/>
    <w:rsid w:val="001C661B"/>
    <w:rsid w:val="002130AC"/>
    <w:rsid w:val="00213641"/>
    <w:rsid w:val="00222B4D"/>
    <w:rsid w:val="00223EBC"/>
    <w:rsid w:val="0025076A"/>
    <w:rsid w:val="002571A7"/>
    <w:rsid w:val="0027651C"/>
    <w:rsid w:val="002B5C0D"/>
    <w:rsid w:val="002D55F8"/>
    <w:rsid w:val="00355320"/>
    <w:rsid w:val="003B2A94"/>
    <w:rsid w:val="003D22CE"/>
    <w:rsid w:val="00413768"/>
    <w:rsid w:val="00415218"/>
    <w:rsid w:val="005A16B1"/>
    <w:rsid w:val="005A3F0A"/>
    <w:rsid w:val="005A56A2"/>
    <w:rsid w:val="005B5CA3"/>
    <w:rsid w:val="005C1B18"/>
    <w:rsid w:val="005D0008"/>
    <w:rsid w:val="006120EA"/>
    <w:rsid w:val="00625A2C"/>
    <w:rsid w:val="00632D1F"/>
    <w:rsid w:val="00664D55"/>
    <w:rsid w:val="00676176"/>
    <w:rsid w:val="006D5BAB"/>
    <w:rsid w:val="0075128D"/>
    <w:rsid w:val="00767016"/>
    <w:rsid w:val="00777464"/>
    <w:rsid w:val="007C1A1D"/>
    <w:rsid w:val="0086767C"/>
    <w:rsid w:val="008B6C1C"/>
    <w:rsid w:val="00957D31"/>
    <w:rsid w:val="00980AF3"/>
    <w:rsid w:val="00A07548"/>
    <w:rsid w:val="00A3288E"/>
    <w:rsid w:val="00AA5596"/>
    <w:rsid w:val="00AC2B90"/>
    <w:rsid w:val="00AC6ABA"/>
    <w:rsid w:val="00AF581B"/>
    <w:rsid w:val="00B624B1"/>
    <w:rsid w:val="00B72DA7"/>
    <w:rsid w:val="00BD6D96"/>
    <w:rsid w:val="00BE44D7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DB7E06"/>
    <w:rsid w:val="00E06772"/>
    <w:rsid w:val="00E403F5"/>
    <w:rsid w:val="00E57F53"/>
    <w:rsid w:val="00E62BFD"/>
    <w:rsid w:val="00E727A7"/>
    <w:rsid w:val="00E7520C"/>
    <w:rsid w:val="00E950A0"/>
    <w:rsid w:val="00EA19D2"/>
    <w:rsid w:val="00EB0FDB"/>
    <w:rsid w:val="00EC1F48"/>
    <w:rsid w:val="00ED499C"/>
    <w:rsid w:val="00ED6247"/>
    <w:rsid w:val="00EF216B"/>
    <w:rsid w:val="00F6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2B90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ADC41F1AEB454BA7BD56DFABE5A80E7A">
    <w:name w:val="ADC41F1AEB454BA7BD56DFABE5A80E7A"/>
    <w:rsid w:val="00BD6D96"/>
  </w:style>
  <w:style w:type="paragraph" w:customStyle="1" w:styleId="D3B0469311DC46A59A1371FCEED3A36D">
    <w:name w:val="D3B0469311DC46A59A1371FCEED3A36D"/>
    <w:rsid w:val="00BD6D96"/>
  </w:style>
  <w:style w:type="paragraph" w:customStyle="1" w:styleId="E3678208F50941B8B367EF0CA1F93D6E">
    <w:name w:val="E3678208F50941B8B367EF0CA1F93D6E"/>
    <w:rsid w:val="00BD6D96"/>
  </w:style>
  <w:style w:type="paragraph" w:customStyle="1" w:styleId="3A4779B4D9BE4E9B93A24A47EA2C617C">
    <w:name w:val="3A4779B4D9BE4E9B93A24A47EA2C617C"/>
    <w:rsid w:val="00BD6D96"/>
  </w:style>
  <w:style w:type="paragraph" w:customStyle="1" w:styleId="344EB4042AF046CE97429CB7C439D3DD">
    <w:name w:val="344EB4042AF046CE97429CB7C439D3DD"/>
    <w:rsid w:val="00BD6D96"/>
  </w:style>
  <w:style w:type="paragraph" w:customStyle="1" w:styleId="A5292A0BA8DD4293AFE5277F09FC57FE">
    <w:name w:val="A5292A0BA8DD4293AFE5277F09FC57FE"/>
    <w:rsid w:val="00AC2B9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1C78-5463-49E1-8905-CD4DA91C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1516</Words>
  <Characters>8647</Characters>
  <Application>Microsoft Office Word</Application>
  <DocSecurity>8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50</cp:revision>
  <cp:lastPrinted>2026-02-03T07:18:00Z</cp:lastPrinted>
  <dcterms:created xsi:type="dcterms:W3CDTF">2025-11-26T05:42:00Z</dcterms:created>
  <dcterms:modified xsi:type="dcterms:W3CDTF">2026-02-03T07:18:00Z</dcterms:modified>
</cp:coreProperties>
</file>