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2A" w:rsidRPr="00E03D2A" w:rsidRDefault="00E03D2A" w:rsidP="00E03D2A">
      <w:pPr>
        <w:jc w:val="center"/>
        <w:rPr>
          <w:b/>
          <w:caps/>
          <w:spacing w:val="20"/>
          <w:sz w:val="36"/>
          <w:szCs w:val="36"/>
        </w:rPr>
      </w:pPr>
      <w:r w:rsidRPr="00E03D2A">
        <w:rPr>
          <w:b/>
          <w:caps/>
          <w:spacing w:val="20"/>
          <w:sz w:val="36"/>
          <w:szCs w:val="36"/>
        </w:rPr>
        <w:t>СОВЕТ ДЕПУТАТОВ МУНИЦИПАЛЬНОГО</w:t>
      </w:r>
    </w:p>
    <w:p w:rsidR="00E3603A" w:rsidRPr="00E3603A" w:rsidRDefault="00E03D2A" w:rsidP="00E03D2A">
      <w:pPr>
        <w:jc w:val="center"/>
        <w:rPr>
          <w:b/>
          <w:caps/>
          <w:spacing w:val="20"/>
          <w:sz w:val="36"/>
          <w:szCs w:val="36"/>
        </w:rPr>
      </w:pPr>
      <w:r w:rsidRPr="00E03D2A">
        <w:rPr>
          <w:b/>
          <w:caps/>
          <w:spacing w:val="20"/>
          <w:sz w:val="36"/>
          <w:szCs w:val="36"/>
        </w:rPr>
        <w:t xml:space="preserve">ОКРУГА ТАБУНСКИЙ </w:t>
      </w:r>
      <w:r w:rsidR="00CB2965">
        <w:rPr>
          <w:b/>
          <w:caps/>
          <w:spacing w:val="20"/>
          <w:sz w:val="36"/>
          <w:szCs w:val="36"/>
        </w:rPr>
        <w:t xml:space="preserve">район </w:t>
      </w:r>
    </w:p>
    <w:p w:rsidR="00E3603A" w:rsidRPr="00E3603A" w:rsidRDefault="00E3603A" w:rsidP="00E3603A">
      <w:pPr>
        <w:jc w:val="center"/>
        <w:rPr>
          <w:b/>
          <w:caps/>
          <w:spacing w:val="20"/>
          <w:sz w:val="36"/>
          <w:szCs w:val="36"/>
        </w:rPr>
      </w:pPr>
      <w:r w:rsidRPr="00E3603A">
        <w:rPr>
          <w:b/>
          <w:caps/>
          <w:spacing w:val="20"/>
          <w:sz w:val="36"/>
          <w:szCs w:val="36"/>
        </w:rPr>
        <w:t>АЛТАЙСКОГО КРАЯ</w:t>
      </w:r>
    </w:p>
    <w:p w:rsidR="00E3603A" w:rsidRDefault="00E3603A" w:rsidP="00E3603A">
      <w:pPr>
        <w:jc w:val="center"/>
        <w:rPr>
          <w:b/>
          <w:caps/>
          <w:spacing w:val="20"/>
          <w:sz w:val="28"/>
          <w:szCs w:val="28"/>
        </w:rPr>
      </w:pPr>
    </w:p>
    <w:p w:rsidR="00E3603A" w:rsidRPr="00E3603A" w:rsidRDefault="00E3603A" w:rsidP="00E3603A">
      <w:pPr>
        <w:jc w:val="center"/>
        <w:rPr>
          <w:caps/>
          <w:spacing w:val="20"/>
          <w:sz w:val="32"/>
          <w:szCs w:val="32"/>
        </w:rPr>
      </w:pPr>
      <w:r w:rsidRPr="00E3603A">
        <w:rPr>
          <w:caps/>
          <w:spacing w:val="20"/>
          <w:sz w:val="32"/>
          <w:szCs w:val="32"/>
        </w:rPr>
        <w:t>РЕШЕНИЕ</w:t>
      </w:r>
    </w:p>
    <w:p w:rsidR="007F5CC4" w:rsidRPr="00E85AAB" w:rsidRDefault="00E3603A" w:rsidP="00E3603A">
      <w:pPr>
        <w:spacing w:line="480" w:lineRule="auto"/>
        <w:jc w:val="center"/>
        <w:rPr>
          <w:sz w:val="28"/>
          <w:szCs w:val="28"/>
        </w:rPr>
      </w:pPr>
      <w:r w:rsidRPr="00E3603A">
        <w:rPr>
          <w:b/>
          <w:caps/>
          <w:spacing w:val="20"/>
          <w:sz w:val="28"/>
          <w:szCs w:val="28"/>
        </w:rPr>
        <w:t>/</w:t>
      </w:r>
      <w:r w:rsidRPr="00E3603A">
        <w:rPr>
          <w:spacing w:val="20"/>
          <w:sz w:val="28"/>
          <w:szCs w:val="28"/>
        </w:rPr>
        <w:t xml:space="preserve"> </w:t>
      </w:r>
      <w:r w:rsidR="003B5773">
        <w:rPr>
          <w:spacing w:val="20"/>
          <w:sz w:val="28"/>
          <w:szCs w:val="28"/>
        </w:rPr>
        <w:t>шестая</w:t>
      </w:r>
      <w:r w:rsidR="00AB041F">
        <w:rPr>
          <w:spacing w:val="20"/>
          <w:sz w:val="28"/>
          <w:szCs w:val="28"/>
        </w:rPr>
        <w:t xml:space="preserve"> </w:t>
      </w:r>
      <w:r w:rsidRPr="00E3603A">
        <w:rPr>
          <w:spacing w:val="20"/>
          <w:sz w:val="28"/>
          <w:szCs w:val="28"/>
        </w:rPr>
        <w:t xml:space="preserve">сессия </w:t>
      </w:r>
      <w:r w:rsidR="00CB2965">
        <w:rPr>
          <w:spacing w:val="20"/>
          <w:sz w:val="28"/>
          <w:szCs w:val="28"/>
        </w:rPr>
        <w:t>первого</w:t>
      </w:r>
      <w:r w:rsidRPr="00E3603A">
        <w:rPr>
          <w:spacing w:val="20"/>
          <w:sz w:val="28"/>
          <w:szCs w:val="28"/>
        </w:rPr>
        <w:t xml:space="preserve"> созыва</w:t>
      </w:r>
      <w:r w:rsidRPr="00E3603A">
        <w:rPr>
          <w:b/>
          <w:spacing w:val="20"/>
          <w:sz w:val="28"/>
          <w:szCs w:val="28"/>
        </w:rPr>
        <w:t xml:space="preserve"> </w:t>
      </w:r>
      <w:r w:rsidRPr="00E3603A">
        <w:rPr>
          <w:b/>
          <w:caps/>
          <w:spacing w:val="20"/>
          <w:sz w:val="28"/>
          <w:szCs w:val="28"/>
        </w:rPr>
        <w:t>/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7"/>
        <w:gridCol w:w="3119"/>
        <w:gridCol w:w="425"/>
        <w:gridCol w:w="2693"/>
      </w:tblGrid>
      <w:tr w:rsidR="007F5CC4" w:rsidRPr="00E85AAB" w:rsidTr="000965D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CC4" w:rsidRPr="00E85AAB" w:rsidRDefault="003B5773" w:rsidP="00E03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25.12.2025</w:t>
            </w:r>
          </w:p>
        </w:tc>
        <w:tc>
          <w:tcPr>
            <w:tcW w:w="3119" w:type="dxa"/>
          </w:tcPr>
          <w:p w:rsidR="007F5CC4" w:rsidRPr="00E85AAB" w:rsidRDefault="007F5CC4" w:rsidP="00096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F5CC4" w:rsidRPr="00E85AAB" w:rsidRDefault="007F5CC4" w:rsidP="000965D7">
            <w:pPr>
              <w:jc w:val="center"/>
              <w:rPr>
                <w:sz w:val="28"/>
                <w:szCs w:val="28"/>
              </w:rPr>
            </w:pPr>
            <w:r w:rsidRPr="00E85AAB">
              <w:rPr>
                <w:rFonts w:ascii="Arial" w:hAnsi="Arial" w:cs="Arial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CC4" w:rsidRPr="00E85AAB" w:rsidRDefault="003B5773" w:rsidP="00C64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7F5CC4" w:rsidRPr="00E85AAB" w:rsidTr="000965D7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CC4" w:rsidRPr="00E85AAB" w:rsidRDefault="007F5CC4" w:rsidP="000965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7F5CC4" w:rsidRPr="00E85AAB" w:rsidRDefault="007F5CC4" w:rsidP="000965D7">
            <w:pPr>
              <w:jc w:val="center"/>
              <w:rPr>
                <w:sz w:val="28"/>
                <w:szCs w:val="28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7F5CC4" w:rsidRPr="00E85AAB" w:rsidRDefault="007F5CC4" w:rsidP="000965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F5CC4" w:rsidRPr="00E85AAB" w:rsidRDefault="007F5CC4" w:rsidP="007F5CC4">
      <w:pPr>
        <w:jc w:val="center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106D31" w:rsidRPr="00C04DEA" w:rsidTr="00745324">
        <w:trPr>
          <w:tblCellSpacing w:w="0" w:type="dxa"/>
        </w:trPr>
        <w:tc>
          <w:tcPr>
            <w:tcW w:w="5000" w:type="pct"/>
          </w:tcPr>
          <w:p w:rsidR="00106D31" w:rsidRPr="00C04DEA" w:rsidRDefault="00106D31" w:rsidP="00745324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bookmarkStart w:id="0" w:name="_Hlk184055109"/>
            <w:bookmarkStart w:id="1" w:name="_Hlk184053874"/>
            <w:r w:rsidRPr="00DF52C3"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DD4DE5" w:rsidRPr="00DF52C3">
              <w:rPr>
                <w:b/>
                <w:bCs/>
                <w:color w:val="000000"/>
                <w:sz w:val="28"/>
                <w:szCs w:val="28"/>
              </w:rPr>
              <w:t>б</w:t>
            </w:r>
            <w:r w:rsidRPr="00DF52C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D4DE5" w:rsidRPr="00DF52C3">
              <w:rPr>
                <w:b/>
                <w:bCs/>
                <w:color w:val="000000"/>
                <w:sz w:val="28"/>
                <w:szCs w:val="28"/>
              </w:rPr>
              <w:t xml:space="preserve">утверждении </w:t>
            </w:r>
            <w:r w:rsidR="00057A76" w:rsidRPr="00DF52C3">
              <w:rPr>
                <w:b/>
                <w:bCs/>
                <w:color w:val="000000"/>
                <w:sz w:val="28"/>
                <w:szCs w:val="28"/>
              </w:rPr>
              <w:t>П</w:t>
            </w:r>
            <w:r w:rsidR="00DD4DE5" w:rsidRPr="00DF52C3">
              <w:rPr>
                <w:b/>
                <w:bCs/>
                <w:color w:val="000000"/>
                <w:sz w:val="28"/>
                <w:szCs w:val="28"/>
              </w:rPr>
              <w:t xml:space="preserve">оложения </w:t>
            </w:r>
            <w:bookmarkStart w:id="2" w:name="_Hlk184055194"/>
            <w:bookmarkEnd w:id="0"/>
            <w:r w:rsidR="00DD4DE5" w:rsidRPr="00DF52C3">
              <w:rPr>
                <w:b/>
                <w:bCs/>
                <w:color w:val="000000"/>
                <w:sz w:val="28"/>
                <w:szCs w:val="28"/>
              </w:rPr>
              <w:t>о Комитете по финансам, налоговой и кредитной политике Администрации муниципального округа Табунский район Алтайского края</w:t>
            </w:r>
            <w:bookmarkEnd w:id="1"/>
            <w:bookmarkEnd w:id="2"/>
          </w:p>
        </w:tc>
      </w:tr>
    </w:tbl>
    <w:p w:rsidR="00745324" w:rsidRDefault="00745324" w:rsidP="00745324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bookmarkStart w:id="3" w:name="_Hlk184055324"/>
      <w:r w:rsidRPr="00DD4DE5">
        <w:rPr>
          <w:color w:val="000000"/>
          <w:sz w:val="28"/>
          <w:szCs w:val="28"/>
        </w:rPr>
        <w:t> </w:t>
      </w:r>
    </w:p>
    <w:p w:rsidR="00745324" w:rsidRPr="00DD4DE5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</w:t>
      </w:r>
      <w:bookmarkStart w:id="4" w:name="_Hlk184054945"/>
      <w:r w:rsidRPr="00DD4DE5">
        <w:rPr>
          <w:sz w:val="28"/>
          <w:szCs w:val="28"/>
        </w:rPr>
        <w:t>законом Алтайского края от 07.05.2025 № 27-3C «Об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края»</w:t>
      </w:r>
      <w:bookmarkEnd w:id="4"/>
      <w:r w:rsidRPr="00DD4DE5">
        <w:rPr>
          <w:sz w:val="28"/>
          <w:szCs w:val="28"/>
        </w:rPr>
        <w:t>,</w:t>
      </w:r>
      <w:r w:rsidRPr="00DD4DE5">
        <w:rPr>
          <w:color w:val="000000"/>
          <w:sz w:val="28"/>
          <w:szCs w:val="28"/>
        </w:rPr>
        <w:t xml:space="preserve"> Уставом муниципального образования муниципальный округ Табунский район Алтайского края</w:t>
      </w:r>
      <w:r>
        <w:rPr>
          <w:color w:val="000000"/>
          <w:sz w:val="28"/>
          <w:szCs w:val="28"/>
        </w:rPr>
        <w:t>,</w:t>
      </w:r>
      <w:r w:rsidRPr="00DD4DE5">
        <w:rPr>
          <w:color w:val="000000"/>
          <w:sz w:val="28"/>
          <w:szCs w:val="28"/>
        </w:rPr>
        <w:t xml:space="preserve"> Совет депутатов  муниципального округа Табунский район Алтайского края РЕШИЛ:</w:t>
      </w:r>
    </w:p>
    <w:bookmarkEnd w:id="3"/>
    <w:p w:rsidR="00DC652D" w:rsidRDefault="00DC652D" w:rsidP="00DC652D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5" w:name="_Hlk184053955"/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bookmarkEnd w:id="5"/>
      <w:r>
        <w:rPr>
          <w:color w:val="000000"/>
          <w:sz w:val="28"/>
          <w:szCs w:val="28"/>
        </w:rPr>
        <w:t>Внести изменения в учредительные документы А</w:t>
      </w:r>
      <w:r w:rsidRPr="00DD4DE5">
        <w:rPr>
          <w:color w:val="000000"/>
          <w:sz w:val="28"/>
          <w:szCs w:val="28"/>
        </w:rPr>
        <w:t>дминистраци</w:t>
      </w:r>
      <w:r>
        <w:rPr>
          <w:color w:val="000000"/>
          <w:sz w:val="28"/>
          <w:szCs w:val="28"/>
        </w:rPr>
        <w:t>и</w:t>
      </w:r>
      <w:r w:rsidRPr="00DD4DE5">
        <w:rPr>
          <w:color w:val="000000"/>
          <w:sz w:val="28"/>
          <w:szCs w:val="28"/>
        </w:rPr>
        <w:t xml:space="preserve"> Табунского района Алтайского края комитет по финансам, налоговой и кредитной политике</w:t>
      </w:r>
      <w:r>
        <w:rPr>
          <w:color w:val="000000"/>
          <w:sz w:val="28"/>
          <w:szCs w:val="28"/>
        </w:rPr>
        <w:t xml:space="preserve"> </w:t>
      </w:r>
      <w:bookmarkStart w:id="6" w:name="_Hlk184055390"/>
      <w:r>
        <w:rPr>
          <w:color w:val="000000"/>
          <w:sz w:val="28"/>
          <w:szCs w:val="28"/>
        </w:rPr>
        <w:t>п</w:t>
      </w:r>
      <w:r w:rsidRPr="00DD4DE5">
        <w:rPr>
          <w:color w:val="000000"/>
          <w:sz w:val="28"/>
          <w:szCs w:val="28"/>
        </w:rPr>
        <w:t>ереименова</w:t>
      </w:r>
      <w:r>
        <w:rPr>
          <w:color w:val="000000"/>
          <w:sz w:val="28"/>
          <w:szCs w:val="28"/>
        </w:rPr>
        <w:t>в</w:t>
      </w:r>
      <w:r w:rsidRPr="00DD4DE5">
        <w:rPr>
          <w:color w:val="000000"/>
          <w:sz w:val="28"/>
          <w:szCs w:val="28"/>
        </w:rPr>
        <w:t xml:space="preserve"> Администраци</w:t>
      </w:r>
      <w:r>
        <w:rPr>
          <w:color w:val="000000"/>
          <w:sz w:val="28"/>
          <w:szCs w:val="28"/>
        </w:rPr>
        <w:t>ю</w:t>
      </w:r>
      <w:r w:rsidRPr="00DD4DE5">
        <w:rPr>
          <w:color w:val="000000"/>
          <w:sz w:val="28"/>
          <w:szCs w:val="28"/>
        </w:rPr>
        <w:t xml:space="preserve"> Табунского района Алтайского края комитет по финансам, налоговой и кредитной политике </w:t>
      </w:r>
      <w:bookmarkEnd w:id="6"/>
      <w:r w:rsidRPr="00DD4DE5">
        <w:rPr>
          <w:color w:val="000000"/>
          <w:sz w:val="28"/>
          <w:szCs w:val="28"/>
        </w:rPr>
        <w:t>в Комитет по финансам, налоговой и кредитной политике Администрации муниципального округа Табунский район Алтайского края.</w:t>
      </w:r>
      <w:r>
        <w:rPr>
          <w:color w:val="000000"/>
          <w:sz w:val="28"/>
          <w:szCs w:val="28"/>
        </w:rPr>
        <w:t xml:space="preserve">  </w:t>
      </w:r>
    </w:p>
    <w:p w:rsidR="00DC652D" w:rsidRPr="00DD4DE5" w:rsidRDefault="00DC652D" w:rsidP="00DC652D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Pr="00DD4DE5">
        <w:rPr>
          <w:color w:val="000000"/>
          <w:sz w:val="28"/>
          <w:szCs w:val="28"/>
        </w:rPr>
        <w:t xml:space="preserve">Утвердить Положение о </w:t>
      </w:r>
      <w:bookmarkStart w:id="7" w:name="_Hlk184054121"/>
      <w:bookmarkStart w:id="8" w:name="_Hlk184055479"/>
      <w:r>
        <w:rPr>
          <w:color w:val="000000"/>
          <w:sz w:val="28"/>
          <w:szCs w:val="28"/>
        </w:rPr>
        <w:t>К</w:t>
      </w:r>
      <w:r w:rsidRPr="00DD4DE5">
        <w:rPr>
          <w:color w:val="000000"/>
          <w:sz w:val="28"/>
          <w:szCs w:val="28"/>
        </w:rPr>
        <w:t xml:space="preserve">омитете по финансам, налоговой и кредитной политике Администрации муниципального округа Табунский район Алтайского края </w:t>
      </w:r>
      <w:bookmarkEnd w:id="7"/>
      <w:r>
        <w:rPr>
          <w:color w:val="000000"/>
          <w:sz w:val="28"/>
          <w:szCs w:val="28"/>
        </w:rPr>
        <w:t xml:space="preserve">в новой редакции </w:t>
      </w:r>
      <w:r w:rsidRPr="00DD4DE5">
        <w:rPr>
          <w:color w:val="000000"/>
          <w:sz w:val="28"/>
          <w:szCs w:val="28"/>
        </w:rPr>
        <w:t>(прилагается).</w:t>
      </w:r>
    </w:p>
    <w:bookmarkEnd w:id="8"/>
    <w:p w:rsidR="00745324" w:rsidRPr="00DD4DE5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3.</w:t>
      </w:r>
      <w:r w:rsidR="008C0FE2">
        <w:rPr>
          <w:color w:val="000000"/>
          <w:sz w:val="28"/>
          <w:szCs w:val="28"/>
        </w:rPr>
        <w:tab/>
      </w:r>
      <w:r w:rsidRPr="00DD4DE5">
        <w:rPr>
          <w:color w:val="000000"/>
          <w:sz w:val="28"/>
          <w:szCs w:val="28"/>
        </w:rPr>
        <w:t>Признать утратившим силу решение Табунского районного Совета депутатов Алтайского края от 16.12.2022 № 20 «Об утверждении Положения об Администрации Табунского района Алтайского края комитете по финансам, налоговой и кредитной политике».</w:t>
      </w:r>
    </w:p>
    <w:p w:rsidR="008C0FE2" w:rsidRPr="008C0FE2" w:rsidRDefault="008C0FE2" w:rsidP="008C0FE2">
      <w:pPr>
        <w:pStyle w:val="ConsPlusNormal"/>
        <w:ind w:left="567" w:right="-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8A3FF5">
        <w:rPr>
          <w:rFonts w:ascii="Times New Roman" w:hAnsi="Times New Roman" w:cs="Times New Roman"/>
          <w:sz w:val="28"/>
          <w:szCs w:val="28"/>
        </w:rPr>
        <w:t>Настоящее решение вступает в силу с 01.0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A3FF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3FF5">
        <w:rPr>
          <w:rFonts w:ascii="Times New Roman" w:hAnsi="Times New Roman" w:cs="Times New Roman"/>
          <w:sz w:val="28"/>
          <w:szCs w:val="28"/>
        </w:rPr>
        <w:t>.</w:t>
      </w:r>
    </w:p>
    <w:p w:rsidR="00745324" w:rsidRPr="00DD4DE5" w:rsidRDefault="008C0FE2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45324"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="00745324" w:rsidRPr="00DD4DE5">
        <w:rPr>
          <w:sz w:val="28"/>
          <w:szCs w:val="28"/>
        </w:rPr>
        <w:t xml:space="preserve">Направить </w:t>
      </w:r>
      <w:r w:rsidR="00DC652D">
        <w:rPr>
          <w:sz w:val="28"/>
          <w:szCs w:val="28"/>
        </w:rPr>
        <w:t xml:space="preserve">Положение </w:t>
      </w:r>
      <w:r w:rsidR="00745324">
        <w:rPr>
          <w:sz w:val="28"/>
          <w:szCs w:val="28"/>
        </w:rPr>
        <w:t>главе района</w:t>
      </w:r>
      <w:r w:rsidR="00745324" w:rsidRPr="00DD4DE5">
        <w:rPr>
          <w:sz w:val="28"/>
          <w:szCs w:val="28"/>
        </w:rPr>
        <w:t xml:space="preserve"> </w:t>
      </w:r>
      <w:r w:rsidR="00745324">
        <w:rPr>
          <w:sz w:val="28"/>
          <w:szCs w:val="28"/>
        </w:rPr>
        <w:t>для</w:t>
      </w:r>
      <w:r w:rsidR="00745324" w:rsidRPr="00DD4DE5">
        <w:rPr>
          <w:sz w:val="28"/>
          <w:szCs w:val="28"/>
        </w:rPr>
        <w:t xml:space="preserve"> подписани</w:t>
      </w:r>
      <w:r w:rsidR="00745324">
        <w:rPr>
          <w:sz w:val="28"/>
          <w:szCs w:val="28"/>
        </w:rPr>
        <w:t>я</w:t>
      </w:r>
      <w:r w:rsidR="00745324" w:rsidRPr="00DD4DE5">
        <w:rPr>
          <w:sz w:val="28"/>
          <w:szCs w:val="28"/>
        </w:rPr>
        <w:t xml:space="preserve"> и о</w:t>
      </w:r>
      <w:r w:rsidR="00F643BC">
        <w:rPr>
          <w:sz w:val="28"/>
          <w:szCs w:val="28"/>
        </w:rPr>
        <w:t>бнародования</w:t>
      </w:r>
      <w:r w:rsidR="00745324" w:rsidRPr="00DD4DE5">
        <w:rPr>
          <w:sz w:val="28"/>
          <w:szCs w:val="28"/>
        </w:rPr>
        <w:t xml:space="preserve"> в установленном порядке</w:t>
      </w:r>
      <w:r w:rsidR="00745324">
        <w:rPr>
          <w:sz w:val="28"/>
          <w:szCs w:val="28"/>
        </w:rPr>
        <w:t>.</w:t>
      </w:r>
      <w:r w:rsidR="00745324" w:rsidRPr="00DD4DE5">
        <w:rPr>
          <w:sz w:val="28"/>
          <w:szCs w:val="28"/>
        </w:rPr>
        <w:t xml:space="preserve">    </w:t>
      </w:r>
    </w:p>
    <w:p w:rsidR="00745324" w:rsidRPr="00DD4DE5" w:rsidRDefault="00745324" w:rsidP="00745324">
      <w:pPr>
        <w:widowControl w:val="0"/>
        <w:rPr>
          <w:sz w:val="28"/>
          <w:szCs w:val="28"/>
        </w:rPr>
      </w:pPr>
    </w:p>
    <w:p w:rsidR="00745324" w:rsidRPr="00DD4DE5" w:rsidRDefault="00745324" w:rsidP="00745324">
      <w:pPr>
        <w:widowControl w:val="0"/>
        <w:rPr>
          <w:sz w:val="28"/>
          <w:szCs w:val="28"/>
        </w:rPr>
      </w:pPr>
    </w:p>
    <w:p w:rsidR="00745324" w:rsidRPr="00DD4DE5" w:rsidRDefault="00745324" w:rsidP="0074532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D4DE5">
        <w:rPr>
          <w:sz w:val="28"/>
          <w:szCs w:val="28"/>
        </w:rPr>
        <w:t xml:space="preserve">Председатель Совета депутатов </w:t>
      </w:r>
    </w:p>
    <w:p w:rsidR="00745324" w:rsidRPr="00DD4DE5" w:rsidRDefault="00745324" w:rsidP="00745324">
      <w:pPr>
        <w:widowControl w:val="0"/>
        <w:rPr>
          <w:sz w:val="28"/>
          <w:szCs w:val="28"/>
        </w:rPr>
      </w:pPr>
      <w:r w:rsidRPr="00DD4DE5">
        <w:rPr>
          <w:sz w:val="28"/>
          <w:szCs w:val="28"/>
        </w:rPr>
        <w:t xml:space="preserve"> муниципального округа     </w:t>
      </w:r>
    </w:p>
    <w:p w:rsidR="00745324" w:rsidRDefault="00745324" w:rsidP="0074532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D4DE5">
        <w:rPr>
          <w:sz w:val="28"/>
          <w:szCs w:val="28"/>
        </w:rPr>
        <w:t>Табунский район</w:t>
      </w:r>
      <w:r>
        <w:rPr>
          <w:sz w:val="28"/>
          <w:szCs w:val="28"/>
        </w:rPr>
        <w:t xml:space="preserve"> Алтайского края</w:t>
      </w:r>
      <w:r w:rsidRPr="00DD4DE5">
        <w:rPr>
          <w:sz w:val="28"/>
          <w:szCs w:val="28"/>
        </w:rPr>
        <w:t xml:space="preserve">                                              Н.Г Пилипейко</w:t>
      </w:r>
    </w:p>
    <w:p w:rsidR="00745324" w:rsidRPr="00DC652D" w:rsidRDefault="00745324" w:rsidP="00DC652D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C652D">
        <w:rPr>
          <w:sz w:val="28"/>
          <w:szCs w:val="28"/>
        </w:rPr>
        <w:lastRenderedPageBreak/>
        <w:tab/>
      </w:r>
      <w:r w:rsidR="00DC652D">
        <w:rPr>
          <w:sz w:val="28"/>
          <w:szCs w:val="28"/>
        </w:rPr>
        <w:tab/>
      </w:r>
      <w:r w:rsidR="00DC652D">
        <w:rPr>
          <w:sz w:val="28"/>
          <w:szCs w:val="28"/>
        </w:rPr>
        <w:tab/>
      </w:r>
      <w:r w:rsidR="00DC652D">
        <w:rPr>
          <w:sz w:val="28"/>
          <w:szCs w:val="28"/>
        </w:rPr>
        <w:tab/>
      </w:r>
      <w:r w:rsidR="00DC652D">
        <w:rPr>
          <w:sz w:val="28"/>
          <w:szCs w:val="28"/>
        </w:rPr>
        <w:tab/>
      </w:r>
      <w:r w:rsidR="00DC652D">
        <w:rPr>
          <w:sz w:val="28"/>
          <w:szCs w:val="28"/>
        </w:rPr>
        <w:tab/>
      </w:r>
      <w:r w:rsidR="00DC652D">
        <w:rPr>
          <w:sz w:val="28"/>
          <w:szCs w:val="28"/>
        </w:rPr>
        <w:tab/>
        <w:t xml:space="preserve">   </w:t>
      </w:r>
      <w:r w:rsidRPr="00C04DEA">
        <w:rPr>
          <w:color w:val="000000"/>
          <w:sz w:val="26"/>
          <w:szCs w:val="26"/>
        </w:rPr>
        <w:t>УТВЕРЖДЕНО</w:t>
      </w:r>
    </w:p>
    <w:p w:rsidR="001F31C5" w:rsidRDefault="00745324" w:rsidP="00745324">
      <w:pPr>
        <w:shd w:val="clear" w:color="auto" w:fill="FFFFFF"/>
        <w:ind w:left="5245"/>
        <w:jc w:val="both"/>
        <w:rPr>
          <w:color w:val="000000"/>
          <w:sz w:val="26"/>
          <w:szCs w:val="26"/>
        </w:rPr>
      </w:pPr>
      <w:r w:rsidRPr="00C04DEA">
        <w:rPr>
          <w:color w:val="000000"/>
          <w:sz w:val="26"/>
          <w:szCs w:val="26"/>
        </w:rPr>
        <w:t>решением Совета депутатов</w:t>
      </w:r>
      <w:r>
        <w:rPr>
          <w:color w:val="000000"/>
          <w:sz w:val="26"/>
          <w:szCs w:val="26"/>
        </w:rPr>
        <w:t xml:space="preserve"> </w:t>
      </w:r>
      <w:r w:rsidRPr="00C04DEA">
        <w:rPr>
          <w:color w:val="000000"/>
          <w:sz w:val="26"/>
          <w:szCs w:val="26"/>
        </w:rPr>
        <w:t>муниципального округа</w:t>
      </w:r>
      <w:r>
        <w:rPr>
          <w:color w:val="000000"/>
          <w:sz w:val="26"/>
          <w:szCs w:val="26"/>
        </w:rPr>
        <w:t xml:space="preserve"> Табунский</w:t>
      </w:r>
      <w:r w:rsidRPr="00C04DEA">
        <w:rPr>
          <w:color w:val="000000"/>
          <w:sz w:val="26"/>
          <w:szCs w:val="26"/>
        </w:rPr>
        <w:t xml:space="preserve"> район</w:t>
      </w:r>
      <w:r>
        <w:rPr>
          <w:color w:val="000000"/>
          <w:sz w:val="26"/>
          <w:szCs w:val="26"/>
        </w:rPr>
        <w:t xml:space="preserve"> </w:t>
      </w:r>
      <w:r w:rsidR="001F31C5">
        <w:rPr>
          <w:color w:val="000000"/>
          <w:sz w:val="26"/>
          <w:szCs w:val="26"/>
        </w:rPr>
        <w:t>Алтайского края</w:t>
      </w:r>
    </w:p>
    <w:p w:rsidR="00745324" w:rsidRPr="00C04DEA" w:rsidRDefault="00745324" w:rsidP="00745324">
      <w:pPr>
        <w:shd w:val="clear" w:color="auto" w:fill="FFFFFF"/>
        <w:ind w:left="5245"/>
        <w:jc w:val="both"/>
        <w:rPr>
          <w:color w:val="000000"/>
          <w:sz w:val="26"/>
          <w:szCs w:val="26"/>
        </w:rPr>
      </w:pPr>
      <w:r w:rsidRPr="00C04DEA">
        <w:rPr>
          <w:color w:val="000000"/>
          <w:sz w:val="26"/>
          <w:szCs w:val="26"/>
        </w:rPr>
        <w:t xml:space="preserve">от </w:t>
      </w:r>
      <w:r w:rsidR="003B5773">
        <w:rPr>
          <w:color w:val="000000"/>
          <w:sz w:val="26"/>
          <w:szCs w:val="26"/>
        </w:rPr>
        <w:t xml:space="preserve">25.12.2025 </w:t>
      </w:r>
      <w:r w:rsidRPr="00C04DEA">
        <w:rPr>
          <w:color w:val="000000"/>
          <w:sz w:val="26"/>
          <w:szCs w:val="26"/>
        </w:rPr>
        <w:t xml:space="preserve">№ </w:t>
      </w:r>
      <w:r w:rsidR="003B5773">
        <w:rPr>
          <w:color w:val="000000"/>
          <w:sz w:val="26"/>
          <w:szCs w:val="26"/>
        </w:rPr>
        <w:t>37</w:t>
      </w:r>
    </w:p>
    <w:p w:rsidR="00745324" w:rsidRPr="00C04DEA" w:rsidRDefault="00745324" w:rsidP="00745324">
      <w:pPr>
        <w:shd w:val="clear" w:color="auto" w:fill="FFFFFF"/>
        <w:ind w:left="57" w:firstLine="227"/>
        <w:jc w:val="center"/>
        <w:rPr>
          <w:bCs/>
          <w:color w:val="000000"/>
          <w:sz w:val="26"/>
          <w:szCs w:val="26"/>
        </w:rPr>
      </w:pPr>
    </w:p>
    <w:p w:rsidR="00745324" w:rsidRPr="0016597F" w:rsidRDefault="00745324" w:rsidP="00745324">
      <w:pPr>
        <w:shd w:val="clear" w:color="auto" w:fill="FFFFFF"/>
        <w:ind w:left="57" w:hanging="51"/>
        <w:jc w:val="center"/>
        <w:rPr>
          <w:b/>
          <w:color w:val="000000"/>
          <w:sz w:val="28"/>
          <w:szCs w:val="28"/>
        </w:rPr>
      </w:pPr>
      <w:r w:rsidRPr="0016597F">
        <w:rPr>
          <w:b/>
          <w:bCs/>
          <w:color w:val="000000"/>
          <w:sz w:val="28"/>
          <w:szCs w:val="28"/>
        </w:rPr>
        <w:t>Положение</w:t>
      </w:r>
    </w:p>
    <w:p w:rsidR="00745324" w:rsidRPr="0016597F" w:rsidRDefault="00745324" w:rsidP="00745324">
      <w:pPr>
        <w:shd w:val="clear" w:color="auto" w:fill="FFFFFF"/>
        <w:ind w:left="57" w:firstLine="227"/>
        <w:jc w:val="center"/>
        <w:rPr>
          <w:b/>
          <w:color w:val="000000"/>
          <w:sz w:val="28"/>
          <w:szCs w:val="28"/>
        </w:rPr>
      </w:pPr>
      <w:r w:rsidRPr="0016597F">
        <w:rPr>
          <w:b/>
          <w:color w:val="000000"/>
          <w:sz w:val="28"/>
          <w:szCs w:val="28"/>
        </w:rPr>
        <w:t>о Комитете по финансам, налоговой и кредитной политике Администрации муниципального округа Табунский район Алтайского края</w:t>
      </w:r>
    </w:p>
    <w:p w:rsidR="00745324" w:rsidRPr="0016597F" w:rsidRDefault="00745324" w:rsidP="00745324">
      <w:pPr>
        <w:shd w:val="clear" w:color="auto" w:fill="FFFFFF"/>
        <w:ind w:left="57" w:firstLine="227"/>
        <w:jc w:val="center"/>
        <w:rPr>
          <w:b/>
          <w:color w:val="000000"/>
          <w:sz w:val="28"/>
          <w:szCs w:val="28"/>
        </w:rPr>
      </w:pPr>
    </w:p>
    <w:p w:rsidR="00745324" w:rsidRPr="0056177B" w:rsidRDefault="00745324" w:rsidP="0056177B">
      <w:pPr>
        <w:pStyle w:val="af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6177B">
        <w:rPr>
          <w:bCs/>
          <w:color w:val="000000"/>
          <w:sz w:val="28"/>
          <w:szCs w:val="28"/>
        </w:rPr>
        <w:t>1. Общие положения</w:t>
      </w:r>
      <w:r w:rsidRPr="0056177B">
        <w:rPr>
          <w:color w:val="000000"/>
          <w:sz w:val="28"/>
          <w:szCs w:val="28"/>
        </w:rPr>
        <w:t> 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1.1.  Положение о Комитете по финансам, налоговой и кредитной политике Администрации муниципального округа Табунский район Алтайского края (далее - Положение) определяет основные полномочия, права и обязанности Комитета по финансам, налоговой и кредитной политике Администрации муниципального округа Табунский район Алтайского края.</w:t>
      </w:r>
    </w:p>
    <w:p w:rsidR="00745324" w:rsidRPr="0016597F" w:rsidRDefault="00745324" w:rsidP="00745324">
      <w:pPr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Комитет по финансам, налоговой и кредитной политике Администрации муниципального округа Табунский район Алтайского края (далее - Комитет)  является органом Администрации муниципального округа  Табунский район Алтайского края (далее – </w:t>
      </w:r>
      <w:r w:rsidR="006150E9">
        <w:rPr>
          <w:color w:val="000000"/>
          <w:sz w:val="28"/>
          <w:szCs w:val="28"/>
        </w:rPr>
        <w:t xml:space="preserve">Администрация </w:t>
      </w:r>
      <w:r w:rsidRPr="0016597F">
        <w:rPr>
          <w:color w:val="000000"/>
          <w:sz w:val="28"/>
          <w:szCs w:val="28"/>
        </w:rPr>
        <w:t>муниципальн</w:t>
      </w:r>
      <w:r w:rsidR="006150E9">
        <w:rPr>
          <w:color w:val="000000"/>
          <w:sz w:val="28"/>
          <w:szCs w:val="28"/>
        </w:rPr>
        <w:t>ого</w:t>
      </w:r>
      <w:r w:rsidRPr="0016597F">
        <w:rPr>
          <w:color w:val="000000"/>
          <w:sz w:val="28"/>
          <w:szCs w:val="28"/>
        </w:rPr>
        <w:t xml:space="preserve"> округ</w:t>
      </w:r>
      <w:r w:rsidR="006150E9">
        <w:rPr>
          <w:color w:val="000000"/>
          <w:sz w:val="28"/>
          <w:szCs w:val="28"/>
        </w:rPr>
        <w:t>а</w:t>
      </w:r>
      <w:r w:rsidRPr="0016597F">
        <w:rPr>
          <w:color w:val="000000"/>
          <w:sz w:val="28"/>
          <w:szCs w:val="28"/>
        </w:rPr>
        <w:t xml:space="preserve">), уполномоченным в сфере финансов, осуществляющим составление и организацию исполнения бюджета муниципального округа Табунский район Алтайского края (далее – бюджета муниципального округа), функции по реализации государственной политики в бюджетной, налоговой и кредитной сферах, обеспечению сбалансированности бюджета муниципального округа и соблюдению установленных федеральными законами и нормативными актами Президента Российской Федерации и Правительства Российской Федерации требований к регулированию </w:t>
      </w:r>
      <w:r w:rsidRPr="0016597F">
        <w:rPr>
          <w:sz w:val="28"/>
          <w:szCs w:val="28"/>
        </w:rPr>
        <w:t>бюджетных правоотношений, осуществлению бюджетного процесса, размерам дефицита бюджета муниципального округа, размеру и составу муниципального долга  муниципального округа Табунский район Алтайского края, исполнению бюджетных и долговых обязательств муниципального округа по внутреннему муниципальному и финансовому контролю, контролю за соблюдением законодательства Российской</w:t>
      </w:r>
      <w:r w:rsidRPr="0016597F">
        <w:rPr>
          <w:color w:val="000000"/>
          <w:sz w:val="28"/>
          <w:szCs w:val="28"/>
        </w:rPr>
        <w:t xml:space="preserve">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муниципального округа. 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федеральных органов исполнительной власти Российской Федерации, Уставом Алтайского края и иными правовыми актами  Алтайского края, Уставом муниципального образования муниципальный округ Табунский район Алтайского края и иными </w:t>
      </w:r>
      <w:r w:rsidRPr="0016597F">
        <w:rPr>
          <w:color w:val="000000"/>
          <w:sz w:val="28"/>
          <w:szCs w:val="28"/>
        </w:rPr>
        <w:lastRenderedPageBreak/>
        <w:t>муниципальными правовыми актами муниципального округа, в том числе настоящим Положением.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1.3. Комитет осуществляет свою деятельность во взаимодействии с Министерством финансов Алтайского края, органами исполнительной власти Алтайского края, Советом депутатов муниципального округа Табунский район Алтайского края, Контрольно-счетным органом муниципального округа Табунский район Алтайского края, органами местного самоуправления, общественными объединениями и иными организациями. </w:t>
      </w:r>
    </w:p>
    <w:p w:rsidR="00745324" w:rsidRPr="0016597F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1.4. Комитет обладает правами юридического лица, действует на основании </w:t>
      </w:r>
      <w:r w:rsidRPr="0016597F">
        <w:rPr>
          <w:sz w:val="28"/>
          <w:szCs w:val="28"/>
        </w:rPr>
        <w:t>настоящего Положения.</w:t>
      </w:r>
    </w:p>
    <w:p w:rsidR="006150E9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Полное наименование юридического лица</w:t>
      </w:r>
      <w:r w:rsidR="006150E9">
        <w:rPr>
          <w:sz w:val="28"/>
          <w:szCs w:val="28"/>
        </w:rPr>
        <w:t xml:space="preserve">: </w:t>
      </w:r>
      <w:r w:rsidRPr="0016597F">
        <w:rPr>
          <w:sz w:val="28"/>
          <w:szCs w:val="28"/>
        </w:rPr>
        <w:t>Комитет по финансам, налоговой и кредитной политике Администрации муниципального округа Табунский район Алтайского края</w:t>
      </w:r>
      <w:r w:rsidR="006150E9">
        <w:rPr>
          <w:sz w:val="28"/>
          <w:szCs w:val="28"/>
        </w:rPr>
        <w:t>.</w:t>
      </w:r>
    </w:p>
    <w:p w:rsidR="006150E9" w:rsidRDefault="006150E9" w:rsidP="007453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</w:t>
      </w:r>
      <w:r w:rsidR="00745324" w:rsidRPr="0016597F">
        <w:rPr>
          <w:sz w:val="28"/>
          <w:szCs w:val="28"/>
        </w:rPr>
        <w:t xml:space="preserve"> помещается на штампах и бланках Комитета, а также на соответствующих печатях.  </w:t>
      </w:r>
    </w:p>
    <w:p w:rsidR="00745324" w:rsidRPr="0016597F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Сокращенное наименование юридического лица</w:t>
      </w:r>
      <w:r w:rsidR="006150E9">
        <w:rPr>
          <w:sz w:val="28"/>
          <w:szCs w:val="28"/>
        </w:rPr>
        <w:t>:</w:t>
      </w:r>
      <w:r w:rsidRPr="0016597F">
        <w:rPr>
          <w:sz w:val="28"/>
          <w:szCs w:val="28"/>
        </w:rPr>
        <w:t xml:space="preserve"> Комитет по финансам Табунского района.</w:t>
      </w:r>
    </w:p>
    <w:p w:rsidR="00745324" w:rsidRPr="0016597F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1.5. Комитет в своей деятельности подконтролен и подотчетен главе муниципального округа Табунский район Алтайского края.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 xml:space="preserve">1.6. Место нахождения (юридический адрес) Комитета - ул. Ленина, 15, с. Табуны Табунского района Алтайского края, 658860. 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900"/>
        <w:jc w:val="both"/>
        <w:rPr>
          <w:sz w:val="28"/>
          <w:szCs w:val="28"/>
        </w:rPr>
      </w:pPr>
    </w:p>
    <w:p w:rsidR="00745324" w:rsidRPr="0056177B" w:rsidRDefault="00745324" w:rsidP="0056177B">
      <w:pPr>
        <w:pStyle w:val="af9"/>
        <w:spacing w:before="0" w:beforeAutospacing="0" w:after="0" w:afterAutospacing="0"/>
        <w:ind w:firstLine="709"/>
        <w:rPr>
          <w:sz w:val="28"/>
          <w:szCs w:val="28"/>
        </w:rPr>
      </w:pPr>
      <w:r w:rsidRPr="0056177B">
        <w:rPr>
          <w:bCs/>
          <w:sz w:val="28"/>
          <w:szCs w:val="28"/>
        </w:rPr>
        <w:t xml:space="preserve">2. </w:t>
      </w:r>
      <w:r w:rsidR="0056177B">
        <w:rPr>
          <w:bCs/>
          <w:sz w:val="28"/>
          <w:szCs w:val="28"/>
        </w:rPr>
        <w:t>П</w:t>
      </w:r>
      <w:r w:rsidRPr="0056177B">
        <w:rPr>
          <w:bCs/>
          <w:sz w:val="28"/>
          <w:szCs w:val="28"/>
        </w:rPr>
        <w:t>олномочия Комитета</w:t>
      </w:r>
      <w:r w:rsidRPr="0056177B">
        <w:rPr>
          <w:sz w:val="28"/>
          <w:szCs w:val="28"/>
        </w:rPr>
        <w:t> 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Комитет осуществляет следующие полномочия</w:t>
      </w:r>
      <w:r w:rsidR="0056177B">
        <w:rPr>
          <w:sz w:val="28"/>
          <w:szCs w:val="28"/>
        </w:rPr>
        <w:t>: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 xml:space="preserve">2.1. Участвует в разработке проекта стратегии социально-экономического развития </w:t>
      </w:r>
      <w:r w:rsidR="00F47179">
        <w:rPr>
          <w:sz w:val="28"/>
          <w:szCs w:val="28"/>
        </w:rPr>
        <w:t xml:space="preserve">муниципального образования </w:t>
      </w:r>
      <w:r w:rsidRPr="0016597F">
        <w:rPr>
          <w:sz w:val="28"/>
          <w:szCs w:val="28"/>
        </w:rPr>
        <w:t>муниципальн</w:t>
      </w:r>
      <w:r w:rsidR="00F47179">
        <w:rPr>
          <w:sz w:val="28"/>
          <w:szCs w:val="28"/>
        </w:rPr>
        <w:t>ый</w:t>
      </w:r>
      <w:r w:rsidRPr="0016597F">
        <w:rPr>
          <w:sz w:val="28"/>
          <w:szCs w:val="28"/>
        </w:rPr>
        <w:t xml:space="preserve"> округ</w:t>
      </w:r>
      <w:r w:rsidR="00F47179">
        <w:rPr>
          <w:sz w:val="28"/>
          <w:szCs w:val="28"/>
        </w:rPr>
        <w:t xml:space="preserve"> Табунского района Алтайского края</w:t>
      </w:r>
      <w:r w:rsidRPr="0016597F">
        <w:rPr>
          <w:sz w:val="28"/>
          <w:szCs w:val="28"/>
        </w:rPr>
        <w:t>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2.2. Осуществляет формирование основных направлений бюджетной и налоговой политики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2.3. Разрабатывает прогноз основных параметров бюджета муниципального округа и прогноз основных характеристик бюджета муниципального округа. Осуществляет организацию и непосредственное составление проекта бюджета муниципального округа.</w:t>
      </w:r>
    </w:p>
    <w:p w:rsidR="00745324" w:rsidRPr="0016597F" w:rsidRDefault="00745324" w:rsidP="00745324">
      <w:pPr>
        <w:pStyle w:val="af9"/>
        <w:tabs>
          <w:tab w:val="left" w:pos="751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2.4. Осуществляет составление отчетов об исполнении бюджета муниципального округа и представление их в установленном порядке в Администрацию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2.5. Участвует в разработке плана мероприятий по увеличению поступления налоговых и неналоговых доходов в бюджет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2.6. Разрабатывает порядок оценки налоговых расходов муниципального округа.</w:t>
      </w:r>
    </w:p>
    <w:p w:rsidR="00745324" w:rsidRPr="0016597F" w:rsidRDefault="00745324" w:rsidP="006150E9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 xml:space="preserve">2.7. Разрабатывает предложения по установлению размеров ставок по имущественным налогам, предоставлению льгот в соответствии с Налоговым кодексом. </w:t>
      </w:r>
    </w:p>
    <w:p w:rsidR="00745324" w:rsidRPr="0016597F" w:rsidRDefault="00745324" w:rsidP="006150E9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lastRenderedPageBreak/>
        <w:t>2.8. Разрабатывает общие требования к порядку составления, утверждения и ведения бюджетных смет казенных учреждений муниципального округа.</w:t>
      </w:r>
    </w:p>
    <w:p w:rsidR="00745324" w:rsidRPr="0016597F" w:rsidRDefault="00745324" w:rsidP="006150E9">
      <w:pPr>
        <w:shd w:val="clear" w:color="auto" w:fill="FFFFFF"/>
        <w:ind w:firstLine="709"/>
        <w:jc w:val="both"/>
        <w:rPr>
          <w:spacing w:val="2"/>
          <w:sz w:val="28"/>
          <w:szCs w:val="28"/>
        </w:rPr>
      </w:pPr>
      <w:r w:rsidRPr="0016597F">
        <w:rPr>
          <w:sz w:val="28"/>
          <w:szCs w:val="28"/>
        </w:rPr>
        <w:t>2.9. Разрабатывает порядок составления и утверждения плана финансово-хозяйственной деятельности муниципальных бюджетных учреждений</w:t>
      </w:r>
      <w:r w:rsidRPr="0016597F">
        <w:rPr>
          <w:spacing w:val="2"/>
          <w:sz w:val="28"/>
          <w:szCs w:val="28"/>
        </w:rPr>
        <w:t xml:space="preserve">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spacing w:val="2"/>
          <w:sz w:val="28"/>
          <w:szCs w:val="28"/>
        </w:rPr>
        <w:t>.</w:t>
      </w:r>
    </w:p>
    <w:p w:rsidR="00745324" w:rsidRPr="0016597F" w:rsidRDefault="00745324" w:rsidP="006150E9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2.10. Устанавливает порядок составления и ведения сводной бюджетной росписи бюджета муниципального округа, бюджетных росписей главных распорядителей бюджетных средств. Осуществляет составление и ведение сводной бюджетной росписи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2.11.  Составляет, утверждает и ведет бюджетную роспись Комитета.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2.12.  Ведет бюджетную смету Комитета, как казенного учреждения.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2.13. Устанавливает порядок составления и ведения кассового плана и ведет кассовый план.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2.14. Разрабатывает порядок ведения реестра расходных обязательств муниципального округа. Ведет реестр расходных обязательств муниципального округа и предоставление его в Министерство финансов Алтайского края.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2.15. Устанавливает порядок и методику планирования бюджетных ассигнований, осуществляет методическое руководство по подготовке и предоставлению главными распорядителями средств бюджета муниципального округа, обоснований бюджетных ассигнований.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2.16. Устанавливает порядок принятия решений о признании безнадежной к взысканию задолженности по платежам в бюджет муниципального округа, администратором которых является Комитет и осуществляет принятие решений о признании безнадежной к взысканию задолженности по платежам в бюджет муниципального округа, администратором которых является Комитет.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2.17. Устанавливает порядок исполнения бюджета муниципального округа по расходам, источникам финансирования дефицита бюджета муниципального округа и санкционирования оплаты денежных обязательств и организует исполнение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2.18. Устанавливает порядок завершения операций по исполнению бюджета муниципального округа в текущем финансовом году и осуществляет завершение операций по исполнению бюджета муниципального округа в текущем финансовом году.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2.19. Составляет программы муниципальных внутренних и внешних заимствований, программу муниципальных гарантий на очередной финансовый год и плановый период.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2.20. Осуществляет координацию деятельности между Управлением Федеральной налоговой службы России по Алтайскому краю и Администрацией муниципального округа по обмену информацией в соответствии с действующим законодательством.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lastRenderedPageBreak/>
        <w:t>2.21. Устанавливает порядок исполнения решения о применении бюджетных мер принуждения, решения об изменении (отмене) указанного решения.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2.22. Устанавливает порядок учета бюджетных и денежных обязательств получателей средств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2.23. Устанавливает порядок применения бюджетной классификации Российской Федерации в части, относящейся к бюджету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2.24. Осуществляет муниципальные заимствования и управление муниципальным долгом муниципального округа, ведение муниципальной долговой книги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2.25. Осуществляет управление средствами на едином счете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2.26. Осуществляет ведение реестра участников бюджетного процесса, а также юридических лиц, являющихся не участниками бюджетного процесса.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2.27. Ведет реестр источников доходов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2.28. Осуществляет внесение изменений в перечень главных администраторов доходов бюджета муниципального округа и перечень главных администраторов источников финансирования дефицита бюджета муниципального округа, а также в состав закрепленных за ними кодов классификации доходов бюджета муниципального округа и кодов классификации источников финансирования дефицита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2.29.</w:t>
      </w:r>
      <w:r w:rsidRPr="0016597F">
        <w:rPr>
          <w:color w:val="C00000"/>
          <w:sz w:val="28"/>
          <w:szCs w:val="28"/>
        </w:rPr>
        <w:t xml:space="preserve"> </w:t>
      </w:r>
      <w:r w:rsidRPr="0016597F">
        <w:rPr>
          <w:sz w:val="28"/>
          <w:szCs w:val="28"/>
        </w:rPr>
        <w:t>Осуществляет функции главного администратора (администратора) доходов бюджета муниципального округа и источников финансирования дефицита бюджета муниципального округа и функции главного распорядителя и получателя средств бюджета муниципального округа, предусмотренных на содержание Комитета и реализацию возложенных на Комитет функций.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2.30. Осуществляет анализ и контроль за исполнением доходной части бюджета муниципального округа.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2.31. Осуществляет проведение мониторинга дебиторской задолженности по налоговым и неналоговым доходам в бюджет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2.32. Осуществляет формирование и утверждение перечня налоговых расходов, формирование отчета об оценке налоговых расходов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>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2.33. Осуществляет проведение мероприятий по уточнению невыясненных поступлений, зачисляемых в бюджет</w:t>
      </w:r>
      <w:r w:rsidRPr="0016597F">
        <w:rPr>
          <w:sz w:val="28"/>
          <w:szCs w:val="28"/>
        </w:rPr>
        <w:t xml:space="preserve"> муниципального округа</w:t>
      </w:r>
      <w:r w:rsidRPr="0016597F">
        <w:rPr>
          <w:color w:val="000000"/>
          <w:sz w:val="28"/>
          <w:szCs w:val="28"/>
        </w:rPr>
        <w:t>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2.34.  Осуществляет возврат в краевой бюджет неиспользованных остатков субсидий, субвенций и иных межбюджетных трансфертов, имеющих целевое назначение, в отношении которых Комитет является главным администратором доходов, в соответствии с требованиями Министерства финансов Алтайского края.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lastRenderedPageBreak/>
        <w:t>2.35. Осуществляет бюджетный учет, сбор, свод и формирование бюджетной отчетности об исполнении бюджета муниципального округа, бухгалтерской отчетности муниципальных бюджетных и автономных учреждений и представление их в Министерство финансов Алтайского края.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2.36. Осуществляет подготовку отчета об использовании бюджетных ассигнований резервного фонда Администрации муниципального округа.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2.37. Оказывает методическую помощь главным распорядителям, распорядителям, получателям средств бюджета муниципального округа в организации бюджетного учета и отчетности, проверяет состояние бюджетного учета и отчетности, осуществляет контроль над устранением выявленных недостатков по их ведению.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2.38. Осуществляет анализ финансового состояния лица, в обеспечение исполнения обязательств которого предоставляется муниципальная гарантия, проверку представляемого обеспечения, а также мониторинг финансового состояния лица, в обеспечение исполнения обязательств которого предоставляется муниципальная гарантия, контроль за достаточностью, надежностью и ликвидностью предоставленного обеспечения после предоставления муниципальной гарантии.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2.39. Осуществляет анализ и проверку сведений в бюджетной отчетности главных администраторов доходов и источников финансирования дефицита бюджета муниципального округа.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2.40. Осуществляет проверку бюджетной и бухгалтерской отчетности главных распорядителей средств бюджета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>, главных администраторов доходов бюджета</w:t>
      </w:r>
      <w:r w:rsidRPr="0016597F">
        <w:rPr>
          <w:sz w:val="28"/>
          <w:szCs w:val="28"/>
        </w:rPr>
        <w:t xml:space="preserve"> муниципального округа</w:t>
      </w:r>
      <w:r w:rsidRPr="0016597F">
        <w:rPr>
          <w:color w:val="000000"/>
          <w:sz w:val="28"/>
          <w:szCs w:val="28"/>
        </w:rPr>
        <w:t xml:space="preserve">, главных администраторов источников финансирования дефицита бюджета на соответствие требованиями, предусмотренным действующим законодательством.  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Осуществляет взаимодействие Комитета как органа внутреннего муниципального финансового контроля с Инспекцией финансово-экономического контроля и контроля в сфере закупок Алтайского края по координации контрольной деятельности.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2.41. Осуществляет внутренний муниципальный финансовый контроль в соответствии с действующим законодательством.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>2.42.  Осуществляет контроль в сфере закупок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организаций, выполняющих отдельные полномочия в рамках осуществления закупок для обеспечения закупок для муниципальных нужд (далее - объекты контроля).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>2.43. Осуществляет внутренний финансовый аудит в соответствии с федеральными стандартами внутреннего финансового аудита, установленными Министерством финансов Российской Федерации.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 xml:space="preserve">2.44. Осуществляет исполнение судебных актов по обращению взыскания на средства бюджета </w:t>
      </w:r>
      <w:r w:rsidRPr="0016597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6597F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установленном действующим законодательством.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lastRenderedPageBreak/>
        <w:t>2.45.  Осуществляет исполнение решения налогового органа о взыскании налога, сбора, пеней и штрафов, предусматривающего обращение взыскания на средства бюджета муниципального округа, в порядке, установленном действующим законодательством.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2.46. Осуществляет полномочия Комитета в информационной системе «Электронный бюджет», в системе «Учет соглашений», «</w:t>
      </w:r>
      <w:r w:rsidRPr="0016597F">
        <w:rPr>
          <w:color w:val="000000"/>
          <w:sz w:val="28"/>
          <w:szCs w:val="28"/>
          <w:lang w:val="en-US"/>
        </w:rPr>
        <w:t>report</w:t>
      </w:r>
      <w:r w:rsidRPr="0016597F">
        <w:rPr>
          <w:color w:val="000000"/>
          <w:sz w:val="28"/>
          <w:szCs w:val="28"/>
        </w:rPr>
        <w:t xml:space="preserve">. </w:t>
      </w:r>
      <w:r w:rsidRPr="0016597F">
        <w:rPr>
          <w:color w:val="000000"/>
          <w:sz w:val="28"/>
          <w:szCs w:val="28"/>
          <w:lang w:val="en-US"/>
        </w:rPr>
        <w:t>fin</w:t>
      </w:r>
      <w:r w:rsidRPr="0016597F">
        <w:rPr>
          <w:color w:val="000000"/>
          <w:sz w:val="28"/>
          <w:szCs w:val="28"/>
        </w:rPr>
        <w:t>22»</w:t>
      </w:r>
    </w:p>
    <w:p w:rsidR="00745324" w:rsidRPr="0016597F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2.47. Осуществляет составление протоколов об административных правонарушениях по основаниям и в порядке, предусмотренном действующим законодательством Российской Федерации и нормативными правовыми актами </w:t>
      </w:r>
      <w:r w:rsidRPr="0016597F">
        <w:rPr>
          <w:sz w:val="28"/>
          <w:szCs w:val="28"/>
        </w:rPr>
        <w:t>муниципального округа.</w:t>
      </w:r>
    </w:p>
    <w:p w:rsidR="00745324" w:rsidRPr="0016597F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2.48. Осуществляет анализ и проверку достоверности и полноты сведений о доходах, об имуществе и обязательствах имущественного характера лиц, претендующих на замещение должностей муниципальной службы Комитета.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2.49. Обеспечивает защиту сведений, составляющих служебную и государственную тайну, в пределах своей компетенции.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2.50. Участвует в разработке муниципальных правовых актов муниципального округа.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2.51. Осуществляет внедрение автоматизированных систем финансовых расчетов в Комитете.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sz w:val="28"/>
          <w:szCs w:val="28"/>
        </w:rPr>
        <w:t>2.52. Осуществляет своевременное и правильное рассмотрение обращений граждан, объединений граждан, в том числе юридических лиц, по финансовым вопросам, принимает по ним необходимые меры, проводит прием граждан, объединений граждан</w:t>
      </w:r>
      <w:r w:rsidRPr="0016597F">
        <w:rPr>
          <w:color w:val="000000"/>
          <w:sz w:val="28"/>
          <w:szCs w:val="28"/>
        </w:rPr>
        <w:t>, в том числе юридических лиц.</w:t>
      </w:r>
    </w:p>
    <w:p w:rsidR="00745324" w:rsidRPr="0016597F" w:rsidRDefault="00745324" w:rsidP="00745324">
      <w:pPr>
        <w:spacing w:after="1" w:line="200" w:lineRule="atLeast"/>
        <w:ind w:firstLine="709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2.53. Осуществляет иные полномочия, предусмотренные нормативными правовыми актами Российской Федерации и муниципального округа.</w:t>
      </w:r>
    </w:p>
    <w:p w:rsidR="00745324" w:rsidRPr="0016597F" w:rsidRDefault="00745324" w:rsidP="0074532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45324" w:rsidRPr="0056177B" w:rsidRDefault="00745324" w:rsidP="0056177B">
      <w:pPr>
        <w:pStyle w:val="ConsPlusTitle"/>
        <w:ind w:firstLine="709"/>
        <w:outlineLvl w:val="1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6177B">
        <w:rPr>
          <w:rFonts w:ascii="Times New Roman" w:hAnsi="Times New Roman" w:cs="Times New Roman"/>
          <w:b w:val="0"/>
          <w:color w:val="000000"/>
          <w:sz w:val="28"/>
          <w:szCs w:val="28"/>
        </w:rPr>
        <w:t>3. Права и обязанности Комитета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97F">
        <w:rPr>
          <w:color w:val="000000"/>
          <w:sz w:val="28"/>
          <w:szCs w:val="28"/>
        </w:rPr>
        <w:t>3.</w:t>
      </w:r>
      <w:r w:rsidRPr="0016597F">
        <w:rPr>
          <w:sz w:val="28"/>
          <w:szCs w:val="28"/>
        </w:rPr>
        <w:t>1. В целях реализации полномочий в соответствии с настоящим Положением Комитет имеет право: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3.1.1. Представлять интересы муниципального округа в пределах своей компетенции, определенной Положением, в органах государственной власти, органах местного самоуправления, организациях всех форм собственности.</w:t>
      </w:r>
    </w:p>
    <w:p w:rsidR="00745324" w:rsidRPr="0016597F" w:rsidRDefault="00E128E2" w:rsidP="00745324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324" w:rsidRPr="0016597F">
        <w:rPr>
          <w:sz w:val="28"/>
          <w:szCs w:val="28"/>
        </w:rPr>
        <w:t>3.1.2. Запрашивать от участников бюджетного процесса материалы и информацию, необходимые для составления проекта бюджета муниципального округа, бюджетную, бухгалтерскую отчетность по установленным формам, другие сведения и отчетные данные, связанные с получением, перечислением, зачислением и использованием средств бюджета муниципального округа, а также информацию, необходимую для осуществления полномочий, возложенных на Комитет.</w:t>
      </w:r>
    </w:p>
    <w:p w:rsidR="00745324" w:rsidRPr="0016597F" w:rsidRDefault="00745324" w:rsidP="00745324">
      <w:pPr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3.1.3. Проводить совещания, семинары и другие мероприятия по вопросам, входящим в компетенцию Комитета, с привлечением руководителей и специалистов участников бюджетного процесса, юридических лиц.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lastRenderedPageBreak/>
        <w:t>3.1.4. Вносить в Администрацию муниципального округа проекты муниципальных нормативных правовых актов и других документов, по которым требуется решение Главы муниципального округа, по вопросам, относящимся к компетенции Комитета.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3.1.5.  Принимать в пределах компетенции приказы Комитета.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3.1.6. Вносить предложения Главе муниципального округа в рамках полномочий Комитета.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3.1.7.  В установленном порядке привлекать специалистов участников бюджетного процесса к выполнению возложенных на Комитет задач.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3.1.8. Проводить проверки, ревизии, обследования объектов внутреннего муниципального финансового контроля.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3.1.9. Получать от объектов внутреннего муниципального финансового контроля информацию, документы и материалы, в том числе объяснения в письменной и устной форме, необходимые для осуществления внутреннего муниципального финансового контроля.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3.1.10. Направлять должностным лицам объектов внутреннего муниципального финансового контроля акты, заключения, представления и (или) предписания об устранении выявленных нарушений в случаях, предусмотренных законодательством Российской Федерации, осуществлять контроль над их устранением.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3.1.11. Применять к объектам внутреннего муниципального финансового контроля меры принуждения в соответствии с действующим законодательством Российской Федерации.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3.1.12. Проводить плановые и внеплановые проверки с целью осуществления контроля над соблюдением законодательства о контрактной системе в сфере закупок.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3.1.13. Получать от должностных лиц объектов контроля документы, объяснения (в письменной и устной форме) и информацию о закупках с целью осуществления контроля над соблюдением законодательства о контрактной системе в сфере закупок.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3.1.14.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в случаях, предусмотренных законодательством Российской Федерации, обращаться в суд, арбитражный суд с исковыми заявлениями о возмещении ущерба, причиненного муниципальному округу, о признании осуществленных закупок недействительными в соответствии с Гражданским кодексом Российской Федерации.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3.2. Комитет при осуществлении своей деятельности обязан: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3.2.1.  Соблюдать требования законодательства Российской Федерации, Алтайского края, правовых актов муниципального округа, в том числе Положения.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3.2.2.  Вести бухгалтерский учет, составлять отчетность и осуществлять контроль над ее своевременным представлением в соответствующие органы.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lastRenderedPageBreak/>
        <w:t>3.2.3.  Качественно и своевременно рассматривать поступившие на исполнение в Комитет документы, в том числе обращения граждан, их объединений, юридических лиц, запросы, акты прокурорского реагирования и иные обращения органов прокуратуры, в порядке, установленном действующим законодательством Российской Федерации и Алтайского края, правовыми актами муниципального округа.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3.2.4.  Готовить проект бюджета муниципального округа, отчет о его исполнении.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3.2.5. Осуществлять ведение реестра расходных обязательств муниципального округа.</w:t>
      </w:r>
    </w:p>
    <w:p w:rsidR="00745324" w:rsidRPr="0016597F" w:rsidRDefault="00745324" w:rsidP="00745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>3.2.6. Осуществлять внутренний муниципальный финансовый контроль в соответствии с действующим законодательством.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3.2.7. Осуществлять иные обязанности, предусмотренные действующим законодательством Российской Федерации, законами и иными правовыми актами Алтайского края, правовыми актами муниципального округа.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24" w:rsidRPr="0056177B" w:rsidRDefault="00745324" w:rsidP="00CE5AC1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77B">
        <w:rPr>
          <w:bCs/>
          <w:sz w:val="28"/>
          <w:szCs w:val="28"/>
        </w:rPr>
        <w:t>4. Организация деятельности</w:t>
      </w:r>
      <w:r w:rsidR="00E128E2">
        <w:rPr>
          <w:bCs/>
          <w:sz w:val="28"/>
          <w:szCs w:val="28"/>
        </w:rPr>
        <w:t xml:space="preserve"> Комитета</w:t>
      </w:r>
    </w:p>
    <w:p w:rsidR="00745324" w:rsidRPr="0016597F" w:rsidRDefault="00745324" w:rsidP="00CE5AC1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4.1. Комитет возглавляет председатель</w:t>
      </w:r>
      <w:r w:rsidR="00CE5AC1" w:rsidRPr="00CE5AC1">
        <w:rPr>
          <w:color w:val="000000"/>
          <w:sz w:val="28"/>
          <w:szCs w:val="28"/>
        </w:rPr>
        <w:t xml:space="preserve"> </w:t>
      </w:r>
      <w:r w:rsidR="006A31F3">
        <w:rPr>
          <w:color w:val="000000"/>
          <w:sz w:val="28"/>
          <w:szCs w:val="28"/>
        </w:rPr>
        <w:t>к</w:t>
      </w:r>
      <w:r w:rsidR="00CE5AC1" w:rsidRPr="0016597F">
        <w:rPr>
          <w:color w:val="000000"/>
          <w:sz w:val="28"/>
          <w:szCs w:val="28"/>
        </w:rPr>
        <w:t>омитета</w:t>
      </w:r>
      <w:r w:rsidRPr="0016597F">
        <w:rPr>
          <w:color w:val="000000"/>
          <w:sz w:val="28"/>
          <w:szCs w:val="28"/>
        </w:rPr>
        <w:t xml:space="preserve">, назначаемый на должность и освобождаемый от должности </w:t>
      </w:r>
      <w:r w:rsidR="00CE5AC1">
        <w:rPr>
          <w:color w:val="000000"/>
          <w:sz w:val="28"/>
          <w:szCs w:val="28"/>
        </w:rPr>
        <w:t>г</w:t>
      </w:r>
      <w:r w:rsidRPr="0016597F">
        <w:rPr>
          <w:color w:val="000000"/>
          <w:sz w:val="28"/>
          <w:szCs w:val="28"/>
        </w:rPr>
        <w:t xml:space="preserve">лавой муниципального округа. </w:t>
      </w:r>
    </w:p>
    <w:p w:rsidR="00745324" w:rsidRPr="0016597F" w:rsidRDefault="00745324" w:rsidP="00CE5AC1">
      <w:pPr>
        <w:pStyle w:val="ConsPlusNormal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A31F3">
        <w:rPr>
          <w:rFonts w:ascii="Times New Roman" w:hAnsi="Times New Roman" w:cs="Times New Roman"/>
          <w:sz w:val="28"/>
          <w:szCs w:val="28"/>
        </w:rPr>
        <w:t>к</w:t>
      </w:r>
      <w:r w:rsidRPr="0016597F">
        <w:rPr>
          <w:rFonts w:ascii="Times New Roman" w:hAnsi="Times New Roman" w:cs="Times New Roman"/>
          <w:sz w:val="28"/>
          <w:szCs w:val="28"/>
        </w:rPr>
        <w:t xml:space="preserve">омитета назначается на должность из числа лиц, отвечающих квалификационным требованиям, установленным Правительством Алтайского края и Министерством финансов Алтайского края. </w:t>
      </w:r>
    </w:p>
    <w:p w:rsidR="00745324" w:rsidRPr="0016597F" w:rsidRDefault="00745324" w:rsidP="00CE5AC1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Председатель </w:t>
      </w:r>
      <w:r w:rsidR="006A31F3">
        <w:rPr>
          <w:color w:val="000000"/>
          <w:sz w:val="28"/>
          <w:szCs w:val="28"/>
        </w:rPr>
        <w:t>к</w:t>
      </w:r>
      <w:r w:rsidRPr="0016597F">
        <w:rPr>
          <w:sz w:val="28"/>
          <w:szCs w:val="28"/>
        </w:rPr>
        <w:t xml:space="preserve">омитета </w:t>
      </w:r>
      <w:r w:rsidRPr="0016597F">
        <w:rPr>
          <w:color w:val="000000"/>
          <w:sz w:val="28"/>
          <w:szCs w:val="28"/>
        </w:rPr>
        <w:t>осуществляет общее руководство деятельностью Комитета на основе единоначалия и несет персональную ответственность за выполнение возложенных на Комитет полномочий и реализацию муниципальной политики в установленной сфере деятельности.</w:t>
      </w:r>
    </w:p>
    <w:p w:rsidR="00745324" w:rsidRPr="0016597F" w:rsidRDefault="00745324" w:rsidP="00CE5A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>4.2. Комитет состоит из отделов, осуществляющих свою деятельность в соответствии с положениями о них, утверждаемыми председателем Комитета.</w:t>
      </w:r>
    </w:p>
    <w:p w:rsidR="00745324" w:rsidRPr="0016597F" w:rsidRDefault="00745324" w:rsidP="00CE5AC1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4.3.  Председатель </w:t>
      </w:r>
      <w:r w:rsidR="006A31F3">
        <w:rPr>
          <w:color w:val="000000"/>
          <w:sz w:val="28"/>
          <w:szCs w:val="28"/>
        </w:rPr>
        <w:t>к</w:t>
      </w:r>
      <w:r w:rsidRPr="0016597F">
        <w:rPr>
          <w:color w:val="000000"/>
          <w:sz w:val="28"/>
          <w:szCs w:val="28"/>
        </w:rPr>
        <w:t>омитета</w:t>
      </w:r>
      <w:r w:rsidRPr="0016597F">
        <w:rPr>
          <w:sz w:val="28"/>
          <w:szCs w:val="28"/>
        </w:rPr>
        <w:t>:</w:t>
      </w:r>
    </w:p>
    <w:p w:rsidR="00745324" w:rsidRPr="0016597F" w:rsidRDefault="00745324" w:rsidP="00CE5AC1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4.3.1. Действует от имени Комитета без доверенности, представляет его во всех органах и организациях, выдает доверенности муниципальным служащим и иным работникам Комитета на осуществление ими полномочий.</w:t>
      </w:r>
    </w:p>
    <w:p w:rsidR="00745324" w:rsidRPr="0016597F" w:rsidRDefault="00745324" w:rsidP="00CE5AC1">
      <w:pPr>
        <w:pStyle w:val="af9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 4.3.2. Распределяет обязанности между начальниками отделов, закрепляет за ними персональную ответственность за реализацию определенных целей, задач, полномочий Комитета.</w:t>
      </w:r>
      <w:r w:rsidRPr="0016597F">
        <w:rPr>
          <w:iCs/>
          <w:color w:val="000000"/>
          <w:sz w:val="28"/>
          <w:szCs w:val="28"/>
        </w:rPr>
        <w:t xml:space="preserve"> </w:t>
      </w:r>
    </w:p>
    <w:p w:rsidR="00CE5AC1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>4.3.3. В установленном порядке назначает на должность и освобождает от должности муниципальных служащих и работников Комитета, заключает, изменяет и расторгает с ними трудовые договоры, утверждает должностные инструкции.</w:t>
      </w:r>
    </w:p>
    <w:p w:rsidR="00745324" w:rsidRPr="0016597F" w:rsidRDefault="00745324" w:rsidP="00E128E2">
      <w:pPr>
        <w:pStyle w:val="af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         4.3.4. Организует работу по подбору кадров, соблюдению работниками Комитета служебного распорядка и служебной дисциплины, организует в установленном порядке повышение квалификации специалистов Комитета.</w:t>
      </w:r>
    </w:p>
    <w:p w:rsidR="00745324" w:rsidRPr="0016597F" w:rsidRDefault="00745324" w:rsidP="00E128E2">
      <w:pPr>
        <w:pStyle w:val="af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         4.3.5. Утверждает структуру и штатное расписание Комитета, положения о структурных подразделениях Комитета.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lastRenderedPageBreak/>
        <w:t>4.3.6. В установленном порядке применяет к муниципальным служащим и иным работникам Комитета меры поощрения, налагает на них дисциплинарные взыскания и осуществляет иные полномочия представителя нанимателя и работодателя в отношении муниципальных служащих и иных работников Комитета в соответствии с действующим законодательством. Представляет в установленном порядке, особо отличившихся муниципальных служащих и работников Комитета к присвоению почетных званий и награждению государственными наградами Российской Федерации.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7F">
        <w:rPr>
          <w:rFonts w:ascii="Times New Roman" w:hAnsi="Times New Roman" w:cs="Times New Roman"/>
          <w:sz w:val="28"/>
          <w:szCs w:val="28"/>
        </w:rPr>
        <w:t>4.3.7. Вносит в установленном порядке на рассмотрение главы муниципального округа проекты муниципальных правовых актов по вопросам, входящим в компетенцию Комитета.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>4.3.8.  Организует в Комитете работу с обращениями граждан, объединений граждан, в том числе юридических лиц, в соответствии с требованиями действующего законодательства.</w:t>
      </w:r>
    </w:p>
    <w:p w:rsidR="00745324" w:rsidRPr="0016597F" w:rsidRDefault="00745324" w:rsidP="0074532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97F">
        <w:rPr>
          <w:rFonts w:ascii="Times New Roman" w:hAnsi="Times New Roman" w:cs="Times New Roman"/>
          <w:color w:val="000000"/>
          <w:sz w:val="28"/>
          <w:szCs w:val="28"/>
        </w:rPr>
        <w:t>4.3.9.  Осуществляет контроль над сроками подготовки муниципальными служащими и иными работниками Комитета проектов муниципальных правовых актов.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4.3.10. Распоряжается в соответствии с действующим законодательством имуществом, закрепленным за Комитетом, и финансовыми средствами, полученными в установленном законом порядке.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4.3.11.  Открывает и закрывает счета, подписывает финансовые документы.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4.3.12. Обеспечивает соблюдение финансовой, учетной и служебной (трудовой) дисциплины.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4.3.13</w:t>
      </w:r>
      <w:r w:rsidRPr="0016597F">
        <w:rPr>
          <w:sz w:val="28"/>
          <w:szCs w:val="28"/>
        </w:rPr>
        <w:t xml:space="preserve">. Организует исполнение Федеральных законов, указов и поручений Президента Российской Федерации, нормативных правовых актов Алтайского края, правовых актов муниципального округа </w:t>
      </w:r>
      <w:r w:rsidRPr="0016597F">
        <w:rPr>
          <w:color w:val="000000"/>
          <w:sz w:val="28"/>
          <w:szCs w:val="28"/>
        </w:rPr>
        <w:t>в сфере коррупции.</w:t>
      </w:r>
    </w:p>
    <w:p w:rsidR="00745324" w:rsidRPr="0016597F" w:rsidRDefault="00745324" w:rsidP="00745324">
      <w:pPr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4.3.14. Организует сбор и размещение на официальном сайте сведений о доходах, расходах, обязательствах имущественного характера муниципальных служащих Комитета, их супруг (супругов) и несовершеннолетних детей.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4.3.15. В пределах своей компетенции во исполнение действующего законодательства Российской Федерации и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 xml:space="preserve"> Комитет издает приказы и инструкции, дает указания, являющиеся обязательными для исполнения специалистами централизованных бухгалтерий, бухгалтерий района, а также учреждениями, организациями, финансируемыми из бюджета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>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4.3.16.  Принимает в установленном порядке приказы и дает указания, обязательные для исполнения муниципальными служащими и работниками Комитета.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4.3.17.  Заверяет копии документов.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4.3.18. Осуществляет другие полномочия в соответствии с нормативными правовыми актами Российской Федерации, Алтайского края и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>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lastRenderedPageBreak/>
        <w:t>4.4. Муниципальные служащие и работники Комитета исполняют обязанности, предусмотренные должностными инструкциями, и несут ответственность за неисполнение или ненадлежащее исполнение служебных обязанностей в соответствии с действующим законодательством.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4.5. Комитет имеет свою смету, утверждаемую председателем Комитета. Финансирование расходов на содержание Комитета осуществляется за счет средств бюджета муниципального округа </w:t>
      </w:r>
      <w:r w:rsidR="00E128E2">
        <w:rPr>
          <w:color w:val="000000"/>
          <w:sz w:val="28"/>
          <w:szCs w:val="28"/>
        </w:rPr>
        <w:t>Табунский район Алтайского края</w:t>
      </w:r>
      <w:r w:rsidR="00E128E2" w:rsidRPr="0016597F">
        <w:rPr>
          <w:color w:val="000000"/>
          <w:sz w:val="28"/>
          <w:szCs w:val="28"/>
        </w:rPr>
        <w:t xml:space="preserve"> </w:t>
      </w:r>
      <w:r w:rsidRPr="0016597F">
        <w:rPr>
          <w:color w:val="000000"/>
          <w:sz w:val="28"/>
          <w:szCs w:val="28"/>
        </w:rPr>
        <w:t xml:space="preserve">в пределах сумм, предусмотренных решением Совета депутатов муниципального округа </w:t>
      </w:r>
      <w:r w:rsidR="00E128E2">
        <w:rPr>
          <w:color w:val="000000"/>
          <w:sz w:val="28"/>
          <w:szCs w:val="28"/>
        </w:rPr>
        <w:t xml:space="preserve">Табунский район Алтайского края </w:t>
      </w:r>
      <w:r w:rsidRPr="0016597F">
        <w:rPr>
          <w:color w:val="000000"/>
          <w:sz w:val="28"/>
          <w:szCs w:val="28"/>
        </w:rPr>
        <w:t>о бюджете муниципального округа на соответствующий год и на плановый период.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>4.6. Комитет осуществляет работу по комплектованию, хранению, учету и использованию архивных документов, образовавшихся в процессе деятельности Комитета.</w:t>
      </w:r>
    </w:p>
    <w:p w:rsidR="00745324" w:rsidRPr="0016597F" w:rsidRDefault="00745324" w:rsidP="00745324">
      <w:pPr>
        <w:pStyle w:val="af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4.7. Имущество Комитета является муниципальной собственностью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 xml:space="preserve"> и закрепляется за Комитетом на праве оперативного управления.</w:t>
      </w:r>
    </w:p>
    <w:p w:rsidR="009F392B" w:rsidRPr="0016597F" w:rsidRDefault="00745324" w:rsidP="00E128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6597F">
        <w:rPr>
          <w:sz w:val="28"/>
          <w:szCs w:val="28"/>
        </w:rPr>
        <w:t>4.8</w:t>
      </w:r>
      <w:hyperlink r:id="rId7" w:history="1"/>
      <w:r w:rsidRPr="0016597F">
        <w:rPr>
          <w:sz w:val="28"/>
          <w:szCs w:val="28"/>
        </w:rPr>
        <w:t>. Ликвидация и реорганизация Комитета осуществляется в соответствии с действующим законодательством.</w:t>
      </w:r>
    </w:p>
    <w:p w:rsidR="00745324" w:rsidRDefault="00745324" w:rsidP="00106D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45324" w:rsidRPr="007A5C5C" w:rsidRDefault="00745324" w:rsidP="00106D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F392B" w:rsidRPr="00073698" w:rsidRDefault="00E3603A" w:rsidP="00745324">
      <w:pPr>
        <w:tabs>
          <w:tab w:val="left" w:pos="7938"/>
        </w:tabs>
        <w:jc w:val="both"/>
        <w:rPr>
          <w:sz w:val="28"/>
          <w:szCs w:val="28"/>
        </w:rPr>
      </w:pPr>
      <w:r w:rsidRPr="00073698">
        <w:rPr>
          <w:sz w:val="28"/>
          <w:szCs w:val="28"/>
        </w:rPr>
        <w:t xml:space="preserve">Глава </w:t>
      </w:r>
      <w:r w:rsidR="00073698" w:rsidRPr="00073698">
        <w:rPr>
          <w:sz w:val="28"/>
          <w:szCs w:val="28"/>
        </w:rPr>
        <w:t>района</w:t>
      </w:r>
      <w:r w:rsidR="00745324" w:rsidRPr="00073698">
        <w:rPr>
          <w:sz w:val="28"/>
          <w:szCs w:val="28"/>
        </w:rPr>
        <w:tab/>
      </w:r>
      <w:r w:rsidR="004B29F4" w:rsidRPr="00073698">
        <w:rPr>
          <w:sz w:val="28"/>
          <w:szCs w:val="28"/>
        </w:rPr>
        <w:t>П.В.</w:t>
      </w:r>
      <w:r w:rsidR="00AB041F" w:rsidRPr="00073698">
        <w:rPr>
          <w:sz w:val="28"/>
          <w:szCs w:val="28"/>
        </w:rPr>
        <w:t xml:space="preserve"> </w:t>
      </w:r>
      <w:r w:rsidR="004B29F4" w:rsidRPr="00073698">
        <w:rPr>
          <w:sz w:val="28"/>
          <w:szCs w:val="28"/>
        </w:rPr>
        <w:t>Литке</w:t>
      </w:r>
    </w:p>
    <w:p w:rsidR="00073698" w:rsidRDefault="003B5773" w:rsidP="00073698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073698">
        <w:rPr>
          <w:sz w:val="28"/>
          <w:szCs w:val="28"/>
        </w:rPr>
        <w:t>.12.2025</w:t>
      </w:r>
    </w:p>
    <w:p w:rsidR="00073698" w:rsidRDefault="00073698" w:rsidP="000736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B5773">
        <w:rPr>
          <w:sz w:val="28"/>
          <w:szCs w:val="28"/>
        </w:rPr>
        <w:t>18</w:t>
      </w:r>
      <w:bookmarkStart w:id="9" w:name="_GoBack"/>
      <w:bookmarkEnd w:id="9"/>
      <w:r>
        <w:rPr>
          <w:sz w:val="28"/>
          <w:szCs w:val="28"/>
        </w:rPr>
        <w:t>-г</w:t>
      </w:r>
    </w:p>
    <w:p w:rsidR="00073698" w:rsidRPr="00745324" w:rsidRDefault="00073698" w:rsidP="00745324">
      <w:pPr>
        <w:tabs>
          <w:tab w:val="left" w:pos="7938"/>
        </w:tabs>
        <w:jc w:val="both"/>
        <w:rPr>
          <w:sz w:val="26"/>
          <w:szCs w:val="26"/>
        </w:rPr>
      </w:pPr>
    </w:p>
    <w:sectPr w:rsidR="00073698" w:rsidRPr="00745324" w:rsidSect="00745324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B9B" w:rsidRDefault="009D7B9B">
      <w:r>
        <w:separator/>
      </w:r>
    </w:p>
  </w:endnote>
  <w:endnote w:type="continuationSeparator" w:id="0">
    <w:p w:rsidR="009D7B9B" w:rsidRDefault="009D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B9B" w:rsidRDefault="009D7B9B">
      <w:r>
        <w:separator/>
      </w:r>
    </w:p>
  </w:footnote>
  <w:footnote w:type="continuationSeparator" w:id="0">
    <w:p w:rsidR="009D7B9B" w:rsidRDefault="009D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2B" w:rsidRPr="00EB484E" w:rsidRDefault="009F392B">
    <w:pPr>
      <w:pStyle w:val="ab"/>
      <w:jc w:val="right"/>
      <w:rPr>
        <w:sz w:val="24"/>
      </w:rPr>
    </w:pPr>
    <w:r w:rsidRPr="00EB484E">
      <w:rPr>
        <w:sz w:val="24"/>
      </w:rPr>
      <w:fldChar w:fldCharType="begin"/>
    </w:r>
    <w:r w:rsidRPr="00EB484E">
      <w:rPr>
        <w:sz w:val="24"/>
      </w:rPr>
      <w:instrText xml:space="preserve"> PAGE   \* MERGEFORMAT </w:instrText>
    </w:r>
    <w:r w:rsidRPr="00EB484E">
      <w:rPr>
        <w:sz w:val="24"/>
      </w:rPr>
      <w:fldChar w:fldCharType="separate"/>
    </w:r>
    <w:r w:rsidR="003B5773">
      <w:rPr>
        <w:noProof/>
        <w:sz w:val="24"/>
      </w:rPr>
      <w:t>10</w:t>
    </w:r>
    <w:r w:rsidRPr="00EB484E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 w15:restartNumberingAfterBreak="0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 w15:restartNumberingAfterBreak="0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 w15:restartNumberingAfterBreak="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 w15:restartNumberingAfterBreak="0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 w15:restartNumberingAfterBreak="0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 w15:restartNumberingAfterBreak="0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 w15:restartNumberingAfterBreak="0">
    <w:nsid w:val="6EB85327"/>
    <w:multiLevelType w:val="hybridMultilevel"/>
    <w:tmpl w:val="89A2A14C"/>
    <w:lvl w:ilvl="0" w:tplc="8AA2D9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20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69"/>
    <w:rsid w:val="00003503"/>
    <w:rsid w:val="0000549A"/>
    <w:rsid w:val="000060EE"/>
    <w:rsid w:val="0001099A"/>
    <w:rsid w:val="00011BA2"/>
    <w:rsid w:val="00013F81"/>
    <w:rsid w:val="0001479E"/>
    <w:rsid w:val="000152BE"/>
    <w:rsid w:val="00015366"/>
    <w:rsid w:val="00015413"/>
    <w:rsid w:val="00016875"/>
    <w:rsid w:val="0001778F"/>
    <w:rsid w:val="000178A0"/>
    <w:rsid w:val="000204A2"/>
    <w:rsid w:val="00021C53"/>
    <w:rsid w:val="00024E5E"/>
    <w:rsid w:val="000257CF"/>
    <w:rsid w:val="00026B18"/>
    <w:rsid w:val="00027D1B"/>
    <w:rsid w:val="00032F4B"/>
    <w:rsid w:val="00034485"/>
    <w:rsid w:val="0003512B"/>
    <w:rsid w:val="00036567"/>
    <w:rsid w:val="00037F51"/>
    <w:rsid w:val="00040D49"/>
    <w:rsid w:val="00040F33"/>
    <w:rsid w:val="000448F5"/>
    <w:rsid w:val="00045447"/>
    <w:rsid w:val="00045867"/>
    <w:rsid w:val="0005111A"/>
    <w:rsid w:val="00055FFD"/>
    <w:rsid w:val="00056C20"/>
    <w:rsid w:val="00057A76"/>
    <w:rsid w:val="00057B1D"/>
    <w:rsid w:val="00060DA1"/>
    <w:rsid w:val="00072B39"/>
    <w:rsid w:val="000731B5"/>
    <w:rsid w:val="00073698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5A45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41E2"/>
    <w:rsid w:val="000B5DC4"/>
    <w:rsid w:val="000B6F99"/>
    <w:rsid w:val="000C196F"/>
    <w:rsid w:val="000C25E0"/>
    <w:rsid w:val="000C4329"/>
    <w:rsid w:val="000C490B"/>
    <w:rsid w:val="000C4AC9"/>
    <w:rsid w:val="000C4B41"/>
    <w:rsid w:val="000C7A44"/>
    <w:rsid w:val="000D17D5"/>
    <w:rsid w:val="000D17DF"/>
    <w:rsid w:val="000D1F9B"/>
    <w:rsid w:val="000D2146"/>
    <w:rsid w:val="000D51F8"/>
    <w:rsid w:val="000D5626"/>
    <w:rsid w:val="000D5FBB"/>
    <w:rsid w:val="000D6A45"/>
    <w:rsid w:val="000D6F59"/>
    <w:rsid w:val="000E0B36"/>
    <w:rsid w:val="000E18DD"/>
    <w:rsid w:val="000E231D"/>
    <w:rsid w:val="000E2FA1"/>
    <w:rsid w:val="000E2FE5"/>
    <w:rsid w:val="000F06F2"/>
    <w:rsid w:val="000F0D08"/>
    <w:rsid w:val="000F20F6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06D31"/>
    <w:rsid w:val="0011043E"/>
    <w:rsid w:val="00112A75"/>
    <w:rsid w:val="001150FF"/>
    <w:rsid w:val="001170CD"/>
    <w:rsid w:val="001213D6"/>
    <w:rsid w:val="00121611"/>
    <w:rsid w:val="001216A9"/>
    <w:rsid w:val="0012247E"/>
    <w:rsid w:val="00122696"/>
    <w:rsid w:val="0012370F"/>
    <w:rsid w:val="001254CD"/>
    <w:rsid w:val="00133CD0"/>
    <w:rsid w:val="0013429C"/>
    <w:rsid w:val="00136730"/>
    <w:rsid w:val="001401DA"/>
    <w:rsid w:val="001406F5"/>
    <w:rsid w:val="0014107B"/>
    <w:rsid w:val="001416EB"/>
    <w:rsid w:val="00141A62"/>
    <w:rsid w:val="00141BD4"/>
    <w:rsid w:val="001422C2"/>
    <w:rsid w:val="00143A46"/>
    <w:rsid w:val="0014559C"/>
    <w:rsid w:val="00146976"/>
    <w:rsid w:val="00150ECA"/>
    <w:rsid w:val="001526F9"/>
    <w:rsid w:val="00152FB9"/>
    <w:rsid w:val="00153C57"/>
    <w:rsid w:val="00155A07"/>
    <w:rsid w:val="0016074A"/>
    <w:rsid w:val="00160846"/>
    <w:rsid w:val="00163AC3"/>
    <w:rsid w:val="0016597F"/>
    <w:rsid w:val="0016661C"/>
    <w:rsid w:val="001666BC"/>
    <w:rsid w:val="001710FD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A21"/>
    <w:rsid w:val="00193AFE"/>
    <w:rsid w:val="00194EA0"/>
    <w:rsid w:val="00195C63"/>
    <w:rsid w:val="00197105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1C5"/>
    <w:rsid w:val="001F3991"/>
    <w:rsid w:val="001F5CDD"/>
    <w:rsid w:val="001F7697"/>
    <w:rsid w:val="00203B7D"/>
    <w:rsid w:val="0020616E"/>
    <w:rsid w:val="00214D10"/>
    <w:rsid w:val="00214E7D"/>
    <w:rsid w:val="0021619D"/>
    <w:rsid w:val="002166D0"/>
    <w:rsid w:val="0022290F"/>
    <w:rsid w:val="00222BA4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7C85"/>
    <w:rsid w:val="00247CD2"/>
    <w:rsid w:val="00250249"/>
    <w:rsid w:val="0025134D"/>
    <w:rsid w:val="00254833"/>
    <w:rsid w:val="00256E57"/>
    <w:rsid w:val="002629B7"/>
    <w:rsid w:val="002639D3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32C5"/>
    <w:rsid w:val="002C3833"/>
    <w:rsid w:val="002C4B76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4433"/>
    <w:rsid w:val="00300B36"/>
    <w:rsid w:val="003026FE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4AB4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2BB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4682"/>
    <w:rsid w:val="003B5773"/>
    <w:rsid w:val="003B5AB9"/>
    <w:rsid w:val="003C2DAB"/>
    <w:rsid w:val="003C4A70"/>
    <w:rsid w:val="003C7101"/>
    <w:rsid w:val="003D023D"/>
    <w:rsid w:val="003D1462"/>
    <w:rsid w:val="003D578A"/>
    <w:rsid w:val="003D7B69"/>
    <w:rsid w:val="003E7399"/>
    <w:rsid w:val="003F0A3A"/>
    <w:rsid w:val="003F2AFF"/>
    <w:rsid w:val="003F675E"/>
    <w:rsid w:val="00401A55"/>
    <w:rsid w:val="0040253F"/>
    <w:rsid w:val="00403869"/>
    <w:rsid w:val="004040FF"/>
    <w:rsid w:val="00404E39"/>
    <w:rsid w:val="00405771"/>
    <w:rsid w:val="00405BC3"/>
    <w:rsid w:val="0040695A"/>
    <w:rsid w:val="0040746E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65E42"/>
    <w:rsid w:val="004711DE"/>
    <w:rsid w:val="004725F6"/>
    <w:rsid w:val="00475D39"/>
    <w:rsid w:val="00476163"/>
    <w:rsid w:val="0047627C"/>
    <w:rsid w:val="004762B8"/>
    <w:rsid w:val="004819B8"/>
    <w:rsid w:val="00482A1B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9F4"/>
    <w:rsid w:val="004B2F63"/>
    <w:rsid w:val="004B449C"/>
    <w:rsid w:val="004B6E7A"/>
    <w:rsid w:val="004B72E5"/>
    <w:rsid w:val="004B78D3"/>
    <w:rsid w:val="004B7E0B"/>
    <w:rsid w:val="004C0847"/>
    <w:rsid w:val="004C1179"/>
    <w:rsid w:val="004C35A7"/>
    <w:rsid w:val="004C5317"/>
    <w:rsid w:val="004C5337"/>
    <w:rsid w:val="004C5F48"/>
    <w:rsid w:val="004C6602"/>
    <w:rsid w:val="004D111F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4F7C59"/>
    <w:rsid w:val="00501A3D"/>
    <w:rsid w:val="00503B6B"/>
    <w:rsid w:val="00503C9A"/>
    <w:rsid w:val="005054CF"/>
    <w:rsid w:val="005059E7"/>
    <w:rsid w:val="00506585"/>
    <w:rsid w:val="005078B5"/>
    <w:rsid w:val="00512161"/>
    <w:rsid w:val="005130C4"/>
    <w:rsid w:val="00513725"/>
    <w:rsid w:val="00515CF1"/>
    <w:rsid w:val="00515EC0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77B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71A8"/>
    <w:rsid w:val="005A7DAD"/>
    <w:rsid w:val="005B05FB"/>
    <w:rsid w:val="005B1156"/>
    <w:rsid w:val="005B2786"/>
    <w:rsid w:val="005B49EA"/>
    <w:rsid w:val="005B5111"/>
    <w:rsid w:val="005B568A"/>
    <w:rsid w:val="005C092D"/>
    <w:rsid w:val="005C16E0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D6D4D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3C95"/>
    <w:rsid w:val="006050EA"/>
    <w:rsid w:val="00605D7E"/>
    <w:rsid w:val="00611D7B"/>
    <w:rsid w:val="00615015"/>
    <w:rsid w:val="006150E9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A31F3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639C"/>
    <w:rsid w:val="006E7789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25FF4"/>
    <w:rsid w:val="00730C10"/>
    <w:rsid w:val="00731739"/>
    <w:rsid w:val="00731C2E"/>
    <w:rsid w:val="00740698"/>
    <w:rsid w:val="00745324"/>
    <w:rsid w:val="007454C5"/>
    <w:rsid w:val="007474C4"/>
    <w:rsid w:val="0075032A"/>
    <w:rsid w:val="007510A4"/>
    <w:rsid w:val="00752F04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23EE"/>
    <w:rsid w:val="007746F4"/>
    <w:rsid w:val="007751FA"/>
    <w:rsid w:val="007812FF"/>
    <w:rsid w:val="0078286A"/>
    <w:rsid w:val="007836BA"/>
    <w:rsid w:val="0079303F"/>
    <w:rsid w:val="007933A0"/>
    <w:rsid w:val="0079500D"/>
    <w:rsid w:val="007962D1"/>
    <w:rsid w:val="00796DB2"/>
    <w:rsid w:val="007972B1"/>
    <w:rsid w:val="007976FD"/>
    <w:rsid w:val="00797F60"/>
    <w:rsid w:val="007A1897"/>
    <w:rsid w:val="007A29DE"/>
    <w:rsid w:val="007A2E92"/>
    <w:rsid w:val="007A5C5C"/>
    <w:rsid w:val="007B025C"/>
    <w:rsid w:val="007B1FD1"/>
    <w:rsid w:val="007C2500"/>
    <w:rsid w:val="007C347B"/>
    <w:rsid w:val="007C63E6"/>
    <w:rsid w:val="007C69CB"/>
    <w:rsid w:val="007C75B7"/>
    <w:rsid w:val="007D0C32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5CC4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ECA"/>
    <w:rsid w:val="008332FE"/>
    <w:rsid w:val="0083504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698"/>
    <w:rsid w:val="00883951"/>
    <w:rsid w:val="00886406"/>
    <w:rsid w:val="00887F4C"/>
    <w:rsid w:val="00891342"/>
    <w:rsid w:val="00892BB7"/>
    <w:rsid w:val="00893341"/>
    <w:rsid w:val="0089430A"/>
    <w:rsid w:val="0089556C"/>
    <w:rsid w:val="00896646"/>
    <w:rsid w:val="00896DE0"/>
    <w:rsid w:val="008A29E5"/>
    <w:rsid w:val="008A31B1"/>
    <w:rsid w:val="008A6E75"/>
    <w:rsid w:val="008A7009"/>
    <w:rsid w:val="008A7267"/>
    <w:rsid w:val="008A7453"/>
    <w:rsid w:val="008B4624"/>
    <w:rsid w:val="008B7AFD"/>
    <w:rsid w:val="008C0FE2"/>
    <w:rsid w:val="008C17B4"/>
    <w:rsid w:val="008C4C71"/>
    <w:rsid w:val="008C532D"/>
    <w:rsid w:val="008C76EC"/>
    <w:rsid w:val="008D0A70"/>
    <w:rsid w:val="008D2E98"/>
    <w:rsid w:val="008D3845"/>
    <w:rsid w:val="008D3E56"/>
    <w:rsid w:val="008E202D"/>
    <w:rsid w:val="008E43D7"/>
    <w:rsid w:val="008F1DA6"/>
    <w:rsid w:val="008F286D"/>
    <w:rsid w:val="008F4A8F"/>
    <w:rsid w:val="00902435"/>
    <w:rsid w:val="00906E4C"/>
    <w:rsid w:val="00914CA2"/>
    <w:rsid w:val="0091512E"/>
    <w:rsid w:val="00923690"/>
    <w:rsid w:val="00926016"/>
    <w:rsid w:val="009271C1"/>
    <w:rsid w:val="0094053D"/>
    <w:rsid w:val="00940A89"/>
    <w:rsid w:val="0094194A"/>
    <w:rsid w:val="00941C93"/>
    <w:rsid w:val="00945532"/>
    <w:rsid w:val="009556DA"/>
    <w:rsid w:val="00955D13"/>
    <w:rsid w:val="00956AD8"/>
    <w:rsid w:val="009610E5"/>
    <w:rsid w:val="00965F08"/>
    <w:rsid w:val="0096650D"/>
    <w:rsid w:val="009700C1"/>
    <w:rsid w:val="00970AC1"/>
    <w:rsid w:val="009716BE"/>
    <w:rsid w:val="009733B4"/>
    <w:rsid w:val="009766F2"/>
    <w:rsid w:val="009806FA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96456"/>
    <w:rsid w:val="0099674B"/>
    <w:rsid w:val="009A00CB"/>
    <w:rsid w:val="009A1073"/>
    <w:rsid w:val="009A12A8"/>
    <w:rsid w:val="009A1FED"/>
    <w:rsid w:val="009A49B6"/>
    <w:rsid w:val="009A56D4"/>
    <w:rsid w:val="009A587C"/>
    <w:rsid w:val="009A6308"/>
    <w:rsid w:val="009B1183"/>
    <w:rsid w:val="009B5C6A"/>
    <w:rsid w:val="009C077C"/>
    <w:rsid w:val="009C1560"/>
    <w:rsid w:val="009C16C3"/>
    <w:rsid w:val="009C1B63"/>
    <w:rsid w:val="009C2DF8"/>
    <w:rsid w:val="009C371F"/>
    <w:rsid w:val="009C4930"/>
    <w:rsid w:val="009C5BAB"/>
    <w:rsid w:val="009D0456"/>
    <w:rsid w:val="009D13FE"/>
    <w:rsid w:val="009D1E77"/>
    <w:rsid w:val="009D40EF"/>
    <w:rsid w:val="009D5E1F"/>
    <w:rsid w:val="009D64C9"/>
    <w:rsid w:val="009D6FFF"/>
    <w:rsid w:val="009D759F"/>
    <w:rsid w:val="009D7B9B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4475"/>
    <w:rsid w:val="00A14666"/>
    <w:rsid w:val="00A15785"/>
    <w:rsid w:val="00A168CA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46A8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041F"/>
    <w:rsid w:val="00AB1CC3"/>
    <w:rsid w:val="00AB2826"/>
    <w:rsid w:val="00AB3C73"/>
    <w:rsid w:val="00AB4215"/>
    <w:rsid w:val="00AB5C28"/>
    <w:rsid w:val="00AB6128"/>
    <w:rsid w:val="00AC1B73"/>
    <w:rsid w:val="00AC2921"/>
    <w:rsid w:val="00AD0CF5"/>
    <w:rsid w:val="00AD20BB"/>
    <w:rsid w:val="00AD268E"/>
    <w:rsid w:val="00AD27D3"/>
    <w:rsid w:val="00AD2F1D"/>
    <w:rsid w:val="00AD339A"/>
    <w:rsid w:val="00AD60F5"/>
    <w:rsid w:val="00AD62F2"/>
    <w:rsid w:val="00AD6869"/>
    <w:rsid w:val="00AD6F28"/>
    <w:rsid w:val="00AE3F2E"/>
    <w:rsid w:val="00AE702B"/>
    <w:rsid w:val="00AF0B36"/>
    <w:rsid w:val="00AF21F7"/>
    <w:rsid w:val="00AF4375"/>
    <w:rsid w:val="00AF4436"/>
    <w:rsid w:val="00AF7BC0"/>
    <w:rsid w:val="00B00B3A"/>
    <w:rsid w:val="00B05A33"/>
    <w:rsid w:val="00B12D75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318C"/>
    <w:rsid w:val="00B75555"/>
    <w:rsid w:val="00B76017"/>
    <w:rsid w:val="00B77168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4E2B"/>
    <w:rsid w:val="00BA4E8A"/>
    <w:rsid w:val="00BA5244"/>
    <w:rsid w:val="00BA58D4"/>
    <w:rsid w:val="00BB0840"/>
    <w:rsid w:val="00BB20E3"/>
    <w:rsid w:val="00BB2915"/>
    <w:rsid w:val="00BB5273"/>
    <w:rsid w:val="00BC02F8"/>
    <w:rsid w:val="00BC2114"/>
    <w:rsid w:val="00BC5B68"/>
    <w:rsid w:val="00BC60FA"/>
    <w:rsid w:val="00BC76B9"/>
    <w:rsid w:val="00BD0301"/>
    <w:rsid w:val="00BD0530"/>
    <w:rsid w:val="00BD0F14"/>
    <w:rsid w:val="00BD3565"/>
    <w:rsid w:val="00BD35AF"/>
    <w:rsid w:val="00BD3D69"/>
    <w:rsid w:val="00BD453F"/>
    <w:rsid w:val="00BD5CED"/>
    <w:rsid w:val="00BD6928"/>
    <w:rsid w:val="00BE2423"/>
    <w:rsid w:val="00BE4AAB"/>
    <w:rsid w:val="00BE4FAA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61A6"/>
    <w:rsid w:val="00C36311"/>
    <w:rsid w:val="00C4040A"/>
    <w:rsid w:val="00C4481E"/>
    <w:rsid w:val="00C45394"/>
    <w:rsid w:val="00C45D8D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425D"/>
    <w:rsid w:val="00C65CDC"/>
    <w:rsid w:val="00C7092A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2965"/>
    <w:rsid w:val="00CB3759"/>
    <w:rsid w:val="00CB4622"/>
    <w:rsid w:val="00CB46FF"/>
    <w:rsid w:val="00CB4778"/>
    <w:rsid w:val="00CB5BDD"/>
    <w:rsid w:val="00CB6FA2"/>
    <w:rsid w:val="00CC3FBF"/>
    <w:rsid w:val="00CD4C31"/>
    <w:rsid w:val="00CD70F7"/>
    <w:rsid w:val="00CE1C96"/>
    <w:rsid w:val="00CE41D9"/>
    <w:rsid w:val="00CE426E"/>
    <w:rsid w:val="00CE5AC1"/>
    <w:rsid w:val="00CE655E"/>
    <w:rsid w:val="00CE783F"/>
    <w:rsid w:val="00CF0BA5"/>
    <w:rsid w:val="00CF1640"/>
    <w:rsid w:val="00CF2A75"/>
    <w:rsid w:val="00CF2E78"/>
    <w:rsid w:val="00CF3DA0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2120"/>
    <w:rsid w:val="00D44464"/>
    <w:rsid w:val="00D44789"/>
    <w:rsid w:val="00D50E3A"/>
    <w:rsid w:val="00D52C8A"/>
    <w:rsid w:val="00D54671"/>
    <w:rsid w:val="00D6184A"/>
    <w:rsid w:val="00D61935"/>
    <w:rsid w:val="00D6212A"/>
    <w:rsid w:val="00D63457"/>
    <w:rsid w:val="00D6573D"/>
    <w:rsid w:val="00D67FE4"/>
    <w:rsid w:val="00D71D28"/>
    <w:rsid w:val="00D72499"/>
    <w:rsid w:val="00D74A3E"/>
    <w:rsid w:val="00D804E9"/>
    <w:rsid w:val="00D80823"/>
    <w:rsid w:val="00D80C98"/>
    <w:rsid w:val="00D85D29"/>
    <w:rsid w:val="00D85F3F"/>
    <w:rsid w:val="00D86457"/>
    <w:rsid w:val="00D97C03"/>
    <w:rsid w:val="00DA0CE7"/>
    <w:rsid w:val="00DA0D50"/>
    <w:rsid w:val="00DA0FD5"/>
    <w:rsid w:val="00DA17CF"/>
    <w:rsid w:val="00DA29AA"/>
    <w:rsid w:val="00DA4E2E"/>
    <w:rsid w:val="00DA5446"/>
    <w:rsid w:val="00DA6E45"/>
    <w:rsid w:val="00DA7C9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C652D"/>
    <w:rsid w:val="00DC7BBC"/>
    <w:rsid w:val="00DD0257"/>
    <w:rsid w:val="00DD2D9C"/>
    <w:rsid w:val="00DD4331"/>
    <w:rsid w:val="00DD4DE5"/>
    <w:rsid w:val="00DD7161"/>
    <w:rsid w:val="00DD778F"/>
    <w:rsid w:val="00DE02AB"/>
    <w:rsid w:val="00DE357B"/>
    <w:rsid w:val="00DE5D42"/>
    <w:rsid w:val="00DE68C8"/>
    <w:rsid w:val="00DF030E"/>
    <w:rsid w:val="00DF0421"/>
    <w:rsid w:val="00DF16B1"/>
    <w:rsid w:val="00DF187F"/>
    <w:rsid w:val="00DF281A"/>
    <w:rsid w:val="00DF2C07"/>
    <w:rsid w:val="00DF2CB8"/>
    <w:rsid w:val="00DF45A5"/>
    <w:rsid w:val="00DF52C3"/>
    <w:rsid w:val="00DF5816"/>
    <w:rsid w:val="00DF660E"/>
    <w:rsid w:val="00DF6D4C"/>
    <w:rsid w:val="00E00CD3"/>
    <w:rsid w:val="00E0106B"/>
    <w:rsid w:val="00E026ED"/>
    <w:rsid w:val="00E03BBB"/>
    <w:rsid w:val="00E03D2A"/>
    <w:rsid w:val="00E041B5"/>
    <w:rsid w:val="00E075EC"/>
    <w:rsid w:val="00E128E2"/>
    <w:rsid w:val="00E13B3A"/>
    <w:rsid w:val="00E1531D"/>
    <w:rsid w:val="00E1630D"/>
    <w:rsid w:val="00E217AA"/>
    <w:rsid w:val="00E24BD0"/>
    <w:rsid w:val="00E25F77"/>
    <w:rsid w:val="00E26C5E"/>
    <w:rsid w:val="00E27672"/>
    <w:rsid w:val="00E27FC2"/>
    <w:rsid w:val="00E30CD4"/>
    <w:rsid w:val="00E315C4"/>
    <w:rsid w:val="00E31940"/>
    <w:rsid w:val="00E31CCA"/>
    <w:rsid w:val="00E325C7"/>
    <w:rsid w:val="00E32708"/>
    <w:rsid w:val="00E3603A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12E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250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56DA"/>
    <w:rsid w:val="00ED60E9"/>
    <w:rsid w:val="00ED673D"/>
    <w:rsid w:val="00ED6E2D"/>
    <w:rsid w:val="00EE0CAD"/>
    <w:rsid w:val="00EE1679"/>
    <w:rsid w:val="00EE250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553F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179"/>
    <w:rsid w:val="00F5311D"/>
    <w:rsid w:val="00F53192"/>
    <w:rsid w:val="00F5518D"/>
    <w:rsid w:val="00F5577E"/>
    <w:rsid w:val="00F568D0"/>
    <w:rsid w:val="00F643BC"/>
    <w:rsid w:val="00F7129A"/>
    <w:rsid w:val="00F72C21"/>
    <w:rsid w:val="00F74A93"/>
    <w:rsid w:val="00F777B7"/>
    <w:rsid w:val="00F860D2"/>
    <w:rsid w:val="00F86E84"/>
    <w:rsid w:val="00F949DE"/>
    <w:rsid w:val="00F958A7"/>
    <w:rsid w:val="00F96DBF"/>
    <w:rsid w:val="00FA0087"/>
    <w:rsid w:val="00FA24C3"/>
    <w:rsid w:val="00FA31CB"/>
    <w:rsid w:val="00FA5A5E"/>
    <w:rsid w:val="00FA686D"/>
    <w:rsid w:val="00FB2B71"/>
    <w:rsid w:val="00FC5385"/>
    <w:rsid w:val="00FC7026"/>
    <w:rsid w:val="00FC7565"/>
    <w:rsid w:val="00FC77BF"/>
    <w:rsid w:val="00FD0885"/>
    <w:rsid w:val="00FD0BF6"/>
    <w:rsid w:val="00FD1736"/>
    <w:rsid w:val="00FD23B6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FE11E0-31B0-473F-B31A-D0318F05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88"/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06D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106D3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E378A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</w:style>
  <w:style w:type="character" w:customStyle="1" w:styleId="40">
    <w:name w:val="Заголовок 4 Знак"/>
    <w:basedOn w:val="a0"/>
    <w:link w:val="4"/>
    <w:semiHidden/>
    <w:rsid w:val="00106D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semiHidden/>
    <w:rsid w:val="00106D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nsPlusTitle">
    <w:name w:val="ConsPlusTitle"/>
    <w:rsid w:val="00106D3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List Paragraph"/>
    <w:basedOn w:val="a"/>
    <w:uiPriority w:val="34"/>
    <w:qFormat/>
    <w:rsid w:val="008C0FE2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9EBA410A74FFEBBE53CC6838A4FDBC8D7289490B73F6E3D6BAB358CB42CA3932365E678AFE8BE2D1BD5E830A94B95C6A70E989C314E722A281C9X7a9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25387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Пользователь Windows</cp:lastModifiedBy>
  <cp:revision>35</cp:revision>
  <cp:lastPrinted>2022-11-10T08:30:00Z</cp:lastPrinted>
  <dcterms:created xsi:type="dcterms:W3CDTF">2025-12-02T08:19:00Z</dcterms:created>
  <dcterms:modified xsi:type="dcterms:W3CDTF">2025-12-25T08:20:00Z</dcterms:modified>
</cp:coreProperties>
</file>