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2C3" w:rsidRPr="005352C3" w:rsidRDefault="005352C3" w:rsidP="005352C3">
      <w:pPr>
        <w:spacing w:after="240" w:line="276" w:lineRule="auto"/>
        <w:jc w:val="center"/>
        <w:rPr>
          <w:b/>
          <w:caps/>
          <w:spacing w:val="20"/>
          <w:sz w:val="36"/>
        </w:rPr>
      </w:pPr>
      <w:r w:rsidRPr="005352C3">
        <w:rPr>
          <w:b/>
          <w:caps/>
          <w:spacing w:val="20"/>
          <w:sz w:val="36"/>
        </w:rPr>
        <w:t>Администрация Табунского района Алтайского края</w:t>
      </w:r>
    </w:p>
    <w:p w:rsidR="005352C3" w:rsidRPr="005352C3" w:rsidRDefault="005352C3" w:rsidP="005352C3">
      <w:pPr>
        <w:keepNext/>
        <w:spacing w:after="240"/>
        <w:jc w:val="center"/>
        <w:outlineLvl w:val="2"/>
        <w:rPr>
          <w:caps/>
          <w:spacing w:val="84"/>
          <w:sz w:val="32"/>
          <w:szCs w:val="36"/>
        </w:rPr>
      </w:pPr>
      <w:r w:rsidRPr="005352C3">
        <w:rPr>
          <w:caps/>
          <w:spacing w:val="84"/>
          <w:sz w:val="32"/>
          <w:szCs w:val="36"/>
        </w:rPr>
        <w:t>ПостановлениЕ</w:t>
      </w:r>
    </w:p>
    <w:tbl>
      <w:tblPr>
        <w:tblW w:w="5000" w:type="pct"/>
        <w:tblCellMar>
          <w:left w:w="0" w:type="dxa"/>
          <w:right w:w="0" w:type="dxa"/>
        </w:tblCellMar>
        <w:tblLook w:val="04A0" w:firstRow="1" w:lastRow="0" w:firstColumn="1" w:lastColumn="0" w:noHBand="0" w:noVBand="1"/>
      </w:tblPr>
      <w:tblGrid>
        <w:gridCol w:w="3165"/>
        <w:gridCol w:w="3165"/>
        <w:gridCol w:w="431"/>
        <w:gridCol w:w="2737"/>
      </w:tblGrid>
      <w:tr w:rsidR="005352C3" w:rsidRPr="005352C3" w:rsidTr="005352C3">
        <w:tc>
          <w:tcPr>
            <w:tcW w:w="1666" w:type="pct"/>
            <w:tcBorders>
              <w:top w:val="nil"/>
              <w:left w:val="nil"/>
              <w:bottom w:val="single" w:sz="4" w:space="0" w:color="auto"/>
              <w:right w:val="nil"/>
            </w:tcBorders>
            <w:hideMark/>
          </w:tcPr>
          <w:p w:rsidR="005352C3" w:rsidRPr="005352C3" w:rsidRDefault="00B57E27" w:rsidP="00B57E27">
            <w:pPr>
              <w:jc w:val="center"/>
              <w:rPr>
                <w:sz w:val="28"/>
                <w:szCs w:val="28"/>
              </w:rPr>
            </w:pPr>
            <w:r>
              <w:rPr>
                <w:rStyle w:val="10"/>
                <w:sz w:val="28"/>
              </w:rPr>
              <w:t>23.12.2025</w:t>
            </w:r>
          </w:p>
        </w:tc>
        <w:tc>
          <w:tcPr>
            <w:tcW w:w="1666" w:type="pct"/>
          </w:tcPr>
          <w:p w:rsidR="005352C3" w:rsidRPr="005352C3" w:rsidRDefault="005352C3" w:rsidP="005352C3">
            <w:pPr>
              <w:jc w:val="center"/>
              <w:rPr>
                <w:sz w:val="28"/>
                <w:szCs w:val="28"/>
              </w:rPr>
            </w:pPr>
          </w:p>
        </w:tc>
        <w:tc>
          <w:tcPr>
            <w:tcW w:w="227" w:type="pct"/>
            <w:hideMark/>
          </w:tcPr>
          <w:p w:rsidR="005352C3" w:rsidRPr="005352C3" w:rsidRDefault="005352C3" w:rsidP="005352C3">
            <w:pPr>
              <w:jc w:val="center"/>
              <w:rPr>
                <w:sz w:val="28"/>
                <w:szCs w:val="28"/>
              </w:rPr>
            </w:pPr>
            <w:r w:rsidRPr="005352C3">
              <w:rPr>
                <w:sz w:val="28"/>
                <w:szCs w:val="28"/>
              </w:rPr>
              <w:t>№</w:t>
            </w:r>
          </w:p>
        </w:tc>
        <w:tc>
          <w:tcPr>
            <w:tcW w:w="1441" w:type="pct"/>
            <w:tcBorders>
              <w:top w:val="nil"/>
              <w:left w:val="nil"/>
              <w:bottom w:val="single" w:sz="4" w:space="0" w:color="auto"/>
              <w:right w:val="nil"/>
            </w:tcBorders>
            <w:hideMark/>
          </w:tcPr>
          <w:p w:rsidR="005352C3" w:rsidRPr="005352C3" w:rsidRDefault="00EA5C4B" w:rsidP="00EA5C4B">
            <w:pPr>
              <w:jc w:val="center"/>
              <w:rPr>
                <w:sz w:val="28"/>
                <w:szCs w:val="28"/>
              </w:rPr>
            </w:pPr>
            <w:r w:rsidRPr="00B57E27">
              <w:rPr>
                <w:rStyle w:val="31"/>
              </w:rPr>
              <w:t xml:space="preserve">  </w:t>
            </w:r>
            <w:r w:rsidR="00B57E27" w:rsidRPr="00B57E27">
              <w:rPr>
                <w:rStyle w:val="31"/>
              </w:rPr>
              <w:t>525</w:t>
            </w:r>
            <w:r w:rsidR="00526100" w:rsidRPr="00B57E27">
              <w:rPr>
                <w:rStyle w:val="31"/>
              </w:rPr>
              <w:t xml:space="preserve">  </w:t>
            </w:r>
          </w:p>
        </w:tc>
      </w:tr>
      <w:tr w:rsidR="005352C3" w:rsidRPr="005352C3" w:rsidTr="005352C3">
        <w:tc>
          <w:tcPr>
            <w:tcW w:w="1666" w:type="pct"/>
            <w:tcBorders>
              <w:top w:val="single" w:sz="4" w:space="0" w:color="auto"/>
              <w:left w:val="nil"/>
              <w:bottom w:val="nil"/>
              <w:right w:val="nil"/>
            </w:tcBorders>
          </w:tcPr>
          <w:p w:rsidR="005352C3" w:rsidRPr="005352C3" w:rsidRDefault="005352C3" w:rsidP="005352C3">
            <w:pPr>
              <w:jc w:val="center"/>
            </w:pPr>
          </w:p>
        </w:tc>
        <w:tc>
          <w:tcPr>
            <w:tcW w:w="1666" w:type="pct"/>
            <w:hideMark/>
          </w:tcPr>
          <w:p w:rsidR="005352C3" w:rsidRPr="005352C3" w:rsidRDefault="005352C3" w:rsidP="005352C3">
            <w:pPr>
              <w:jc w:val="center"/>
            </w:pPr>
            <w:r w:rsidRPr="005352C3">
              <w:rPr>
                <w:b/>
              </w:rPr>
              <w:t>с. Табуны</w:t>
            </w:r>
          </w:p>
        </w:tc>
        <w:tc>
          <w:tcPr>
            <w:tcW w:w="1668" w:type="pct"/>
            <w:gridSpan w:val="2"/>
          </w:tcPr>
          <w:p w:rsidR="005352C3" w:rsidRPr="005352C3" w:rsidRDefault="005352C3" w:rsidP="005352C3">
            <w:pPr>
              <w:jc w:val="center"/>
            </w:pPr>
          </w:p>
        </w:tc>
      </w:tr>
      <w:tr w:rsidR="005352C3" w:rsidRPr="005352C3" w:rsidTr="005352C3">
        <w:tc>
          <w:tcPr>
            <w:tcW w:w="5000" w:type="pct"/>
            <w:gridSpan w:val="4"/>
            <w:hideMark/>
          </w:tcPr>
          <w:p w:rsidR="005352C3" w:rsidRPr="005352C3" w:rsidRDefault="007C7BA3" w:rsidP="007C7BA3">
            <w:pPr>
              <w:spacing w:before="240"/>
              <w:jc w:val="center"/>
              <w:rPr>
                <w:b/>
                <w:sz w:val="28"/>
                <w:szCs w:val="24"/>
              </w:rPr>
            </w:pPr>
            <w:r w:rsidRPr="007C7BA3">
              <w:rPr>
                <w:rStyle w:val="41"/>
              </w:rPr>
              <w:t xml:space="preserve">Об утверждении нормативных затрат на обеспечение функций администрации Табунского района Алтайского края  </w:t>
            </w:r>
            <w:r w:rsidR="00EA5C4B">
              <w:rPr>
                <w:rStyle w:val="41"/>
              </w:rPr>
              <w:t xml:space="preserve"> </w:t>
            </w:r>
          </w:p>
        </w:tc>
      </w:tr>
    </w:tbl>
    <w:p w:rsidR="00830E27" w:rsidRPr="00F92510" w:rsidRDefault="00830E27">
      <w:pPr>
        <w:jc w:val="both"/>
        <w:rPr>
          <w:sz w:val="28"/>
          <w:szCs w:val="28"/>
        </w:rPr>
      </w:pPr>
    </w:p>
    <w:p w:rsidR="00830E27" w:rsidRDefault="007C7BA3" w:rsidP="0066535D">
      <w:pPr>
        <w:spacing w:after="240" w:line="276" w:lineRule="auto"/>
        <w:ind w:firstLine="567"/>
        <w:jc w:val="both"/>
        <w:rPr>
          <w:spacing w:val="40"/>
          <w:sz w:val="28"/>
          <w:szCs w:val="28"/>
        </w:rPr>
      </w:pPr>
      <w:r w:rsidRPr="007C7BA3">
        <w:rPr>
          <w:rStyle w:val="31"/>
        </w:rPr>
        <w:t>В соответствии с частью 5 статьи 19 Федерального закона от 05.04.2014 №44-ФЗ «О контрактной системе в сфере закупок товаров, работ, услуг для обеспечения государственных и муниципальных нужд», постановлением администрации Табунского района Алтайского края от 17.12.2020 № 389 «Об утверждении Правил определения нормативных затрат на обеспечение функций администрации Табунского района Алтайского края, ее структурных органов, включая подведомственные казенные учреждения» (в ред. от 16.12.2022г. № 492; от 28.11.2024 № 397)</w:t>
      </w:r>
      <w:r w:rsidR="00153563">
        <w:rPr>
          <w:rStyle w:val="31"/>
        </w:rPr>
        <w:t>,</w:t>
      </w:r>
      <w:r w:rsidR="008C0C36">
        <w:rPr>
          <w:spacing w:val="40"/>
          <w:sz w:val="28"/>
          <w:szCs w:val="28"/>
        </w:rPr>
        <w:t xml:space="preserve"> </w:t>
      </w:r>
      <w:r w:rsidR="00CD35EF" w:rsidRPr="001344D2">
        <w:rPr>
          <w:spacing w:val="40"/>
          <w:sz w:val="28"/>
          <w:szCs w:val="28"/>
        </w:rPr>
        <w:t>п</w:t>
      </w:r>
      <w:r w:rsidR="00830E27" w:rsidRPr="001344D2">
        <w:rPr>
          <w:spacing w:val="40"/>
          <w:sz w:val="28"/>
          <w:szCs w:val="28"/>
        </w:rPr>
        <w:t>остановля</w:t>
      </w:r>
      <w:r w:rsidR="00CD35EF" w:rsidRPr="00153563">
        <w:rPr>
          <w:sz w:val="28"/>
          <w:szCs w:val="28"/>
        </w:rPr>
        <w:t>ю</w:t>
      </w:r>
      <w:r w:rsidR="00830E27" w:rsidRPr="00153563">
        <w:rPr>
          <w:sz w:val="28"/>
          <w:szCs w:val="28"/>
        </w:rPr>
        <w:t>:</w:t>
      </w:r>
    </w:p>
    <w:p w:rsidR="007C7BA3" w:rsidRPr="00E83A3D" w:rsidRDefault="007C7BA3" w:rsidP="008D7DAF">
      <w:pPr>
        <w:pStyle w:val="ad"/>
        <w:numPr>
          <w:ilvl w:val="0"/>
          <w:numId w:val="1"/>
        </w:numPr>
        <w:tabs>
          <w:tab w:val="left" w:pos="851"/>
        </w:tabs>
        <w:spacing w:after="240" w:line="276" w:lineRule="auto"/>
        <w:contextualSpacing w:val="0"/>
        <w:jc w:val="both"/>
        <w:rPr>
          <w:rStyle w:val="31"/>
          <w:szCs w:val="28"/>
        </w:rPr>
      </w:pPr>
      <w:r w:rsidRPr="00E83A3D">
        <w:rPr>
          <w:rStyle w:val="31"/>
        </w:rPr>
        <w:t>Утвердить нормативные затраты на обеспечение функций администрации Табунского района Алтайского края согласно приложению.</w:t>
      </w:r>
    </w:p>
    <w:p w:rsidR="007C7BA3" w:rsidRPr="00E83A3D" w:rsidRDefault="007C7BA3" w:rsidP="008D7DAF">
      <w:pPr>
        <w:pStyle w:val="ad"/>
        <w:numPr>
          <w:ilvl w:val="0"/>
          <w:numId w:val="1"/>
        </w:numPr>
        <w:tabs>
          <w:tab w:val="left" w:pos="851"/>
        </w:tabs>
        <w:spacing w:after="240" w:line="276" w:lineRule="auto"/>
        <w:contextualSpacing w:val="0"/>
        <w:jc w:val="both"/>
        <w:rPr>
          <w:rStyle w:val="31"/>
          <w:szCs w:val="28"/>
        </w:rPr>
      </w:pPr>
      <w:r>
        <w:rPr>
          <w:rStyle w:val="31"/>
        </w:rPr>
        <w:t>Обеспечить размещение настоящего постановления в единой информационной системе в сфере закупок и официальном сайте администрации района в течение 7 рабочих дней со дня принятия.</w:t>
      </w:r>
    </w:p>
    <w:p w:rsidR="008D7DAF" w:rsidRPr="008D7DAF" w:rsidRDefault="007C7BA3" w:rsidP="008D7DAF">
      <w:pPr>
        <w:pStyle w:val="ad"/>
        <w:numPr>
          <w:ilvl w:val="0"/>
          <w:numId w:val="1"/>
        </w:numPr>
        <w:tabs>
          <w:tab w:val="left" w:pos="851"/>
        </w:tabs>
        <w:spacing w:after="240" w:line="276" w:lineRule="auto"/>
        <w:contextualSpacing w:val="0"/>
        <w:jc w:val="both"/>
        <w:rPr>
          <w:rStyle w:val="31"/>
          <w:szCs w:val="28"/>
        </w:rPr>
      </w:pPr>
      <w:r w:rsidRPr="00E83A3D">
        <w:rPr>
          <w:rStyle w:val="31"/>
        </w:rPr>
        <w:t>Признать утратившим</w:t>
      </w:r>
      <w:r>
        <w:rPr>
          <w:rStyle w:val="31"/>
        </w:rPr>
        <w:t>и</w:t>
      </w:r>
      <w:r w:rsidRPr="00E83A3D">
        <w:rPr>
          <w:rStyle w:val="31"/>
        </w:rPr>
        <w:t xml:space="preserve"> силу</w:t>
      </w:r>
      <w:r>
        <w:rPr>
          <w:rStyle w:val="31"/>
        </w:rPr>
        <w:t>:</w:t>
      </w:r>
    </w:p>
    <w:p w:rsidR="00D33B63" w:rsidRPr="008D7DAF" w:rsidRDefault="007C7BA3" w:rsidP="008D7DAF">
      <w:pPr>
        <w:pStyle w:val="ad"/>
        <w:tabs>
          <w:tab w:val="left" w:pos="851"/>
        </w:tabs>
        <w:spacing w:after="240" w:line="276" w:lineRule="auto"/>
        <w:ind w:left="360"/>
        <w:contextualSpacing w:val="0"/>
        <w:jc w:val="both"/>
        <w:rPr>
          <w:rStyle w:val="31"/>
          <w:szCs w:val="28"/>
        </w:rPr>
      </w:pPr>
      <w:r>
        <w:rPr>
          <w:rStyle w:val="31"/>
        </w:rPr>
        <w:t>-</w:t>
      </w:r>
      <w:r w:rsidRPr="00E83A3D">
        <w:rPr>
          <w:rStyle w:val="31"/>
        </w:rPr>
        <w:t xml:space="preserve"> постановление администрации Табунск</w:t>
      </w:r>
      <w:r>
        <w:rPr>
          <w:rStyle w:val="31"/>
        </w:rPr>
        <w:t xml:space="preserve">ого района Алтайского края от </w:t>
      </w:r>
      <w:r w:rsidR="00D33B63">
        <w:rPr>
          <w:rStyle w:val="31"/>
        </w:rPr>
        <w:t>16</w:t>
      </w:r>
      <w:r w:rsidRPr="00E83A3D">
        <w:rPr>
          <w:rStyle w:val="31"/>
        </w:rPr>
        <w:t>.1</w:t>
      </w:r>
      <w:r>
        <w:rPr>
          <w:rStyle w:val="31"/>
        </w:rPr>
        <w:t>2</w:t>
      </w:r>
      <w:r w:rsidRPr="00E83A3D">
        <w:rPr>
          <w:rStyle w:val="31"/>
        </w:rPr>
        <w:t>.20</w:t>
      </w:r>
      <w:r w:rsidR="00D33B63">
        <w:rPr>
          <w:rStyle w:val="31"/>
        </w:rPr>
        <w:t>24</w:t>
      </w:r>
      <w:r w:rsidRPr="00E83A3D">
        <w:rPr>
          <w:rStyle w:val="31"/>
        </w:rPr>
        <w:t xml:space="preserve"> № </w:t>
      </w:r>
      <w:r w:rsidR="00D33B63">
        <w:rPr>
          <w:rStyle w:val="31"/>
        </w:rPr>
        <w:t>443</w:t>
      </w:r>
      <w:r w:rsidRPr="00E83A3D">
        <w:rPr>
          <w:rStyle w:val="31"/>
        </w:rPr>
        <w:t xml:space="preserve"> «Об утверждении нормативных затрат на обеспечение функций администрации Табунского района Алтайского края»</w:t>
      </w:r>
      <w:r w:rsidR="00D33B63">
        <w:rPr>
          <w:rStyle w:val="31"/>
        </w:rPr>
        <w:t>;</w:t>
      </w:r>
    </w:p>
    <w:p w:rsidR="000E58FE" w:rsidRDefault="00D33B63" w:rsidP="008D7DAF">
      <w:pPr>
        <w:pStyle w:val="ad"/>
        <w:tabs>
          <w:tab w:val="left" w:pos="851"/>
        </w:tabs>
        <w:spacing w:after="240" w:line="276" w:lineRule="auto"/>
        <w:ind w:left="360"/>
        <w:contextualSpacing w:val="0"/>
        <w:jc w:val="both"/>
        <w:rPr>
          <w:rStyle w:val="31"/>
        </w:rPr>
      </w:pPr>
      <w:r>
        <w:rPr>
          <w:rStyle w:val="31"/>
        </w:rPr>
        <w:t xml:space="preserve"> </w:t>
      </w:r>
      <w:r w:rsidRPr="00D33B63">
        <w:rPr>
          <w:rStyle w:val="31"/>
        </w:rPr>
        <w:t xml:space="preserve">- постановление администрации Табунского района Алтайского края от </w:t>
      </w:r>
      <w:r>
        <w:rPr>
          <w:rStyle w:val="31"/>
        </w:rPr>
        <w:t>31</w:t>
      </w:r>
      <w:r w:rsidRPr="00D33B63">
        <w:rPr>
          <w:rStyle w:val="31"/>
        </w:rPr>
        <w:t>.</w:t>
      </w:r>
      <w:r>
        <w:rPr>
          <w:rStyle w:val="31"/>
        </w:rPr>
        <w:t>03</w:t>
      </w:r>
      <w:r w:rsidRPr="00D33B63">
        <w:rPr>
          <w:rStyle w:val="31"/>
        </w:rPr>
        <w:t>.202</w:t>
      </w:r>
      <w:r>
        <w:rPr>
          <w:rStyle w:val="31"/>
        </w:rPr>
        <w:t>5</w:t>
      </w:r>
      <w:r w:rsidRPr="00D33B63">
        <w:rPr>
          <w:rStyle w:val="31"/>
        </w:rPr>
        <w:t xml:space="preserve"> № </w:t>
      </w:r>
      <w:r>
        <w:rPr>
          <w:rStyle w:val="31"/>
        </w:rPr>
        <w:t>93</w:t>
      </w:r>
      <w:r w:rsidRPr="00D33B63">
        <w:rPr>
          <w:rStyle w:val="31"/>
        </w:rPr>
        <w:t xml:space="preserve"> «</w:t>
      </w:r>
      <w:r>
        <w:rPr>
          <w:rStyle w:val="31"/>
        </w:rPr>
        <w:t>О внесении изменений в постановление администрации Табунского района Алтайского края от 16.12.2024 № 443 «</w:t>
      </w:r>
      <w:r w:rsidRPr="00D33B63">
        <w:rPr>
          <w:rStyle w:val="31"/>
        </w:rPr>
        <w:t>Об утверждении нормативных затрат на обеспечение функций администрации Табунского района Алтайского края»;</w:t>
      </w:r>
      <w:r w:rsidR="007C7BA3">
        <w:rPr>
          <w:rStyle w:val="31"/>
        </w:rPr>
        <w:t xml:space="preserve">  </w:t>
      </w:r>
    </w:p>
    <w:p w:rsidR="00F70B01" w:rsidRDefault="00F70B01" w:rsidP="008D7DAF">
      <w:pPr>
        <w:pStyle w:val="ad"/>
        <w:tabs>
          <w:tab w:val="left" w:pos="851"/>
        </w:tabs>
        <w:spacing w:after="240" w:line="276" w:lineRule="auto"/>
        <w:ind w:left="360"/>
        <w:contextualSpacing w:val="0"/>
        <w:jc w:val="both"/>
        <w:rPr>
          <w:rStyle w:val="31"/>
        </w:rPr>
      </w:pPr>
      <w:r>
        <w:rPr>
          <w:rStyle w:val="31"/>
        </w:rPr>
        <w:t xml:space="preserve"> </w:t>
      </w:r>
      <w:r w:rsidRPr="000E58FE">
        <w:rPr>
          <w:rStyle w:val="31"/>
        </w:rPr>
        <w:t xml:space="preserve"> - постановление администрации Табунского района Алтайского края от </w:t>
      </w:r>
      <w:r>
        <w:rPr>
          <w:rStyle w:val="31"/>
        </w:rPr>
        <w:t>07</w:t>
      </w:r>
      <w:r w:rsidRPr="000E58FE">
        <w:rPr>
          <w:rStyle w:val="31"/>
        </w:rPr>
        <w:t>.0</w:t>
      </w:r>
      <w:r>
        <w:rPr>
          <w:rStyle w:val="31"/>
        </w:rPr>
        <w:t>5</w:t>
      </w:r>
      <w:r w:rsidRPr="000E58FE">
        <w:rPr>
          <w:rStyle w:val="31"/>
        </w:rPr>
        <w:t xml:space="preserve">.2025 № </w:t>
      </w:r>
      <w:r>
        <w:rPr>
          <w:rStyle w:val="31"/>
        </w:rPr>
        <w:t>127</w:t>
      </w:r>
      <w:r w:rsidRPr="000E58FE">
        <w:rPr>
          <w:rStyle w:val="31"/>
        </w:rPr>
        <w:t xml:space="preserve"> </w:t>
      </w:r>
      <w:bookmarkStart w:id="0" w:name="_GoBack"/>
      <w:bookmarkEnd w:id="0"/>
      <w:r w:rsidRPr="000E58FE">
        <w:rPr>
          <w:rStyle w:val="31"/>
        </w:rPr>
        <w:t xml:space="preserve">«О внесении изменений в постановление администрации Табунского района Алтайского края от 16.12.2024 № 443 «Об утверждении </w:t>
      </w:r>
      <w:r w:rsidRPr="000E58FE">
        <w:rPr>
          <w:rStyle w:val="31"/>
        </w:rPr>
        <w:lastRenderedPageBreak/>
        <w:t xml:space="preserve">нормативных затрат на обеспечение функций администрации Табунского района Алтайского края»;  </w:t>
      </w:r>
      <w:r>
        <w:rPr>
          <w:rStyle w:val="31"/>
        </w:rPr>
        <w:t xml:space="preserve">        </w:t>
      </w:r>
    </w:p>
    <w:p w:rsidR="000E58FE" w:rsidRPr="00D45BEF" w:rsidRDefault="000E58FE" w:rsidP="008D7DAF">
      <w:pPr>
        <w:pStyle w:val="ad"/>
        <w:tabs>
          <w:tab w:val="left" w:pos="851"/>
        </w:tabs>
        <w:spacing w:after="240" w:line="276" w:lineRule="auto"/>
        <w:ind w:left="360"/>
        <w:contextualSpacing w:val="0"/>
        <w:jc w:val="both"/>
        <w:rPr>
          <w:rStyle w:val="31"/>
          <w:szCs w:val="28"/>
        </w:rPr>
      </w:pPr>
      <w:r w:rsidRPr="000E58FE">
        <w:rPr>
          <w:rStyle w:val="31"/>
          <w:szCs w:val="28"/>
        </w:rPr>
        <w:t xml:space="preserve">- постановление администрации Табунского района Алтайского края от </w:t>
      </w:r>
      <w:r w:rsidR="008E696C">
        <w:rPr>
          <w:rStyle w:val="31"/>
          <w:szCs w:val="28"/>
        </w:rPr>
        <w:t>0</w:t>
      </w:r>
      <w:r>
        <w:rPr>
          <w:rStyle w:val="31"/>
          <w:szCs w:val="28"/>
        </w:rPr>
        <w:t>5</w:t>
      </w:r>
      <w:r w:rsidRPr="000E58FE">
        <w:rPr>
          <w:rStyle w:val="31"/>
          <w:szCs w:val="28"/>
        </w:rPr>
        <w:t>.0</w:t>
      </w:r>
      <w:r>
        <w:rPr>
          <w:rStyle w:val="31"/>
          <w:szCs w:val="28"/>
        </w:rPr>
        <w:t>8</w:t>
      </w:r>
      <w:r w:rsidRPr="000E58FE">
        <w:rPr>
          <w:rStyle w:val="31"/>
          <w:szCs w:val="28"/>
        </w:rPr>
        <w:t xml:space="preserve">.2025 № </w:t>
      </w:r>
      <w:r>
        <w:rPr>
          <w:rStyle w:val="31"/>
          <w:szCs w:val="28"/>
        </w:rPr>
        <w:t>222</w:t>
      </w:r>
      <w:r w:rsidR="008E696C">
        <w:rPr>
          <w:rStyle w:val="31"/>
          <w:szCs w:val="28"/>
        </w:rPr>
        <w:t xml:space="preserve"> </w:t>
      </w:r>
      <w:r w:rsidRPr="000E58FE">
        <w:rPr>
          <w:rStyle w:val="31"/>
          <w:szCs w:val="28"/>
        </w:rPr>
        <w:t xml:space="preserve">«О внесении изменений в постановление администрации Табунского района Алтайского края от 16.12.2024 № 443 «Об утверждении нормативных затрат на обеспечение функций администрации Табунского района Алтайского края»;  </w:t>
      </w:r>
    </w:p>
    <w:p w:rsidR="007C7BA3" w:rsidRPr="00D45BEF" w:rsidRDefault="007C7BA3" w:rsidP="008D7DAF">
      <w:pPr>
        <w:pStyle w:val="ad"/>
        <w:numPr>
          <w:ilvl w:val="0"/>
          <w:numId w:val="1"/>
        </w:numPr>
        <w:tabs>
          <w:tab w:val="left" w:pos="851"/>
        </w:tabs>
        <w:spacing w:after="240" w:line="276" w:lineRule="auto"/>
        <w:contextualSpacing w:val="0"/>
        <w:jc w:val="both"/>
        <w:rPr>
          <w:rStyle w:val="31"/>
          <w:szCs w:val="28"/>
        </w:rPr>
      </w:pPr>
      <w:r>
        <w:rPr>
          <w:rStyle w:val="31"/>
        </w:rPr>
        <w:t>Настоящее постановление вступает в силу со дня его размещения на официальном сайте администрации района в сети Интернет.</w:t>
      </w:r>
    </w:p>
    <w:p w:rsidR="000E58FE" w:rsidRPr="000E58FE" w:rsidRDefault="000E58FE" w:rsidP="008D7DAF">
      <w:pPr>
        <w:pStyle w:val="ad"/>
        <w:numPr>
          <w:ilvl w:val="0"/>
          <w:numId w:val="1"/>
        </w:numPr>
        <w:spacing w:line="276" w:lineRule="auto"/>
        <w:jc w:val="both"/>
        <w:rPr>
          <w:rStyle w:val="31"/>
          <w:szCs w:val="28"/>
        </w:rPr>
      </w:pPr>
      <w:r w:rsidRPr="000E58FE">
        <w:rPr>
          <w:rStyle w:val="31"/>
          <w:szCs w:val="28"/>
        </w:rPr>
        <w:t>Настоящее постановление опубликовать в установленном порядке и разместить на официальном сайте администрации района в информационно-телекоммуникационной сети «Интернет».</w:t>
      </w:r>
    </w:p>
    <w:p w:rsidR="00F70B01" w:rsidRPr="00F70B01" w:rsidRDefault="00F70B01" w:rsidP="008D7DAF">
      <w:pPr>
        <w:pStyle w:val="ad"/>
        <w:tabs>
          <w:tab w:val="left" w:pos="851"/>
        </w:tabs>
        <w:spacing w:line="276" w:lineRule="auto"/>
        <w:ind w:left="360"/>
        <w:contextualSpacing w:val="0"/>
        <w:jc w:val="both"/>
        <w:rPr>
          <w:rStyle w:val="31"/>
          <w:szCs w:val="28"/>
        </w:rPr>
      </w:pPr>
    </w:p>
    <w:p w:rsidR="0037097F" w:rsidRPr="008D7DAF" w:rsidRDefault="007C7BA3" w:rsidP="008D7DAF">
      <w:pPr>
        <w:pStyle w:val="ad"/>
        <w:numPr>
          <w:ilvl w:val="0"/>
          <w:numId w:val="1"/>
        </w:numPr>
        <w:tabs>
          <w:tab w:val="left" w:pos="851"/>
        </w:tabs>
        <w:spacing w:after="240" w:line="276" w:lineRule="auto"/>
        <w:contextualSpacing w:val="0"/>
        <w:jc w:val="both"/>
        <w:rPr>
          <w:sz w:val="28"/>
          <w:szCs w:val="28"/>
        </w:rPr>
      </w:pPr>
      <w:r>
        <w:rPr>
          <w:rStyle w:val="31"/>
        </w:rPr>
        <w:t>Контроль за исполнением настоящего постановления возложить на</w:t>
      </w:r>
      <w:r w:rsidR="000E58FE" w:rsidRPr="000E58FE">
        <w:rPr>
          <w:sz w:val="28"/>
        </w:rPr>
        <w:t xml:space="preserve"> заместителя главы администрации района по оперативным вопросам С.А. Семенову</w:t>
      </w:r>
      <w:r>
        <w:rPr>
          <w:rStyle w:val="31"/>
        </w:rPr>
        <w:t xml:space="preserve">. </w:t>
      </w:r>
    </w:p>
    <w:p w:rsidR="00C17F7F" w:rsidRDefault="00C17F7F" w:rsidP="00C17F7F">
      <w:pPr>
        <w:tabs>
          <w:tab w:val="left" w:pos="851"/>
        </w:tabs>
        <w:spacing w:after="240"/>
        <w:jc w:val="both"/>
        <w:rPr>
          <w:sz w:val="28"/>
          <w:szCs w:val="28"/>
        </w:rPr>
      </w:pPr>
    </w:p>
    <w:p w:rsidR="00BE3A5E" w:rsidRPr="00C17F7F" w:rsidRDefault="00BE3A5E" w:rsidP="00C17F7F">
      <w:pPr>
        <w:tabs>
          <w:tab w:val="left" w:pos="851"/>
        </w:tabs>
        <w:spacing w:after="240"/>
        <w:jc w:val="both"/>
        <w:rPr>
          <w:sz w:val="28"/>
          <w:szCs w:val="28"/>
        </w:rPr>
      </w:pPr>
    </w:p>
    <w:tbl>
      <w:tblPr>
        <w:tblW w:w="0" w:type="auto"/>
        <w:tblLook w:val="04A0" w:firstRow="1" w:lastRow="0" w:firstColumn="1" w:lastColumn="0" w:noHBand="0" w:noVBand="1"/>
      </w:tblPr>
      <w:tblGrid>
        <w:gridCol w:w="5070"/>
        <w:gridCol w:w="4284"/>
      </w:tblGrid>
      <w:tr w:rsidR="00284AD6" w:rsidRPr="001344D2" w:rsidTr="00E77FA1">
        <w:tc>
          <w:tcPr>
            <w:tcW w:w="5070" w:type="dxa"/>
          </w:tcPr>
          <w:p w:rsidR="00284AD6" w:rsidRPr="001344D2" w:rsidRDefault="00E77FA1" w:rsidP="00E77FA1">
            <w:pPr>
              <w:rPr>
                <w:sz w:val="28"/>
                <w:szCs w:val="28"/>
              </w:rPr>
            </w:pPr>
            <w:r>
              <w:rPr>
                <w:rStyle w:val="31"/>
              </w:rPr>
              <w:t>Глава района</w:t>
            </w:r>
          </w:p>
        </w:tc>
        <w:tc>
          <w:tcPr>
            <w:tcW w:w="4284" w:type="dxa"/>
          </w:tcPr>
          <w:p w:rsidR="00284AD6" w:rsidRPr="001344D2" w:rsidRDefault="00E77FA1" w:rsidP="00E77FA1">
            <w:pPr>
              <w:jc w:val="right"/>
              <w:rPr>
                <w:sz w:val="28"/>
                <w:szCs w:val="28"/>
              </w:rPr>
            </w:pPr>
            <w:r>
              <w:rPr>
                <w:rStyle w:val="31"/>
              </w:rPr>
              <w:t>П.В. Литке</w:t>
            </w:r>
          </w:p>
        </w:tc>
      </w:tr>
    </w:tbl>
    <w:p w:rsidR="006638B4" w:rsidRDefault="006638B4" w:rsidP="006638B4">
      <w:pPr>
        <w:rPr>
          <w:sz w:val="28"/>
          <w:szCs w:val="28"/>
        </w:rPr>
      </w:pPr>
      <w:r>
        <w:rPr>
          <w:sz w:val="28"/>
          <w:szCs w:val="28"/>
        </w:rPr>
        <w:br w:type="page"/>
      </w:r>
    </w:p>
    <w:p w:rsidR="006638B4" w:rsidRPr="006638B4" w:rsidRDefault="006638B4" w:rsidP="002D1355">
      <w:pPr>
        <w:ind w:left="4962"/>
        <w:jc w:val="both"/>
        <w:rPr>
          <w:sz w:val="28"/>
          <w:szCs w:val="28"/>
        </w:rPr>
      </w:pPr>
      <w:r w:rsidRPr="006638B4">
        <w:rPr>
          <w:sz w:val="28"/>
          <w:szCs w:val="28"/>
        </w:rPr>
        <w:lastRenderedPageBreak/>
        <w:t>Приложение</w:t>
      </w:r>
    </w:p>
    <w:p w:rsidR="006638B4" w:rsidRDefault="006638B4" w:rsidP="00032596">
      <w:pPr>
        <w:ind w:left="4962"/>
        <w:jc w:val="both"/>
        <w:rPr>
          <w:sz w:val="28"/>
          <w:szCs w:val="28"/>
        </w:rPr>
      </w:pPr>
      <w:r w:rsidRPr="006638B4">
        <w:rPr>
          <w:sz w:val="28"/>
          <w:szCs w:val="28"/>
        </w:rPr>
        <w:t xml:space="preserve">к постановлению администрации Табунского района Алтайского края </w:t>
      </w:r>
      <w:r w:rsidR="000A3657" w:rsidRPr="006638B4">
        <w:rPr>
          <w:sz w:val="28"/>
          <w:szCs w:val="28"/>
        </w:rPr>
        <w:t>от</w:t>
      </w:r>
      <w:r w:rsidR="000A3657">
        <w:rPr>
          <w:sz w:val="28"/>
          <w:szCs w:val="28"/>
        </w:rPr>
        <w:t xml:space="preserve"> </w:t>
      </w:r>
      <w:r w:rsidR="00B57E27">
        <w:rPr>
          <w:sz w:val="28"/>
          <w:szCs w:val="28"/>
        </w:rPr>
        <w:t>23.12.2025</w:t>
      </w:r>
      <w:r w:rsidR="006E7801" w:rsidRPr="007740B3">
        <w:rPr>
          <w:sz w:val="28"/>
          <w:szCs w:val="28"/>
        </w:rPr>
        <w:t xml:space="preserve"> №</w:t>
      </w:r>
      <w:r w:rsidR="006E7801" w:rsidRPr="006638B4">
        <w:rPr>
          <w:sz w:val="28"/>
          <w:szCs w:val="28"/>
        </w:rPr>
        <w:t xml:space="preserve"> </w:t>
      </w:r>
      <w:r w:rsidR="00B57E27">
        <w:rPr>
          <w:sz w:val="28"/>
          <w:szCs w:val="28"/>
        </w:rPr>
        <w:t>525</w:t>
      </w:r>
    </w:p>
    <w:p w:rsidR="00032596" w:rsidRDefault="00032596" w:rsidP="00032596">
      <w:pPr>
        <w:ind w:left="4962"/>
        <w:jc w:val="both"/>
        <w:rPr>
          <w:sz w:val="28"/>
          <w:szCs w:val="28"/>
        </w:rPr>
      </w:pPr>
    </w:p>
    <w:sdt>
      <w:sdtPr>
        <w:rPr>
          <w:rStyle w:val="31"/>
        </w:rPr>
        <w:alias w:val="Заголовок приложения"/>
        <w:tag w:val="Заголовок приложения"/>
        <w:id w:val="-566416230"/>
        <w:lock w:val="sdtLocked"/>
        <w:placeholder>
          <w:docPart w:val="DefaultPlaceholder_1081868574"/>
        </w:placeholder>
        <w:text/>
      </w:sdtPr>
      <w:sdtEndPr>
        <w:rPr>
          <w:rStyle w:val="31"/>
        </w:rPr>
      </w:sdtEndPr>
      <w:sdtContent>
        <w:p w:rsidR="006638B4" w:rsidRDefault="00655E10" w:rsidP="006638B4">
          <w:pPr>
            <w:jc w:val="center"/>
            <w:rPr>
              <w:sz w:val="28"/>
              <w:szCs w:val="28"/>
            </w:rPr>
          </w:pPr>
          <w:r w:rsidRPr="00655E10">
            <w:rPr>
              <w:rStyle w:val="31"/>
            </w:rPr>
            <w:t>Нормативные затраты на обеспечение функций администрации</w:t>
          </w:r>
          <w:r w:rsidR="0077244A">
            <w:rPr>
              <w:rStyle w:val="31"/>
            </w:rPr>
            <w:t xml:space="preserve"> </w:t>
          </w:r>
          <w:r w:rsidRPr="00655E10">
            <w:rPr>
              <w:rStyle w:val="31"/>
            </w:rPr>
            <w:t xml:space="preserve"> Табунского района Алтайского края</w:t>
          </w:r>
        </w:p>
      </w:sdtContent>
    </w:sdt>
    <w:p w:rsidR="006638B4" w:rsidRDefault="006638B4" w:rsidP="006638B4">
      <w:pPr>
        <w:jc w:val="center"/>
        <w:rPr>
          <w:sz w:val="28"/>
          <w:szCs w:val="28"/>
        </w:rPr>
      </w:pPr>
    </w:p>
    <w:sdt>
      <w:sdtPr>
        <w:rPr>
          <w:sz w:val="28"/>
          <w:szCs w:val="28"/>
        </w:rPr>
        <w:alias w:val="Текст приложения"/>
        <w:tag w:val="Текст приложения"/>
        <w:id w:val="1733659714"/>
        <w:lock w:val="sdtLocked"/>
        <w:placeholder>
          <w:docPart w:val="DefaultPlaceholder_1081868574"/>
        </w:placeholder>
      </w:sdtPr>
      <w:sdtEndPr/>
      <w:sdtContent>
        <w:p w:rsidR="00655E10" w:rsidRPr="00655E10" w:rsidRDefault="00655E10" w:rsidP="00655E10">
          <w:pPr>
            <w:shd w:val="clear" w:color="auto" w:fill="FFFFFF"/>
            <w:jc w:val="both"/>
            <w:rPr>
              <w:color w:val="000000"/>
              <w:spacing w:val="20"/>
              <w:sz w:val="24"/>
              <w:szCs w:val="24"/>
            </w:rPr>
          </w:pPr>
          <w:r w:rsidRPr="00655E10">
            <w:rPr>
              <w:color w:val="000000"/>
              <w:spacing w:val="20"/>
              <w:sz w:val="24"/>
              <w:szCs w:val="24"/>
            </w:rPr>
            <w:t xml:space="preserve"> </w:t>
          </w:r>
          <w:r>
            <w:rPr>
              <w:color w:val="000000"/>
              <w:spacing w:val="20"/>
              <w:sz w:val="24"/>
              <w:szCs w:val="24"/>
            </w:rPr>
            <w:t xml:space="preserve">                                        1. </w:t>
          </w:r>
          <w:r w:rsidRPr="00655E10">
            <w:rPr>
              <w:color w:val="000000"/>
              <w:spacing w:val="20"/>
              <w:sz w:val="24"/>
              <w:szCs w:val="24"/>
            </w:rPr>
            <w:t>Общие положения</w:t>
          </w:r>
        </w:p>
        <w:p w:rsidR="00655E10" w:rsidRPr="00655E10" w:rsidRDefault="00655E10" w:rsidP="00655E10">
          <w:pPr>
            <w:shd w:val="clear" w:color="auto" w:fill="FFFFFF"/>
            <w:jc w:val="both"/>
            <w:rPr>
              <w:color w:val="000000"/>
              <w:spacing w:val="20"/>
              <w:sz w:val="24"/>
              <w:szCs w:val="24"/>
            </w:rPr>
          </w:pPr>
        </w:p>
        <w:p w:rsidR="00655E10" w:rsidRPr="00655E10" w:rsidRDefault="00655E10" w:rsidP="00655E10">
          <w:pPr>
            <w:ind w:firstLine="709"/>
            <w:jc w:val="both"/>
            <w:rPr>
              <w:sz w:val="24"/>
              <w:szCs w:val="24"/>
            </w:rPr>
          </w:pPr>
          <w:r w:rsidRPr="00655E10">
            <w:rPr>
              <w:sz w:val="24"/>
              <w:szCs w:val="24"/>
            </w:rPr>
            <w:t>1.Настоящий документ устанавливает порядок определения нормативных затрат на обеспечение функций администрации Табунского района Алтайского края в части закупок товаров, работ, услуг (далее – нормативные затраты)</w:t>
          </w:r>
        </w:p>
        <w:p w:rsidR="00655E10" w:rsidRPr="00655E10" w:rsidRDefault="00655E10" w:rsidP="00655E10">
          <w:pPr>
            <w:ind w:firstLine="709"/>
            <w:jc w:val="both"/>
            <w:rPr>
              <w:sz w:val="24"/>
              <w:szCs w:val="24"/>
            </w:rPr>
          </w:pPr>
          <w:r w:rsidRPr="00655E10">
            <w:rPr>
              <w:sz w:val="24"/>
              <w:szCs w:val="24"/>
            </w:rPr>
            <w:t>2. Нормативные затраты применяются для обоснования объекта и (или) объектов закупки администрации Табунского района Алтайского края.</w:t>
          </w:r>
        </w:p>
        <w:p w:rsidR="00655E10" w:rsidRPr="00655E10" w:rsidRDefault="00655E10" w:rsidP="00655E10">
          <w:pPr>
            <w:ind w:firstLine="709"/>
            <w:jc w:val="both"/>
            <w:rPr>
              <w:sz w:val="24"/>
              <w:szCs w:val="24"/>
            </w:rPr>
          </w:pPr>
          <w:r w:rsidRPr="00655E10">
            <w:rPr>
              <w:sz w:val="24"/>
              <w:szCs w:val="24"/>
            </w:rPr>
            <w:t xml:space="preserve">3. При определении нормативных </w:t>
          </w:r>
          <w:r w:rsidR="007E1A26" w:rsidRPr="00655E10">
            <w:rPr>
              <w:sz w:val="24"/>
              <w:szCs w:val="24"/>
            </w:rPr>
            <w:t>затрат (</w:t>
          </w:r>
          <w:r w:rsidRPr="00655E10">
            <w:rPr>
              <w:sz w:val="24"/>
              <w:szCs w:val="24"/>
            </w:rPr>
            <w:t>в случае, если максимальная цена не установлена приложением) применяется цена товара, работы, услуги, которая определяется в соответствии со статьями 19 и 22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655E10" w:rsidRPr="00655E10" w:rsidRDefault="00655E10" w:rsidP="00655E10">
          <w:pPr>
            <w:ind w:firstLine="709"/>
            <w:jc w:val="both"/>
            <w:rPr>
              <w:sz w:val="24"/>
              <w:szCs w:val="24"/>
            </w:rPr>
          </w:pPr>
          <w:r w:rsidRPr="00655E10">
            <w:rPr>
              <w:sz w:val="24"/>
              <w:szCs w:val="24"/>
            </w:rPr>
            <w:t xml:space="preserve">4. Общий объем затрат, связанных с закупкой товаров, работ, услуг, рассчитанный на основе нормативных затрат, не может превышать объем доведенных администрации Табунского района Алтайского края, как получателю бюджетных средств, бюджетных </w:t>
          </w:r>
          <w:r w:rsidR="00BB3047">
            <w:rPr>
              <w:sz w:val="24"/>
              <w:szCs w:val="24"/>
            </w:rPr>
            <w:t>ассигнований</w:t>
          </w:r>
          <w:r w:rsidRPr="00655E10">
            <w:rPr>
              <w:sz w:val="24"/>
              <w:szCs w:val="24"/>
            </w:rPr>
            <w:t xml:space="preserve"> на закупку товаров, работ, услуг в рамках исполнения бюджета муниципального образования Табунского района Алтайского края.</w:t>
          </w:r>
        </w:p>
        <w:p w:rsidR="00655E10" w:rsidRPr="00655E10" w:rsidRDefault="00655E10" w:rsidP="00655E10">
          <w:pPr>
            <w:widowControl w:val="0"/>
            <w:autoSpaceDE w:val="0"/>
            <w:autoSpaceDN w:val="0"/>
            <w:adjustRightInd w:val="0"/>
            <w:jc w:val="both"/>
            <w:rPr>
              <w:sz w:val="24"/>
              <w:szCs w:val="24"/>
            </w:rPr>
          </w:pPr>
          <w:r w:rsidRPr="00655E10">
            <w:rPr>
              <w:sz w:val="24"/>
              <w:szCs w:val="24"/>
            </w:rPr>
            <w:t xml:space="preserve">           5. При определении нормативных затрат используется показатель расчетной численности основных работников.</w:t>
          </w:r>
        </w:p>
        <w:p w:rsidR="00655E10" w:rsidRPr="00655E10" w:rsidRDefault="00655E10" w:rsidP="00655E10">
          <w:pPr>
            <w:widowControl w:val="0"/>
            <w:autoSpaceDE w:val="0"/>
            <w:autoSpaceDN w:val="0"/>
            <w:adjustRightInd w:val="0"/>
            <w:ind w:firstLine="851"/>
            <w:rPr>
              <w:sz w:val="24"/>
              <w:szCs w:val="24"/>
            </w:rPr>
          </w:pPr>
          <w:r w:rsidRPr="00655E10">
            <w:rPr>
              <w:sz w:val="24"/>
              <w:szCs w:val="24"/>
            </w:rPr>
            <w:t>Показатель расчетной численности основных работников определяется по формуле:</w:t>
          </w:r>
        </w:p>
        <w:p w:rsidR="00655E10" w:rsidRPr="00655E10" w:rsidRDefault="00655E10" w:rsidP="00655E10">
          <w:pPr>
            <w:widowControl w:val="0"/>
            <w:autoSpaceDE w:val="0"/>
            <w:autoSpaceDN w:val="0"/>
            <w:adjustRightInd w:val="0"/>
            <w:ind w:firstLine="851"/>
            <w:jc w:val="center"/>
            <w:rPr>
              <w:sz w:val="24"/>
              <w:szCs w:val="24"/>
            </w:rPr>
          </w:pPr>
        </w:p>
        <w:p w:rsidR="00655E10" w:rsidRPr="00655E10" w:rsidRDefault="00655E10" w:rsidP="00655E10">
          <w:pPr>
            <w:widowControl w:val="0"/>
            <w:autoSpaceDE w:val="0"/>
            <w:autoSpaceDN w:val="0"/>
            <w:adjustRightInd w:val="0"/>
            <w:ind w:firstLine="851"/>
            <w:rPr>
              <w:sz w:val="24"/>
              <w:szCs w:val="24"/>
            </w:rPr>
          </w:pPr>
          <w:r w:rsidRPr="00655E10">
            <w:rPr>
              <w:sz w:val="24"/>
              <w:szCs w:val="24"/>
            </w:rPr>
            <w:t xml:space="preserve">                                         Чоп = (Чс + Чр) х 1,1,</w:t>
          </w:r>
        </w:p>
        <w:p w:rsidR="00655E10" w:rsidRPr="00655E10" w:rsidRDefault="00655E10" w:rsidP="00655E10">
          <w:pPr>
            <w:widowControl w:val="0"/>
            <w:autoSpaceDE w:val="0"/>
            <w:autoSpaceDN w:val="0"/>
            <w:adjustRightInd w:val="0"/>
            <w:ind w:firstLine="851"/>
            <w:jc w:val="both"/>
            <w:rPr>
              <w:sz w:val="24"/>
              <w:szCs w:val="24"/>
            </w:rPr>
          </w:pPr>
        </w:p>
        <w:p w:rsidR="00655E10" w:rsidRPr="00655E10" w:rsidRDefault="00655E10" w:rsidP="00655E10">
          <w:pPr>
            <w:widowControl w:val="0"/>
            <w:autoSpaceDE w:val="0"/>
            <w:autoSpaceDN w:val="0"/>
            <w:adjustRightInd w:val="0"/>
            <w:ind w:firstLine="851"/>
            <w:jc w:val="both"/>
            <w:rPr>
              <w:sz w:val="24"/>
              <w:szCs w:val="24"/>
            </w:rPr>
          </w:pPr>
          <w:r w:rsidRPr="00655E10">
            <w:rPr>
              <w:sz w:val="24"/>
              <w:szCs w:val="24"/>
            </w:rPr>
            <w:t>где: Чс - фактическая численность служащих лиц, замещающих должности муниципальной службы;</w:t>
          </w:r>
        </w:p>
        <w:p w:rsidR="00655E10" w:rsidRPr="00655E10" w:rsidRDefault="00655E10" w:rsidP="00655E10">
          <w:pPr>
            <w:widowControl w:val="0"/>
            <w:autoSpaceDE w:val="0"/>
            <w:autoSpaceDN w:val="0"/>
            <w:adjustRightInd w:val="0"/>
            <w:ind w:firstLine="851"/>
            <w:jc w:val="both"/>
            <w:rPr>
              <w:sz w:val="24"/>
              <w:szCs w:val="24"/>
            </w:rPr>
          </w:pPr>
          <w:r w:rsidRPr="00655E10">
            <w:rPr>
              <w:sz w:val="24"/>
              <w:szCs w:val="24"/>
            </w:rPr>
            <w:t>Чр - фактическая численность работников, замещающих должности, не отнесенные к должностям муниципальной службы;</w:t>
          </w:r>
        </w:p>
        <w:p w:rsidR="00655E10" w:rsidRPr="00655E10" w:rsidRDefault="00655E10" w:rsidP="00655E10">
          <w:pPr>
            <w:widowControl w:val="0"/>
            <w:autoSpaceDE w:val="0"/>
            <w:autoSpaceDN w:val="0"/>
            <w:adjustRightInd w:val="0"/>
            <w:ind w:firstLine="851"/>
            <w:jc w:val="both"/>
            <w:rPr>
              <w:sz w:val="24"/>
              <w:szCs w:val="24"/>
            </w:rPr>
          </w:pPr>
          <w:r w:rsidRPr="00655E10">
            <w:rPr>
              <w:sz w:val="24"/>
              <w:szCs w:val="24"/>
            </w:rPr>
            <w:t>1,1 - коэффициент, который может быть использован на случай замещения вакантных должностей.</w:t>
          </w:r>
        </w:p>
        <w:p w:rsidR="00655E10" w:rsidRPr="00655E10" w:rsidRDefault="00655E10" w:rsidP="00655E10">
          <w:pPr>
            <w:ind w:firstLine="709"/>
            <w:jc w:val="both"/>
            <w:rPr>
              <w:sz w:val="24"/>
              <w:szCs w:val="24"/>
            </w:rPr>
          </w:pPr>
          <w:r w:rsidRPr="00655E10">
            <w:rPr>
              <w:sz w:val="24"/>
              <w:szCs w:val="24"/>
            </w:rPr>
            <w:t xml:space="preserve">В случае если полученное значение расчетной численности превышает значение предельной численности, при определении нормативных затрат используется значение предельной численности. </w:t>
          </w:r>
        </w:p>
        <w:p w:rsidR="00655E10" w:rsidRPr="00655E10" w:rsidRDefault="00655E10" w:rsidP="00655E10">
          <w:pPr>
            <w:ind w:firstLine="709"/>
            <w:jc w:val="both"/>
            <w:rPr>
              <w:sz w:val="24"/>
              <w:szCs w:val="24"/>
            </w:rPr>
          </w:pPr>
          <w:r w:rsidRPr="00655E10">
            <w:rPr>
              <w:sz w:val="24"/>
              <w:szCs w:val="24"/>
            </w:rPr>
            <w:t>6. Количество планируемых к приобре</w:t>
          </w:r>
          <w:r w:rsidR="00186F93">
            <w:rPr>
              <w:sz w:val="24"/>
              <w:szCs w:val="24"/>
            </w:rPr>
            <w:t xml:space="preserve">тению товаров (основных средств </w:t>
          </w:r>
          <w:r w:rsidRPr="00655E10">
            <w:rPr>
              <w:sz w:val="24"/>
              <w:szCs w:val="24"/>
            </w:rPr>
            <w:t xml:space="preserve">и материальных запасов) определяется с учетом фактического наличия количества товаров, учитываемых на балансе администрации Табунского района Алтайского края. </w:t>
          </w:r>
        </w:p>
        <w:p w:rsidR="00655E10" w:rsidRPr="00655E10" w:rsidRDefault="00655E10" w:rsidP="00655E10">
          <w:pPr>
            <w:autoSpaceDE w:val="0"/>
            <w:autoSpaceDN w:val="0"/>
            <w:adjustRightInd w:val="0"/>
            <w:ind w:firstLine="709"/>
            <w:jc w:val="both"/>
            <w:rPr>
              <w:sz w:val="24"/>
              <w:szCs w:val="24"/>
            </w:rPr>
          </w:pPr>
          <w:r w:rsidRPr="00655E10">
            <w:rPr>
              <w:sz w:val="24"/>
              <w:szCs w:val="24"/>
            </w:rPr>
            <w:t>7. Периодичность приобретения товаров, относящихся к основным средствам, определяется исходя из установленных в соответствии с требованиями законодательства Российской Федерации о бухгалтерском учете сроков их полезного использования или исходя из предполагаемого срока их фактического использования. При этом предполагаемый срок фактического использования не может быть меньше срока полезного использования, определяемого в соответствии с требованиями законодательства Российской Федерации о бухгалтерском учете.</w:t>
          </w:r>
        </w:p>
        <w:p w:rsidR="00655E10" w:rsidRPr="00655E10" w:rsidRDefault="00655E10" w:rsidP="00655E10">
          <w:pPr>
            <w:widowControl w:val="0"/>
            <w:autoSpaceDE w:val="0"/>
            <w:autoSpaceDN w:val="0"/>
            <w:adjustRightInd w:val="0"/>
            <w:ind w:firstLine="709"/>
            <w:jc w:val="both"/>
            <w:rPr>
              <w:sz w:val="24"/>
              <w:szCs w:val="24"/>
            </w:rPr>
          </w:pPr>
        </w:p>
        <w:p w:rsidR="00655E10" w:rsidRPr="00655E10" w:rsidRDefault="00655E10" w:rsidP="00655E10">
          <w:pPr>
            <w:rPr>
              <w:sz w:val="24"/>
              <w:szCs w:val="24"/>
            </w:rPr>
          </w:pPr>
        </w:p>
        <w:p w:rsidR="00655E10" w:rsidRPr="00655E10" w:rsidRDefault="00655E10" w:rsidP="00655E10">
          <w:pPr>
            <w:jc w:val="center"/>
            <w:rPr>
              <w:b/>
              <w:sz w:val="24"/>
              <w:szCs w:val="24"/>
            </w:rPr>
          </w:pPr>
          <w:bookmarkStart w:id="1" w:name="sub_110100"/>
          <w:r w:rsidRPr="00655E10">
            <w:rPr>
              <w:b/>
              <w:sz w:val="24"/>
              <w:szCs w:val="24"/>
              <w:lang w:val="en-US"/>
            </w:rPr>
            <w:t>II</w:t>
          </w:r>
          <w:r w:rsidRPr="00655E10">
            <w:rPr>
              <w:b/>
              <w:sz w:val="24"/>
              <w:szCs w:val="24"/>
            </w:rPr>
            <w:t>. Затраты на информационно-коммуникационные технологии</w:t>
          </w:r>
        </w:p>
        <w:p w:rsidR="00655E10" w:rsidRPr="00655E10" w:rsidRDefault="00655E10" w:rsidP="00655E10">
          <w:pPr>
            <w:jc w:val="center"/>
            <w:rPr>
              <w:sz w:val="24"/>
              <w:szCs w:val="24"/>
            </w:rPr>
          </w:pPr>
        </w:p>
        <w:p w:rsidR="00655E10" w:rsidRPr="00655E10" w:rsidRDefault="00655E10" w:rsidP="00655E10">
          <w:pPr>
            <w:ind w:left="720"/>
            <w:rPr>
              <w:sz w:val="24"/>
              <w:szCs w:val="24"/>
            </w:rPr>
          </w:pPr>
          <w:bookmarkStart w:id="2" w:name="sub_110101"/>
          <w:bookmarkEnd w:id="1"/>
          <w:r w:rsidRPr="00655E10">
            <w:rPr>
              <w:sz w:val="24"/>
              <w:szCs w:val="24"/>
            </w:rPr>
            <w:t xml:space="preserve">                                                   Затраты на услуги связи</w:t>
          </w:r>
        </w:p>
        <w:p w:rsidR="00655E10" w:rsidRPr="00655E10" w:rsidRDefault="00655E10" w:rsidP="00655E10">
          <w:pPr>
            <w:jc w:val="center"/>
            <w:rPr>
              <w:sz w:val="24"/>
              <w:szCs w:val="24"/>
            </w:rPr>
          </w:pPr>
        </w:p>
        <w:p w:rsidR="00655E10" w:rsidRPr="00655E10" w:rsidRDefault="00655E10" w:rsidP="00655E10">
          <w:pPr>
            <w:rPr>
              <w:sz w:val="24"/>
              <w:szCs w:val="24"/>
            </w:rPr>
          </w:pPr>
          <w:bookmarkStart w:id="3" w:name="sub_11001"/>
          <w:bookmarkEnd w:id="2"/>
          <w:r w:rsidRPr="00655E10">
            <w:rPr>
              <w:sz w:val="24"/>
              <w:szCs w:val="24"/>
            </w:rPr>
            <w:t>1. </w:t>
          </w:r>
          <w:r w:rsidRPr="00655E10">
            <w:rPr>
              <w:sz w:val="24"/>
              <w:szCs w:val="24"/>
              <w:u w:val="single"/>
            </w:rPr>
            <w:t>Затраты на абонентскую плату</w:t>
          </w:r>
          <w:r w:rsidRPr="00655E10">
            <w:rPr>
              <w:sz w:val="24"/>
              <w:szCs w:val="24"/>
            </w:rPr>
            <w:t xml:space="preserve"> (</w:t>
          </w:r>
          <w:r>
            <w:rPr>
              <w:noProof/>
              <w:sz w:val="24"/>
              <w:szCs w:val="24"/>
            </w:rPr>
            <w:drawing>
              <wp:inline distT="0" distB="0" distL="0" distR="0" wp14:anchorId="25AB3511" wp14:editId="341F87EC">
                <wp:extent cx="228600" cy="228600"/>
                <wp:effectExtent l="0" t="0" r="0" b="0"/>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55E10">
            <w:rPr>
              <w:sz w:val="24"/>
              <w:szCs w:val="24"/>
            </w:rPr>
            <w:t>) определяются по формуле:</w:t>
          </w:r>
        </w:p>
        <w:bookmarkEnd w:id="3"/>
        <w:p w:rsidR="00655E10" w:rsidRPr="00655E10" w:rsidRDefault="00655E10" w:rsidP="00655E10">
          <w:pPr>
            <w:jc w:val="center"/>
            <w:rPr>
              <w:sz w:val="24"/>
              <w:szCs w:val="24"/>
            </w:rPr>
          </w:pPr>
          <w:r>
            <w:rPr>
              <w:noProof/>
              <w:sz w:val="24"/>
              <w:szCs w:val="24"/>
            </w:rPr>
            <w:drawing>
              <wp:inline distT="0" distB="0" distL="0" distR="0" wp14:anchorId="38AE2BCC" wp14:editId="0CD2FA65">
                <wp:extent cx="1647825" cy="561975"/>
                <wp:effectExtent l="0" t="0" r="0" b="0"/>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7825" cy="56197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14DC9A88" wp14:editId="6E2122D4">
                <wp:extent cx="276225" cy="228600"/>
                <wp:effectExtent l="0" t="0" r="0" b="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rsidR="00655E10" w:rsidRPr="00655E10" w:rsidRDefault="00655E10" w:rsidP="00655E10">
          <w:pPr>
            <w:ind w:firstLine="709"/>
            <w:jc w:val="both"/>
            <w:rPr>
              <w:sz w:val="24"/>
              <w:szCs w:val="24"/>
            </w:rPr>
          </w:pPr>
          <w:r>
            <w:rPr>
              <w:noProof/>
              <w:sz w:val="24"/>
              <w:szCs w:val="24"/>
            </w:rPr>
            <w:drawing>
              <wp:inline distT="0" distB="0" distL="0" distR="0" wp14:anchorId="08420D8A" wp14:editId="690E179C">
                <wp:extent cx="285750" cy="228600"/>
                <wp:effectExtent l="0" t="0" r="0" b="0"/>
                <wp:docPr id="511"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ежемесячная i-я абонентская плата в расчете на один абонентский номер для передачи голосовой информации;</w:t>
          </w:r>
        </w:p>
        <w:p w:rsidR="00655E10" w:rsidRPr="00655E10" w:rsidRDefault="00655E10" w:rsidP="00655E10">
          <w:pPr>
            <w:widowControl w:val="0"/>
            <w:autoSpaceDE w:val="0"/>
            <w:autoSpaceDN w:val="0"/>
            <w:adjustRightInd w:val="0"/>
            <w:ind w:firstLine="709"/>
            <w:jc w:val="both"/>
            <w:rPr>
              <w:sz w:val="24"/>
              <w:szCs w:val="24"/>
            </w:rPr>
          </w:pPr>
          <w:r>
            <w:rPr>
              <w:noProof/>
              <w:sz w:val="24"/>
              <w:szCs w:val="24"/>
            </w:rPr>
            <w:drawing>
              <wp:inline distT="0" distB="0" distL="0" distR="0" wp14:anchorId="5CACA984" wp14:editId="66F011BB">
                <wp:extent cx="295275" cy="228600"/>
                <wp:effectExtent l="0" t="0" r="9525" b="0"/>
                <wp:docPr id="510"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655E10">
            <w:rPr>
              <w:sz w:val="24"/>
              <w:szCs w:val="24"/>
            </w:rPr>
            <w:t>– количество месяцев предоставления услуги с i-й абонентской платой.</w:t>
          </w:r>
        </w:p>
        <w:p w:rsidR="00655E10" w:rsidRPr="00655E10" w:rsidRDefault="00655E10" w:rsidP="00655E10">
          <w:pPr>
            <w:widowControl w:val="0"/>
            <w:autoSpaceDE w:val="0"/>
            <w:autoSpaceDN w:val="0"/>
            <w:adjustRightInd w:val="0"/>
            <w:ind w:firstLine="709"/>
            <w:jc w:val="both"/>
            <w:rPr>
              <w:sz w:val="24"/>
              <w:szCs w:val="24"/>
            </w:rPr>
          </w:pPr>
        </w:p>
        <w:p w:rsidR="00655E10" w:rsidRPr="00655E10" w:rsidRDefault="00655E10" w:rsidP="00655E10">
          <w:pPr>
            <w:autoSpaceDE w:val="0"/>
            <w:autoSpaceDN w:val="0"/>
            <w:adjustRightInd w:val="0"/>
            <w:ind w:firstLine="709"/>
            <w:jc w:val="center"/>
            <w:rPr>
              <w:b/>
              <w:bCs/>
              <w:sz w:val="24"/>
              <w:szCs w:val="24"/>
            </w:rPr>
          </w:pPr>
          <w:r w:rsidRPr="00655E10">
            <w:rPr>
              <w:b/>
              <w:bCs/>
              <w:sz w:val="24"/>
              <w:szCs w:val="24"/>
            </w:rPr>
            <w:t xml:space="preserve">Нормативы, применяемые при расчете нормативных затрат </w:t>
          </w:r>
        </w:p>
        <w:p w:rsidR="00655E10" w:rsidRPr="00655E10" w:rsidRDefault="00655E10" w:rsidP="00655E10">
          <w:pPr>
            <w:autoSpaceDE w:val="0"/>
            <w:autoSpaceDN w:val="0"/>
            <w:adjustRightInd w:val="0"/>
            <w:ind w:firstLine="709"/>
            <w:jc w:val="center"/>
            <w:rPr>
              <w:b/>
              <w:bCs/>
              <w:sz w:val="24"/>
              <w:szCs w:val="24"/>
            </w:rPr>
          </w:pPr>
          <w:r w:rsidRPr="00655E10">
            <w:rPr>
              <w:b/>
              <w:bCs/>
              <w:sz w:val="24"/>
              <w:szCs w:val="24"/>
            </w:rPr>
            <w:t xml:space="preserve">на абонентскую плату </w:t>
          </w: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2547"/>
            <w:gridCol w:w="4007"/>
            <w:gridCol w:w="1694"/>
          </w:tblGrid>
          <w:tr w:rsidR="00655E10" w:rsidRPr="00655E10" w:rsidTr="00655E10">
            <w:tc>
              <w:tcPr>
                <w:tcW w:w="1309" w:type="dxa"/>
              </w:tcPr>
              <w:p w:rsidR="00655E10" w:rsidRPr="00655E10" w:rsidRDefault="00655E10" w:rsidP="00655E10">
                <w:pPr>
                  <w:jc w:val="center"/>
                  <w:rPr>
                    <w:color w:val="000000"/>
                    <w:sz w:val="24"/>
                    <w:szCs w:val="24"/>
                  </w:rPr>
                </w:pPr>
                <w:r w:rsidRPr="00655E10">
                  <w:rPr>
                    <w:color w:val="000000"/>
                    <w:sz w:val="24"/>
                    <w:szCs w:val="24"/>
                  </w:rPr>
                  <w:t>Категория должностей</w:t>
                </w:r>
              </w:p>
            </w:tc>
            <w:tc>
              <w:tcPr>
                <w:tcW w:w="2659" w:type="dxa"/>
              </w:tcPr>
              <w:p w:rsidR="00655E10" w:rsidRPr="00655E10" w:rsidRDefault="00655E10" w:rsidP="00655E10">
                <w:pPr>
                  <w:jc w:val="center"/>
                  <w:rPr>
                    <w:color w:val="000000"/>
                    <w:sz w:val="24"/>
                    <w:szCs w:val="24"/>
                  </w:rPr>
                </w:pPr>
                <w:r w:rsidRPr="00655E10">
                  <w:rPr>
                    <w:color w:val="000000"/>
                    <w:sz w:val="24"/>
                    <w:szCs w:val="24"/>
                  </w:rPr>
                  <w:t xml:space="preserve">Количество </w:t>
                </w:r>
                <w:r w:rsidRPr="00655E10">
                  <w:rPr>
                    <w:sz w:val="24"/>
                    <w:szCs w:val="24"/>
                  </w:rPr>
                  <w:t xml:space="preserve">абонентских номеров, используемых для местных соединений, </w:t>
                </w:r>
                <w:r w:rsidRPr="00655E10">
                  <w:rPr>
                    <w:color w:val="000000"/>
                    <w:sz w:val="24"/>
                    <w:szCs w:val="24"/>
                  </w:rPr>
                  <w:t xml:space="preserve"> </w:t>
                </w:r>
                <w:r>
                  <w:rPr>
                    <w:noProof/>
                    <w:sz w:val="24"/>
                    <w:szCs w:val="24"/>
                  </w:rPr>
                  <w:drawing>
                    <wp:inline distT="0" distB="0" distL="0" distR="0" wp14:anchorId="22E5188A" wp14:editId="49EB254C">
                      <wp:extent cx="276225" cy="228600"/>
                      <wp:effectExtent l="0" t="0" r="0" b="0"/>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color w:val="000000"/>
                    <w:sz w:val="24"/>
                    <w:szCs w:val="24"/>
                  </w:rPr>
                  <w:t>, шт</w:t>
                </w:r>
              </w:p>
            </w:tc>
            <w:tc>
              <w:tcPr>
                <w:tcW w:w="4189" w:type="dxa"/>
              </w:tcPr>
              <w:p w:rsidR="00655E10" w:rsidRPr="00655E10" w:rsidRDefault="00655E10" w:rsidP="00655E10">
                <w:pPr>
                  <w:jc w:val="center"/>
                  <w:rPr>
                    <w:color w:val="000000"/>
                    <w:sz w:val="24"/>
                    <w:szCs w:val="24"/>
                  </w:rPr>
                </w:pPr>
                <w:r w:rsidRPr="00655E10">
                  <w:rPr>
                    <w:color w:val="000000"/>
                    <w:sz w:val="24"/>
                    <w:szCs w:val="24"/>
                  </w:rPr>
                  <w:t>Ежемесячная абонентская плата в расчете на 1 абонентский номер для передачи голосовой информации</w:t>
                </w:r>
              </w:p>
              <w:p w:rsidR="00655E10" w:rsidRPr="00655E10" w:rsidRDefault="00655E10" w:rsidP="00655E10">
                <w:pPr>
                  <w:jc w:val="center"/>
                  <w:rPr>
                    <w:color w:val="000000"/>
                    <w:sz w:val="24"/>
                    <w:szCs w:val="24"/>
                  </w:rPr>
                </w:pPr>
                <w:r>
                  <w:rPr>
                    <w:noProof/>
                    <w:sz w:val="24"/>
                    <w:szCs w:val="24"/>
                  </w:rPr>
                  <w:drawing>
                    <wp:inline distT="0" distB="0" distL="0" distR="0" wp14:anchorId="5D02B32B" wp14:editId="4BA05B4D">
                      <wp:extent cx="285750" cy="228600"/>
                      <wp:effectExtent l="0" t="0" r="0" b="0"/>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p>
            </w:tc>
            <w:tc>
              <w:tcPr>
                <w:tcW w:w="1765" w:type="dxa"/>
              </w:tcPr>
              <w:p w:rsidR="00655E10" w:rsidRPr="00655E10" w:rsidRDefault="00655E10" w:rsidP="00655E10">
                <w:pPr>
                  <w:jc w:val="center"/>
                  <w:rPr>
                    <w:color w:val="000000"/>
                    <w:sz w:val="24"/>
                    <w:szCs w:val="24"/>
                  </w:rPr>
                </w:pPr>
                <w:r w:rsidRPr="00655E10">
                  <w:rPr>
                    <w:color w:val="000000"/>
                    <w:sz w:val="24"/>
                    <w:szCs w:val="24"/>
                  </w:rPr>
                  <w:t xml:space="preserve">Количество месяцев предоставления услуги </w:t>
                </w:r>
              </w:p>
              <w:p w:rsidR="00655E10" w:rsidRPr="00655E10" w:rsidRDefault="00655E10" w:rsidP="00655E10">
                <w:pPr>
                  <w:jc w:val="center"/>
                  <w:rPr>
                    <w:color w:val="000000"/>
                    <w:sz w:val="24"/>
                    <w:szCs w:val="24"/>
                  </w:rPr>
                </w:pPr>
                <w:r>
                  <w:rPr>
                    <w:noProof/>
                    <w:sz w:val="24"/>
                    <w:szCs w:val="24"/>
                  </w:rPr>
                  <w:drawing>
                    <wp:inline distT="0" distB="0" distL="0" distR="0" wp14:anchorId="61DB7B47" wp14:editId="3C15389F">
                      <wp:extent cx="295275" cy="228600"/>
                      <wp:effectExtent l="0" t="0" r="9525" b="0"/>
                      <wp:docPr id="507"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p>
            </w:tc>
          </w:tr>
          <w:tr w:rsidR="00655E10" w:rsidRPr="00655E10" w:rsidTr="00655E10">
            <w:tc>
              <w:tcPr>
                <w:tcW w:w="1309" w:type="dxa"/>
                <w:vAlign w:val="center"/>
              </w:tcPr>
              <w:p w:rsidR="00655E10" w:rsidRPr="00655E10" w:rsidRDefault="00655E10" w:rsidP="00655E10">
                <w:pPr>
                  <w:jc w:val="center"/>
                  <w:rPr>
                    <w:color w:val="000000"/>
                    <w:sz w:val="24"/>
                    <w:szCs w:val="24"/>
                  </w:rPr>
                </w:pPr>
                <w:r w:rsidRPr="00655E10">
                  <w:rPr>
                    <w:color w:val="000000"/>
                    <w:sz w:val="24"/>
                    <w:szCs w:val="24"/>
                  </w:rPr>
                  <w:t>Все работники</w:t>
                </w:r>
              </w:p>
            </w:tc>
            <w:tc>
              <w:tcPr>
                <w:tcW w:w="2659" w:type="dxa"/>
                <w:vAlign w:val="center"/>
              </w:tcPr>
              <w:p w:rsidR="00655E10" w:rsidRPr="00655E10" w:rsidRDefault="00655E10" w:rsidP="00BF1887">
                <w:pPr>
                  <w:jc w:val="center"/>
                  <w:rPr>
                    <w:color w:val="000000"/>
                    <w:sz w:val="24"/>
                    <w:szCs w:val="24"/>
                  </w:rPr>
                </w:pPr>
                <w:r w:rsidRPr="00655E10">
                  <w:rPr>
                    <w:color w:val="000000"/>
                    <w:sz w:val="24"/>
                    <w:szCs w:val="24"/>
                  </w:rPr>
                  <w:t xml:space="preserve">не более </w:t>
                </w:r>
                <w:r w:rsidR="00BF1887">
                  <w:rPr>
                    <w:color w:val="000000"/>
                    <w:sz w:val="24"/>
                    <w:szCs w:val="24"/>
                  </w:rPr>
                  <w:t>20</w:t>
                </w:r>
                <w:r w:rsidRPr="00655E10">
                  <w:rPr>
                    <w:color w:val="000000"/>
                    <w:sz w:val="24"/>
                    <w:szCs w:val="24"/>
                  </w:rPr>
                  <w:t xml:space="preserve"> единиц на администрацию</w:t>
                </w:r>
              </w:p>
            </w:tc>
            <w:tc>
              <w:tcPr>
                <w:tcW w:w="4189" w:type="dxa"/>
                <w:vAlign w:val="center"/>
              </w:tcPr>
              <w:p w:rsidR="00655E10" w:rsidRPr="00655E10" w:rsidRDefault="00655E10" w:rsidP="00655E10">
                <w:pPr>
                  <w:jc w:val="center"/>
                  <w:rPr>
                    <w:color w:val="000000"/>
                    <w:sz w:val="24"/>
                    <w:szCs w:val="24"/>
                  </w:rPr>
                </w:pPr>
                <w:r w:rsidRPr="00655E10">
                  <w:rPr>
                    <w:color w:val="000000"/>
                    <w:sz w:val="24"/>
                    <w:szCs w:val="24"/>
                  </w:rPr>
                  <w:t>не более уровня тарифов и тарифных планов на абонентскую плату для абонентов – юридических лиц, утвержденных регулятором</w:t>
                </w:r>
              </w:p>
            </w:tc>
            <w:tc>
              <w:tcPr>
                <w:tcW w:w="1765" w:type="dxa"/>
                <w:vAlign w:val="center"/>
              </w:tcPr>
              <w:p w:rsidR="00655E10" w:rsidRPr="00655E10" w:rsidRDefault="00655E10" w:rsidP="00655E10">
                <w:pPr>
                  <w:jc w:val="center"/>
                  <w:rPr>
                    <w:color w:val="000000"/>
                    <w:sz w:val="24"/>
                    <w:szCs w:val="24"/>
                  </w:rPr>
                </w:pPr>
                <w:r w:rsidRPr="00655E10">
                  <w:rPr>
                    <w:color w:val="000000"/>
                    <w:sz w:val="24"/>
                    <w:szCs w:val="24"/>
                  </w:rPr>
                  <w:t>не более 12</w:t>
                </w:r>
              </w:p>
            </w:tc>
          </w:tr>
        </w:tbl>
        <w:p w:rsidR="00655E10" w:rsidRPr="00655E10" w:rsidRDefault="00655E10" w:rsidP="00655E10">
          <w:pPr>
            <w:widowControl w:val="0"/>
            <w:autoSpaceDE w:val="0"/>
            <w:autoSpaceDN w:val="0"/>
            <w:adjustRightInd w:val="0"/>
            <w:ind w:firstLine="709"/>
            <w:jc w:val="both"/>
            <w:rPr>
              <w:sz w:val="24"/>
              <w:szCs w:val="24"/>
            </w:rPr>
          </w:pPr>
        </w:p>
        <w:p w:rsidR="00655E10" w:rsidRPr="00655E10" w:rsidRDefault="00655E10" w:rsidP="00655E10">
          <w:pPr>
            <w:widowControl w:val="0"/>
            <w:autoSpaceDE w:val="0"/>
            <w:autoSpaceDN w:val="0"/>
            <w:adjustRightInd w:val="0"/>
            <w:ind w:firstLine="709"/>
            <w:jc w:val="both"/>
            <w:rPr>
              <w:sz w:val="24"/>
              <w:szCs w:val="24"/>
            </w:rPr>
          </w:pPr>
        </w:p>
        <w:p w:rsidR="00655E10" w:rsidRPr="00655E10" w:rsidRDefault="00655E10" w:rsidP="00655E10">
          <w:pPr>
            <w:ind w:firstLine="709"/>
            <w:jc w:val="both"/>
            <w:rPr>
              <w:sz w:val="24"/>
              <w:szCs w:val="24"/>
            </w:rPr>
          </w:pPr>
          <w:bookmarkStart w:id="4" w:name="sub_11002"/>
          <w:r w:rsidRPr="00655E10">
            <w:rPr>
              <w:sz w:val="24"/>
              <w:szCs w:val="24"/>
            </w:rPr>
            <w:t>2. </w:t>
          </w:r>
          <w:r w:rsidRPr="00655E10">
            <w:rPr>
              <w:sz w:val="24"/>
              <w:szCs w:val="24"/>
              <w:u w:val="single"/>
            </w:rPr>
            <w:t>Затраты на повременную оплату местных, междугородних и международных телефонных соединений</w:t>
          </w:r>
          <w:r w:rsidRPr="00655E10">
            <w:rPr>
              <w:sz w:val="24"/>
              <w:szCs w:val="24"/>
            </w:rPr>
            <w:t xml:space="preserve"> (</w:t>
          </w:r>
          <w:r>
            <w:rPr>
              <w:noProof/>
              <w:sz w:val="24"/>
              <w:szCs w:val="24"/>
            </w:rPr>
            <w:drawing>
              <wp:inline distT="0" distB="0" distL="0" distR="0" wp14:anchorId="1529FFD6" wp14:editId="07486094">
                <wp:extent cx="285750" cy="228600"/>
                <wp:effectExtent l="0" t="0" r="0" b="0"/>
                <wp:docPr id="506"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определяются по формуле:</w:t>
          </w:r>
        </w:p>
        <w:bookmarkEnd w:id="4"/>
        <w:p w:rsidR="00655E10" w:rsidRPr="00655E10" w:rsidRDefault="00655E10" w:rsidP="00655E10">
          <w:pPr>
            <w:jc w:val="center"/>
            <w:rPr>
              <w:sz w:val="24"/>
              <w:szCs w:val="24"/>
            </w:rPr>
          </w:pPr>
          <w:r>
            <w:rPr>
              <w:noProof/>
              <w:sz w:val="24"/>
              <w:szCs w:val="24"/>
            </w:rPr>
            <w:drawing>
              <wp:inline distT="0" distB="0" distL="0" distR="0" wp14:anchorId="7EADCB34" wp14:editId="6C5987FE">
                <wp:extent cx="5438775" cy="581025"/>
                <wp:effectExtent l="0" t="0" r="0" b="0"/>
                <wp:docPr id="505"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38775"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41C31016" wp14:editId="734CFCB9">
                <wp:extent cx="266700" cy="228600"/>
                <wp:effectExtent l="0" t="0" r="0" b="0"/>
                <wp:docPr id="504"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655E10">
            <w:rPr>
              <w:sz w:val="24"/>
              <w:szCs w:val="24"/>
            </w:rPr>
            <w:t xml:space="preserve">– количество абонентских номеров для передачи голосовой информации, используемых для местных телефонных соединений, </w:t>
          </w:r>
          <w:r w:rsidRPr="00655E10">
            <w:rPr>
              <w:sz w:val="24"/>
              <w:szCs w:val="24"/>
            </w:rPr>
            <w:br/>
            <w:t>с g-м тарифом;</w:t>
          </w:r>
        </w:p>
        <w:p w:rsidR="00655E10" w:rsidRPr="00655E10" w:rsidRDefault="00655E10" w:rsidP="00655E10">
          <w:pPr>
            <w:ind w:firstLine="709"/>
            <w:jc w:val="both"/>
            <w:rPr>
              <w:sz w:val="24"/>
              <w:szCs w:val="24"/>
            </w:rPr>
          </w:pPr>
          <w:r>
            <w:rPr>
              <w:noProof/>
              <w:sz w:val="24"/>
              <w:szCs w:val="24"/>
            </w:rPr>
            <w:drawing>
              <wp:inline distT="0" distB="0" distL="0" distR="0" wp14:anchorId="6B883227" wp14:editId="62F8E034">
                <wp:extent cx="247650" cy="228600"/>
                <wp:effectExtent l="0" t="0" r="0" b="0"/>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655E10">
            <w:rPr>
              <w:sz w:val="24"/>
              <w:szCs w:val="24"/>
            </w:rPr>
            <w:t xml:space="preserve">– продолжительность местных телефонных соединений в месяц в расчете на один абонентский номер для передачи голосовой информации </w:t>
          </w:r>
          <w:r w:rsidRPr="00655E10">
            <w:rPr>
              <w:sz w:val="24"/>
              <w:szCs w:val="24"/>
            </w:rPr>
            <w:br/>
            <w:t>по g-му тарифу;</w:t>
          </w:r>
        </w:p>
        <w:p w:rsidR="00655E10" w:rsidRPr="00655E10" w:rsidRDefault="00655E10" w:rsidP="00655E10">
          <w:pPr>
            <w:ind w:firstLine="709"/>
            <w:jc w:val="both"/>
            <w:rPr>
              <w:sz w:val="24"/>
              <w:szCs w:val="24"/>
            </w:rPr>
          </w:pPr>
          <w:r>
            <w:rPr>
              <w:noProof/>
              <w:sz w:val="24"/>
              <w:szCs w:val="24"/>
            </w:rPr>
            <w:drawing>
              <wp:inline distT="0" distB="0" distL="0" distR="0" wp14:anchorId="00BE033C" wp14:editId="148ECE32">
                <wp:extent cx="257175" cy="228600"/>
                <wp:effectExtent l="0" t="0" r="0" b="0"/>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55E10">
            <w:rPr>
              <w:sz w:val="24"/>
              <w:szCs w:val="24"/>
            </w:rPr>
            <w:t>– цена минуты разговора при местных телефонных соединениях по g-му тарифу;</w:t>
          </w:r>
        </w:p>
        <w:p w:rsidR="00655E10" w:rsidRPr="00655E10" w:rsidRDefault="00655E10" w:rsidP="00655E10">
          <w:pPr>
            <w:ind w:firstLine="709"/>
            <w:jc w:val="both"/>
            <w:rPr>
              <w:sz w:val="24"/>
              <w:szCs w:val="24"/>
            </w:rPr>
          </w:pPr>
          <w:r>
            <w:rPr>
              <w:noProof/>
              <w:sz w:val="24"/>
              <w:szCs w:val="24"/>
            </w:rPr>
            <w:drawing>
              <wp:inline distT="0" distB="0" distL="0" distR="0" wp14:anchorId="45890CE3" wp14:editId="35C032B3">
                <wp:extent cx="285750" cy="228600"/>
                <wp:effectExtent l="0" t="0" r="0" b="0"/>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количество месяцев предоставления услуги местной телефонной связи по g-му тарифу;</w:t>
          </w:r>
        </w:p>
        <w:p w:rsidR="00655E10" w:rsidRPr="00655E10" w:rsidRDefault="00655E10" w:rsidP="00655E10">
          <w:pPr>
            <w:ind w:firstLine="709"/>
            <w:jc w:val="both"/>
            <w:rPr>
              <w:sz w:val="24"/>
              <w:szCs w:val="24"/>
            </w:rPr>
          </w:pPr>
          <w:r>
            <w:rPr>
              <w:noProof/>
              <w:sz w:val="24"/>
              <w:szCs w:val="24"/>
            </w:rPr>
            <w:lastRenderedPageBreak/>
            <w:drawing>
              <wp:inline distT="0" distB="0" distL="0" distR="0" wp14:anchorId="2965D119" wp14:editId="42137E47">
                <wp:extent cx="285750" cy="228600"/>
                <wp:effectExtent l="0" t="0" r="0" b="0"/>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xml:space="preserve">– количество абонентских номеров для передачи голосовой информации, используемых для междугородних телефонных соединений, </w:t>
          </w:r>
          <w:r w:rsidRPr="00655E10">
            <w:rPr>
              <w:sz w:val="24"/>
              <w:szCs w:val="24"/>
            </w:rPr>
            <w:br/>
            <w:t>с i-м тарифом;</w:t>
          </w:r>
        </w:p>
        <w:p w:rsidR="00655E10" w:rsidRPr="00655E10" w:rsidRDefault="00655E10" w:rsidP="00655E10">
          <w:pPr>
            <w:ind w:firstLine="709"/>
            <w:jc w:val="both"/>
            <w:rPr>
              <w:sz w:val="24"/>
              <w:szCs w:val="24"/>
            </w:rPr>
          </w:pPr>
          <w:r>
            <w:rPr>
              <w:noProof/>
              <w:sz w:val="24"/>
              <w:szCs w:val="24"/>
            </w:rPr>
            <w:drawing>
              <wp:inline distT="0" distB="0" distL="0" distR="0" wp14:anchorId="00E04D9A" wp14:editId="380DBE53">
                <wp:extent cx="266700" cy="228600"/>
                <wp:effectExtent l="0" t="0" r="0" b="0"/>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655E10">
            <w:rPr>
              <w:sz w:val="24"/>
              <w:szCs w:val="24"/>
            </w:rPr>
            <w:t>– продолжительность междугородних телефонных соединений в месяц в расчете на один абонентский телефонный номер для передачи голосовой информации по i-му тарифу;</w:t>
          </w:r>
        </w:p>
        <w:p w:rsidR="00655E10" w:rsidRPr="00655E10" w:rsidRDefault="00655E10" w:rsidP="00655E10">
          <w:pPr>
            <w:ind w:firstLine="709"/>
            <w:jc w:val="both"/>
            <w:rPr>
              <w:sz w:val="24"/>
              <w:szCs w:val="24"/>
            </w:rPr>
          </w:pPr>
          <w:r>
            <w:rPr>
              <w:noProof/>
              <w:sz w:val="24"/>
              <w:szCs w:val="24"/>
            </w:rPr>
            <w:drawing>
              <wp:inline distT="0" distB="0" distL="0" distR="0" wp14:anchorId="024B4488" wp14:editId="1C90D433">
                <wp:extent cx="276225" cy="228600"/>
                <wp:effectExtent l="0" t="0" r="9525" b="0"/>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цена минуты разговора при междугородних телефонных соединениях по i-му тарифу;</w:t>
          </w:r>
        </w:p>
        <w:p w:rsidR="00655E10" w:rsidRPr="00655E10" w:rsidRDefault="00655E10" w:rsidP="00655E10">
          <w:pPr>
            <w:ind w:firstLine="709"/>
            <w:jc w:val="both"/>
            <w:rPr>
              <w:sz w:val="24"/>
              <w:szCs w:val="24"/>
            </w:rPr>
          </w:pPr>
          <w:r>
            <w:rPr>
              <w:noProof/>
              <w:sz w:val="24"/>
              <w:szCs w:val="24"/>
            </w:rPr>
            <w:drawing>
              <wp:inline distT="0" distB="0" distL="0" distR="0" wp14:anchorId="7B29643F" wp14:editId="7DF7ACCF">
                <wp:extent cx="304800" cy="228600"/>
                <wp:effectExtent l="0" t="0" r="0" b="0"/>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655E10">
            <w:rPr>
              <w:sz w:val="24"/>
              <w:szCs w:val="24"/>
            </w:rPr>
            <w:t>– количество месяцев предоставления услуги междугородней телефонной связи по i-му тарифу;</w:t>
          </w:r>
        </w:p>
        <w:p w:rsidR="00655E10" w:rsidRPr="00655E10" w:rsidRDefault="00655E10" w:rsidP="00655E10">
          <w:pPr>
            <w:ind w:firstLine="709"/>
            <w:jc w:val="both"/>
            <w:rPr>
              <w:sz w:val="24"/>
              <w:szCs w:val="24"/>
            </w:rPr>
          </w:pPr>
          <w:r>
            <w:rPr>
              <w:noProof/>
              <w:sz w:val="24"/>
              <w:szCs w:val="24"/>
            </w:rPr>
            <w:drawing>
              <wp:inline distT="0" distB="0" distL="0" distR="0" wp14:anchorId="21AD7F02" wp14:editId="17EE224E">
                <wp:extent cx="304800" cy="228600"/>
                <wp:effectExtent l="0" t="0" r="0" b="0"/>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655E10">
            <w:rPr>
              <w:sz w:val="24"/>
              <w:szCs w:val="24"/>
            </w:rPr>
            <w:t>– количество абонентских номеров для передачи голосовой информации, используемых для международных телефонных соединений, с j-м тарифом;</w:t>
          </w:r>
        </w:p>
        <w:p w:rsidR="00655E10" w:rsidRPr="00655E10" w:rsidRDefault="00655E10" w:rsidP="00655E10">
          <w:pPr>
            <w:ind w:firstLine="709"/>
            <w:jc w:val="both"/>
            <w:rPr>
              <w:sz w:val="24"/>
              <w:szCs w:val="24"/>
            </w:rPr>
          </w:pPr>
          <w:r>
            <w:rPr>
              <w:noProof/>
              <w:sz w:val="24"/>
              <w:szCs w:val="24"/>
            </w:rPr>
            <w:drawing>
              <wp:inline distT="0" distB="0" distL="0" distR="0" wp14:anchorId="25A6D51E" wp14:editId="0C4A9E04">
                <wp:extent cx="285750" cy="228600"/>
                <wp:effectExtent l="0" t="0" r="0" b="0"/>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продолжительность международных телефонных соединений в месяц в расчете на один абонентский номер для передачи голосовой информации по j-му тарифу;</w:t>
          </w:r>
        </w:p>
        <w:p w:rsidR="00655E10" w:rsidRPr="00655E10" w:rsidRDefault="00655E10" w:rsidP="00655E10">
          <w:pPr>
            <w:ind w:firstLine="709"/>
            <w:jc w:val="both"/>
            <w:rPr>
              <w:sz w:val="24"/>
              <w:szCs w:val="24"/>
            </w:rPr>
          </w:pPr>
          <w:r>
            <w:rPr>
              <w:noProof/>
              <w:sz w:val="24"/>
              <w:szCs w:val="24"/>
            </w:rPr>
            <w:drawing>
              <wp:inline distT="0" distB="0" distL="0" distR="0" wp14:anchorId="259CC92F" wp14:editId="0ADEDFBA">
                <wp:extent cx="295275" cy="228600"/>
                <wp:effectExtent l="0" t="0" r="0" b="0"/>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655E10">
            <w:rPr>
              <w:sz w:val="24"/>
              <w:szCs w:val="24"/>
            </w:rPr>
            <w:t>– цена минуты разговора при международных телефонных соединениях по j-му тарифу;</w:t>
          </w:r>
        </w:p>
        <w:p w:rsidR="00655E10" w:rsidRPr="00655E10" w:rsidRDefault="00655E10" w:rsidP="00655E10">
          <w:pPr>
            <w:ind w:firstLine="709"/>
            <w:jc w:val="both"/>
            <w:rPr>
              <w:sz w:val="24"/>
              <w:szCs w:val="24"/>
            </w:rPr>
          </w:pPr>
          <w:r>
            <w:rPr>
              <w:noProof/>
              <w:sz w:val="24"/>
              <w:szCs w:val="24"/>
            </w:rPr>
            <w:drawing>
              <wp:inline distT="0" distB="0" distL="0" distR="0" wp14:anchorId="23399945" wp14:editId="73B9B678">
                <wp:extent cx="323850" cy="228600"/>
                <wp:effectExtent l="0" t="0" r="0" b="0"/>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655E10">
            <w:rPr>
              <w:sz w:val="24"/>
              <w:szCs w:val="24"/>
            </w:rPr>
            <w:t>– количество месяцев предоставления услуги международной телефонной связи по j-му тарифу.</w:t>
          </w:r>
        </w:p>
        <w:p w:rsidR="00655E10" w:rsidRPr="00655E10" w:rsidRDefault="00655E10" w:rsidP="00655E10">
          <w:pPr>
            <w:ind w:firstLine="709"/>
            <w:jc w:val="both"/>
            <w:rPr>
              <w:sz w:val="24"/>
              <w:szCs w:val="24"/>
            </w:rPr>
          </w:pPr>
        </w:p>
        <w:p w:rsidR="00655E10" w:rsidRPr="00655E10" w:rsidRDefault="00655E10" w:rsidP="00655E10">
          <w:pPr>
            <w:widowControl w:val="0"/>
            <w:autoSpaceDE w:val="0"/>
            <w:autoSpaceDN w:val="0"/>
            <w:adjustRightInd w:val="0"/>
            <w:ind w:firstLine="851"/>
            <w:jc w:val="both"/>
            <w:rPr>
              <w:b/>
              <w:bCs/>
              <w:sz w:val="24"/>
              <w:szCs w:val="24"/>
            </w:rPr>
          </w:pPr>
          <w:r w:rsidRPr="00655E10">
            <w:rPr>
              <w:b/>
              <w:bCs/>
              <w:sz w:val="24"/>
              <w:szCs w:val="24"/>
            </w:rPr>
            <w:t xml:space="preserve">                 Нормативы, применяемые при расчете нормативных затрат </w:t>
          </w:r>
        </w:p>
        <w:p w:rsidR="00655E10" w:rsidRPr="00655E10" w:rsidRDefault="00655E10" w:rsidP="00655E10">
          <w:pPr>
            <w:autoSpaceDE w:val="0"/>
            <w:autoSpaceDN w:val="0"/>
            <w:adjustRightInd w:val="0"/>
            <w:ind w:firstLine="709"/>
            <w:jc w:val="center"/>
            <w:rPr>
              <w:b/>
              <w:bCs/>
              <w:sz w:val="24"/>
              <w:szCs w:val="24"/>
            </w:rPr>
          </w:pPr>
          <w:r w:rsidRPr="00655E10">
            <w:rPr>
              <w:b/>
              <w:bCs/>
              <w:sz w:val="24"/>
              <w:szCs w:val="24"/>
            </w:rPr>
            <w:t xml:space="preserve">на повременную оплату местных телефонных соединений </w:t>
          </w:r>
        </w:p>
        <w:tbl>
          <w:tblPr>
            <w:tblW w:w="485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31"/>
            <w:gridCol w:w="2191"/>
            <w:gridCol w:w="2586"/>
            <w:gridCol w:w="1871"/>
            <w:gridCol w:w="1153"/>
          </w:tblGrid>
          <w:tr w:rsidR="00655E10" w:rsidRPr="00655E10" w:rsidTr="00655E10">
            <w:tc>
              <w:tcPr>
                <w:tcW w:w="1701" w:type="dxa"/>
              </w:tcPr>
              <w:p w:rsidR="00655E10" w:rsidRPr="00655E10" w:rsidRDefault="00655E10" w:rsidP="00655E10">
                <w:pPr>
                  <w:jc w:val="center"/>
                  <w:rPr>
                    <w:color w:val="000000"/>
                    <w:sz w:val="24"/>
                    <w:szCs w:val="24"/>
                  </w:rPr>
                </w:pPr>
                <w:r w:rsidRPr="00655E10">
                  <w:rPr>
                    <w:color w:val="000000"/>
                    <w:sz w:val="24"/>
                    <w:szCs w:val="24"/>
                  </w:rPr>
                  <w:t>Категория должностей</w:t>
                </w:r>
              </w:p>
            </w:tc>
            <w:tc>
              <w:tcPr>
                <w:tcW w:w="2288" w:type="dxa"/>
              </w:tcPr>
              <w:p w:rsidR="00655E10" w:rsidRPr="00655E10" w:rsidRDefault="00655E10" w:rsidP="00655E10">
                <w:pPr>
                  <w:jc w:val="center"/>
                  <w:rPr>
                    <w:color w:val="000000"/>
                    <w:sz w:val="24"/>
                    <w:szCs w:val="24"/>
                  </w:rPr>
                </w:pPr>
                <w:r w:rsidRPr="00655E10">
                  <w:rPr>
                    <w:color w:val="000000"/>
                    <w:sz w:val="24"/>
                    <w:szCs w:val="24"/>
                  </w:rPr>
                  <w:t>Количество абонентских номеров для передачи голосовой информации, используемых для местных телефонных соединений (</w:t>
                </w:r>
                <w:r>
                  <w:rPr>
                    <w:noProof/>
                    <w:position w:val="-14"/>
                    <w:sz w:val="24"/>
                    <w:szCs w:val="24"/>
                  </w:rPr>
                  <w:drawing>
                    <wp:inline distT="0" distB="0" distL="0" distR="0" wp14:anchorId="369A0198" wp14:editId="4D3C028E">
                      <wp:extent cx="352425" cy="304800"/>
                      <wp:effectExtent l="0" t="0" r="9525" b="0"/>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2425" cy="304800"/>
                              </a:xfrm>
                              <a:prstGeom prst="rect">
                                <a:avLst/>
                              </a:prstGeom>
                              <a:noFill/>
                              <a:ln>
                                <a:noFill/>
                              </a:ln>
                            </pic:spPr>
                          </pic:pic>
                        </a:graphicData>
                      </a:graphic>
                    </wp:inline>
                  </w:drawing>
                </w:r>
                <w:r w:rsidRPr="00655E10">
                  <w:rPr>
                    <w:color w:val="000000"/>
                    <w:sz w:val="24"/>
                    <w:szCs w:val="24"/>
                  </w:rPr>
                  <w:t>)</w:t>
                </w:r>
              </w:p>
            </w:tc>
            <w:tc>
              <w:tcPr>
                <w:tcW w:w="2703" w:type="dxa"/>
              </w:tcPr>
              <w:p w:rsidR="00655E10" w:rsidRPr="00655E10" w:rsidRDefault="00655E10" w:rsidP="00655E10">
                <w:pPr>
                  <w:jc w:val="center"/>
                  <w:rPr>
                    <w:color w:val="000000"/>
                    <w:sz w:val="24"/>
                    <w:szCs w:val="24"/>
                  </w:rPr>
                </w:pPr>
                <w:r w:rsidRPr="00655E10">
                  <w:rPr>
                    <w:color w:val="000000"/>
                    <w:sz w:val="24"/>
                    <w:szCs w:val="24"/>
                  </w:rPr>
                  <w:t>Продолжительность местных телефонных соединений в месяц в расчете на 1 абонентский номер для передачи голосовой информации (</w:t>
                </w:r>
                <w:r>
                  <w:rPr>
                    <w:noProof/>
                    <w:position w:val="-14"/>
                    <w:sz w:val="24"/>
                    <w:szCs w:val="24"/>
                  </w:rPr>
                  <w:drawing>
                    <wp:inline distT="0" distB="0" distL="0" distR="0" wp14:anchorId="123ACF5D" wp14:editId="7531EB17">
                      <wp:extent cx="333375" cy="304800"/>
                      <wp:effectExtent l="0" t="0" r="0" b="0"/>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r w:rsidRPr="00655E10">
                  <w:rPr>
                    <w:color w:val="000000"/>
                    <w:sz w:val="24"/>
                    <w:szCs w:val="24"/>
                  </w:rPr>
                  <w:t>)</w:t>
                </w:r>
              </w:p>
              <w:p w:rsidR="00655E10" w:rsidRPr="00655E10" w:rsidRDefault="00655E10" w:rsidP="00655E10">
                <w:pPr>
                  <w:jc w:val="center"/>
                  <w:rPr>
                    <w:color w:val="000000"/>
                    <w:sz w:val="24"/>
                    <w:szCs w:val="24"/>
                  </w:rPr>
                </w:pPr>
              </w:p>
            </w:tc>
            <w:tc>
              <w:tcPr>
                <w:tcW w:w="1952" w:type="dxa"/>
              </w:tcPr>
              <w:p w:rsidR="00655E10" w:rsidRPr="00655E10" w:rsidRDefault="00655E10" w:rsidP="00655E10">
                <w:pPr>
                  <w:jc w:val="center"/>
                  <w:rPr>
                    <w:color w:val="000000"/>
                    <w:sz w:val="24"/>
                    <w:szCs w:val="24"/>
                  </w:rPr>
                </w:pPr>
                <w:r w:rsidRPr="00655E10">
                  <w:rPr>
                    <w:color w:val="000000"/>
                    <w:sz w:val="24"/>
                    <w:szCs w:val="24"/>
                  </w:rPr>
                  <w:t>Цена минуты разговора при местных телефонных соединениях (</w:t>
                </w:r>
                <w:r>
                  <w:rPr>
                    <w:noProof/>
                    <w:position w:val="-14"/>
                    <w:sz w:val="24"/>
                    <w:szCs w:val="24"/>
                  </w:rPr>
                  <w:drawing>
                    <wp:inline distT="0" distB="0" distL="0" distR="0" wp14:anchorId="1714B610" wp14:editId="10993C16">
                      <wp:extent cx="333375" cy="304800"/>
                      <wp:effectExtent l="0" t="0" r="0" b="0"/>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r w:rsidRPr="00655E10">
                  <w:rPr>
                    <w:color w:val="000000"/>
                    <w:sz w:val="24"/>
                    <w:szCs w:val="24"/>
                  </w:rPr>
                  <w:t>)</w:t>
                </w:r>
              </w:p>
            </w:tc>
            <w:tc>
              <w:tcPr>
                <w:tcW w:w="1199" w:type="dxa"/>
              </w:tcPr>
              <w:p w:rsidR="00655E10" w:rsidRPr="00655E10" w:rsidRDefault="00655E10" w:rsidP="00655E10">
                <w:pPr>
                  <w:jc w:val="center"/>
                  <w:rPr>
                    <w:color w:val="000000"/>
                    <w:sz w:val="24"/>
                    <w:szCs w:val="24"/>
                  </w:rPr>
                </w:pPr>
                <w:r w:rsidRPr="00655E10">
                  <w:rPr>
                    <w:color w:val="000000"/>
                    <w:sz w:val="24"/>
                    <w:szCs w:val="24"/>
                  </w:rPr>
                  <w:t>Количество месяцев предоставления услуги (</w:t>
                </w:r>
                <w:r>
                  <w:rPr>
                    <w:noProof/>
                    <w:position w:val="-14"/>
                    <w:sz w:val="24"/>
                    <w:szCs w:val="24"/>
                  </w:rPr>
                  <w:drawing>
                    <wp:inline distT="0" distB="0" distL="0" distR="0" wp14:anchorId="61A2DB47" wp14:editId="3FC310FA">
                      <wp:extent cx="381000" cy="304800"/>
                      <wp:effectExtent l="0" t="0" r="0" b="0"/>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1000" cy="304800"/>
                              </a:xfrm>
                              <a:prstGeom prst="rect">
                                <a:avLst/>
                              </a:prstGeom>
                              <a:noFill/>
                              <a:ln>
                                <a:noFill/>
                              </a:ln>
                            </pic:spPr>
                          </pic:pic>
                        </a:graphicData>
                      </a:graphic>
                    </wp:inline>
                  </w:drawing>
                </w:r>
                <w:r w:rsidRPr="00655E10">
                  <w:rPr>
                    <w:color w:val="000000"/>
                    <w:sz w:val="24"/>
                    <w:szCs w:val="24"/>
                  </w:rPr>
                  <w:t>)</w:t>
                </w:r>
              </w:p>
            </w:tc>
          </w:tr>
          <w:tr w:rsidR="00655E10" w:rsidRPr="00655E10" w:rsidTr="00655E10">
            <w:trPr>
              <w:trHeight w:val="776"/>
            </w:trPr>
            <w:tc>
              <w:tcPr>
                <w:tcW w:w="1701" w:type="dxa"/>
                <w:vAlign w:val="center"/>
              </w:tcPr>
              <w:p w:rsidR="00655E10" w:rsidRPr="00655E10" w:rsidRDefault="00655E10" w:rsidP="00655E10">
                <w:pPr>
                  <w:jc w:val="center"/>
                  <w:rPr>
                    <w:color w:val="000000"/>
                    <w:sz w:val="24"/>
                    <w:szCs w:val="24"/>
                  </w:rPr>
                </w:pPr>
                <w:r w:rsidRPr="00655E10">
                  <w:rPr>
                    <w:color w:val="000000"/>
                    <w:sz w:val="24"/>
                    <w:szCs w:val="24"/>
                  </w:rPr>
                  <w:t>Все работники</w:t>
                </w:r>
              </w:p>
            </w:tc>
            <w:tc>
              <w:tcPr>
                <w:tcW w:w="2288" w:type="dxa"/>
                <w:vAlign w:val="center"/>
              </w:tcPr>
              <w:p w:rsidR="00655E10" w:rsidRPr="00655E10" w:rsidRDefault="00655E10" w:rsidP="00A64510">
                <w:pPr>
                  <w:jc w:val="center"/>
                  <w:rPr>
                    <w:color w:val="000000"/>
                    <w:sz w:val="24"/>
                    <w:szCs w:val="24"/>
                  </w:rPr>
                </w:pPr>
                <w:r w:rsidRPr="00655E10">
                  <w:rPr>
                    <w:color w:val="000000"/>
                    <w:sz w:val="24"/>
                    <w:szCs w:val="24"/>
                  </w:rPr>
                  <w:t xml:space="preserve">не более </w:t>
                </w:r>
                <w:r w:rsidR="00A64510">
                  <w:rPr>
                    <w:color w:val="000000"/>
                    <w:sz w:val="24"/>
                    <w:szCs w:val="24"/>
                  </w:rPr>
                  <w:t>20</w:t>
                </w:r>
                <w:r w:rsidRPr="00655E10">
                  <w:rPr>
                    <w:color w:val="000000"/>
                    <w:sz w:val="24"/>
                    <w:szCs w:val="24"/>
                  </w:rPr>
                  <w:t xml:space="preserve"> единиц на администрацию</w:t>
                </w:r>
              </w:p>
            </w:tc>
            <w:tc>
              <w:tcPr>
                <w:tcW w:w="2703" w:type="dxa"/>
                <w:vAlign w:val="center"/>
              </w:tcPr>
              <w:p w:rsidR="00655E10" w:rsidRPr="00655E10" w:rsidRDefault="00655E10" w:rsidP="00655E10">
                <w:pPr>
                  <w:jc w:val="center"/>
                  <w:rPr>
                    <w:color w:val="000000"/>
                    <w:sz w:val="24"/>
                    <w:szCs w:val="24"/>
                  </w:rPr>
                </w:pPr>
                <w:r w:rsidRPr="00655E10">
                  <w:rPr>
                    <w:color w:val="000000"/>
                    <w:sz w:val="24"/>
                    <w:szCs w:val="24"/>
                  </w:rPr>
                  <w:t xml:space="preserve">по </w:t>
                </w:r>
                <w:r w:rsidR="00A64510" w:rsidRPr="00655E10">
                  <w:rPr>
                    <w:color w:val="000000"/>
                    <w:sz w:val="24"/>
                    <w:szCs w:val="24"/>
                  </w:rPr>
                  <w:t>необходимости в</w:t>
                </w:r>
                <w:r w:rsidRPr="00655E10">
                  <w:rPr>
                    <w:color w:val="000000"/>
                    <w:sz w:val="24"/>
                    <w:szCs w:val="24"/>
                  </w:rPr>
                  <w:t xml:space="preserve"> связи с выполнением должностных обязанностей</w:t>
                </w:r>
              </w:p>
            </w:tc>
            <w:tc>
              <w:tcPr>
                <w:tcW w:w="1952" w:type="dxa"/>
                <w:vAlign w:val="center"/>
              </w:tcPr>
              <w:p w:rsidR="00655E10" w:rsidRPr="00655E10" w:rsidRDefault="00655E10" w:rsidP="00655E10">
                <w:pPr>
                  <w:jc w:val="center"/>
                  <w:rPr>
                    <w:color w:val="000000"/>
                    <w:sz w:val="24"/>
                    <w:szCs w:val="24"/>
                  </w:rPr>
                </w:pPr>
                <w:r w:rsidRPr="00655E10">
                  <w:rPr>
                    <w:color w:val="000000"/>
                    <w:sz w:val="24"/>
                    <w:szCs w:val="24"/>
                  </w:rPr>
                  <w:t>не более уровня тарифов и тарифных планов на услуги местной связи для абонентов – юридических лиц, утвержденных регулятором</w:t>
                </w:r>
              </w:p>
            </w:tc>
            <w:tc>
              <w:tcPr>
                <w:tcW w:w="1199" w:type="dxa"/>
                <w:vAlign w:val="center"/>
              </w:tcPr>
              <w:p w:rsidR="00655E10" w:rsidRPr="00655E10" w:rsidRDefault="00655E10" w:rsidP="00655E10">
                <w:pPr>
                  <w:jc w:val="center"/>
                  <w:rPr>
                    <w:color w:val="000000"/>
                    <w:sz w:val="24"/>
                    <w:szCs w:val="24"/>
                  </w:rPr>
                </w:pPr>
                <w:r w:rsidRPr="00655E10">
                  <w:rPr>
                    <w:color w:val="000000"/>
                    <w:sz w:val="24"/>
                    <w:szCs w:val="24"/>
                  </w:rPr>
                  <w:t>не более 12</w:t>
                </w:r>
              </w:p>
            </w:tc>
          </w:tr>
        </w:tbl>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5" w:name="sub_11003"/>
          <w:r w:rsidRPr="00655E10">
            <w:rPr>
              <w:sz w:val="24"/>
              <w:szCs w:val="24"/>
            </w:rPr>
            <w:t>3. </w:t>
          </w:r>
          <w:r w:rsidRPr="00655E10">
            <w:rPr>
              <w:sz w:val="24"/>
              <w:szCs w:val="24"/>
              <w:u w:val="single"/>
            </w:rPr>
            <w:t>Затраты на оплату услуг подвижной связи</w:t>
          </w:r>
          <w:r w:rsidRPr="00655E10">
            <w:rPr>
              <w:sz w:val="24"/>
              <w:szCs w:val="24"/>
            </w:rPr>
            <w:t xml:space="preserve"> (</w:t>
          </w:r>
          <w:r>
            <w:rPr>
              <w:noProof/>
              <w:sz w:val="24"/>
              <w:szCs w:val="24"/>
            </w:rPr>
            <w:drawing>
              <wp:inline distT="0" distB="0" distL="0" distR="0" wp14:anchorId="396F2D06" wp14:editId="791F0FB9">
                <wp:extent cx="276225" cy="228600"/>
                <wp:effectExtent l="0" t="0" r="0" b="0"/>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определяются по формуле:</w:t>
          </w:r>
        </w:p>
        <w:bookmarkEnd w:id="5"/>
        <w:p w:rsidR="00655E10" w:rsidRPr="00655E10" w:rsidRDefault="00655E10" w:rsidP="00655E10">
          <w:pPr>
            <w:jc w:val="center"/>
            <w:rPr>
              <w:sz w:val="24"/>
              <w:szCs w:val="24"/>
            </w:rPr>
          </w:pPr>
          <w:r>
            <w:rPr>
              <w:noProof/>
              <w:sz w:val="24"/>
              <w:szCs w:val="24"/>
            </w:rPr>
            <w:drawing>
              <wp:inline distT="0" distB="0" distL="0" distR="0" wp14:anchorId="37AB3687" wp14:editId="3E579882">
                <wp:extent cx="1905000" cy="581025"/>
                <wp:effectExtent l="0" t="0" r="0" b="0"/>
                <wp:docPr id="48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lastRenderedPageBreak/>
            <w:t>где:</w:t>
          </w:r>
        </w:p>
        <w:p w:rsidR="00655E10" w:rsidRPr="00655E10" w:rsidRDefault="00655E10" w:rsidP="00655E10">
          <w:pPr>
            <w:ind w:firstLine="709"/>
            <w:jc w:val="both"/>
            <w:rPr>
              <w:sz w:val="24"/>
              <w:szCs w:val="24"/>
            </w:rPr>
          </w:pPr>
          <w:r>
            <w:rPr>
              <w:noProof/>
              <w:sz w:val="24"/>
              <w:szCs w:val="24"/>
            </w:rPr>
            <w:drawing>
              <wp:inline distT="0" distB="0" distL="0" distR="0" wp14:anchorId="4182874C" wp14:editId="478D40CE">
                <wp:extent cx="352425" cy="228600"/>
                <wp:effectExtent l="0" t="0" r="0" b="0"/>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55E10">
            <w:rPr>
              <w:sz w:val="24"/>
              <w:szCs w:val="24"/>
            </w:rPr>
            <w:t xml:space="preserve">–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 согласно нормативам, определяемым муниципальными органами в соответствии с </w:t>
          </w:r>
          <w:r w:rsidRPr="001563C7">
            <w:rPr>
              <w:color w:val="000000" w:themeColor="text1"/>
              <w:sz w:val="24"/>
              <w:szCs w:val="24"/>
              <w:shd w:val="clear" w:color="auto" w:fill="FFFFFF" w:themeFill="background1"/>
            </w:rPr>
            <w:t xml:space="preserve">пунктом </w:t>
          </w:r>
          <w:r w:rsidR="001457DC">
            <w:rPr>
              <w:color w:val="000000" w:themeColor="text1"/>
              <w:sz w:val="24"/>
              <w:szCs w:val="24"/>
              <w:shd w:val="clear" w:color="auto" w:fill="FFFFFF" w:themeFill="background1"/>
            </w:rPr>
            <w:t>5</w:t>
          </w:r>
          <w:r w:rsidRPr="00655E10">
            <w:rPr>
              <w:sz w:val="24"/>
              <w:szCs w:val="24"/>
            </w:rPr>
            <w:t xml:space="preserve"> Правил определения нормативных затрат на обеспечение функций администрации Табунского района Алтайского края, её структурных органов, включая подведомственные казенные учреждения</w:t>
          </w:r>
          <w:r w:rsidRPr="00655E10">
            <w:rPr>
              <w:color w:val="000000"/>
              <w:sz w:val="24"/>
              <w:szCs w:val="24"/>
            </w:rPr>
            <w:t xml:space="preserve"> (далее – «Правила»)</w:t>
          </w:r>
          <w:r w:rsidRPr="00655E10">
            <w:rPr>
              <w:sz w:val="24"/>
              <w:szCs w:val="24"/>
            </w:rPr>
            <w:t>;</w:t>
          </w:r>
        </w:p>
        <w:p w:rsidR="00655E10" w:rsidRPr="00655E10" w:rsidRDefault="00655E10" w:rsidP="00655E10">
          <w:pPr>
            <w:ind w:firstLine="709"/>
            <w:jc w:val="both"/>
            <w:rPr>
              <w:sz w:val="24"/>
              <w:szCs w:val="24"/>
            </w:rPr>
          </w:pPr>
          <w:r>
            <w:rPr>
              <w:noProof/>
              <w:sz w:val="24"/>
              <w:szCs w:val="24"/>
            </w:rPr>
            <w:drawing>
              <wp:inline distT="0" distB="0" distL="0" distR="0" wp14:anchorId="10FC02A5" wp14:editId="2EFE2552">
                <wp:extent cx="342900" cy="228600"/>
                <wp:effectExtent l="0" t="0" r="0" b="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655E10">
            <w:rPr>
              <w:sz w:val="24"/>
              <w:szCs w:val="24"/>
            </w:rPr>
            <w:t xml:space="preserve">– ежемесячная цена услуги подвижной связи в расчете на один номер сотовой абонентской станции i-й должности согласно нормативам, определяемым муниципальными органами в соответствии с </w:t>
          </w:r>
          <w:r w:rsidRPr="001563C7">
            <w:rPr>
              <w:color w:val="000000" w:themeColor="text1"/>
              <w:sz w:val="24"/>
              <w:szCs w:val="24"/>
            </w:rPr>
            <w:t xml:space="preserve">пунктом </w:t>
          </w:r>
          <w:r w:rsidR="001457DC">
            <w:rPr>
              <w:color w:val="000000" w:themeColor="text1"/>
              <w:sz w:val="24"/>
              <w:szCs w:val="24"/>
            </w:rPr>
            <w:t>5</w:t>
          </w:r>
          <w:r w:rsidRPr="00655E10">
            <w:rPr>
              <w:sz w:val="24"/>
              <w:szCs w:val="24"/>
            </w:rPr>
            <w:t xml:space="preserve"> Правил;</w:t>
          </w:r>
        </w:p>
        <w:p w:rsidR="00655E10" w:rsidRPr="00655E10" w:rsidRDefault="00655E10" w:rsidP="00655E10">
          <w:pPr>
            <w:ind w:firstLine="709"/>
            <w:jc w:val="both"/>
            <w:rPr>
              <w:sz w:val="24"/>
              <w:szCs w:val="24"/>
            </w:rPr>
          </w:pPr>
          <w:r>
            <w:rPr>
              <w:noProof/>
              <w:sz w:val="24"/>
              <w:szCs w:val="24"/>
            </w:rPr>
            <w:drawing>
              <wp:inline distT="0" distB="0" distL="0" distR="0" wp14:anchorId="66EA8929" wp14:editId="4E9CE9F2">
                <wp:extent cx="361950" cy="228600"/>
                <wp:effectExtent l="0" t="0" r="0" b="0"/>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1950" cy="228600"/>
                        </a:xfrm>
                        <a:prstGeom prst="rect">
                          <a:avLst/>
                        </a:prstGeom>
                        <a:noFill/>
                        <a:ln>
                          <a:noFill/>
                        </a:ln>
                      </pic:spPr>
                    </pic:pic>
                  </a:graphicData>
                </a:graphic>
              </wp:inline>
            </w:drawing>
          </w:r>
          <w:r w:rsidRPr="00655E10">
            <w:rPr>
              <w:sz w:val="24"/>
              <w:szCs w:val="24"/>
            </w:rPr>
            <w:t>– количество месяцев предоставления услуги подвижной связи по i-й должности.</w:t>
          </w:r>
        </w:p>
        <w:p w:rsidR="00655E10" w:rsidRPr="00655E10" w:rsidRDefault="00655E10" w:rsidP="00655E10">
          <w:pPr>
            <w:ind w:firstLine="709"/>
            <w:jc w:val="both"/>
            <w:rPr>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694"/>
            <w:gridCol w:w="2551"/>
            <w:gridCol w:w="1985"/>
          </w:tblGrid>
          <w:tr w:rsidR="00655E10" w:rsidRPr="00655E10" w:rsidTr="00186F93">
            <w:trPr>
              <w:trHeight w:val="1363"/>
            </w:trPr>
            <w:tc>
              <w:tcPr>
                <w:tcW w:w="2268" w:type="dxa"/>
                <w:shd w:val="clear" w:color="auto" w:fill="auto"/>
              </w:tcPr>
              <w:p w:rsidR="00655E10" w:rsidRPr="00655E10" w:rsidRDefault="00655E10" w:rsidP="00655E10">
                <w:pPr>
                  <w:jc w:val="center"/>
                  <w:rPr>
                    <w:color w:val="000000"/>
                    <w:sz w:val="24"/>
                    <w:szCs w:val="24"/>
                  </w:rPr>
                </w:pPr>
                <w:r w:rsidRPr="00655E10">
                  <w:rPr>
                    <w:color w:val="000000"/>
                    <w:sz w:val="24"/>
                    <w:szCs w:val="24"/>
                  </w:rPr>
                  <w:t>Категория должностей</w:t>
                </w:r>
              </w:p>
            </w:tc>
            <w:tc>
              <w:tcPr>
                <w:tcW w:w="2694" w:type="dxa"/>
                <w:shd w:val="clear" w:color="auto" w:fill="auto"/>
              </w:tcPr>
              <w:p w:rsidR="00655E10" w:rsidRPr="00655E10" w:rsidRDefault="00655E10" w:rsidP="00655E10">
                <w:pPr>
                  <w:jc w:val="center"/>
                  <w:rPr>
                    <w:color w:val="000000"/>
                    <w:sz w:val="24"/>
                    <w:szCs w:val="24"/>
                  </w:rPr>
                </w:pPr>
                <w:r w:rsidRPr="00655E10">
                  <w:rPr>
                    <w:sz w:val="24"/>
                    <w:szCs w:val="24"/>
                  </w:rPr>
                  <w:t>количество абонентских номеров пользовательского (оконечного) оборудования, подключенного к сети подвижной связи</w:t>
                </w:r>
                <w:r w:rsidRPr="00655E10">
                  <w:rPr>
                    <w:noProof/>
                    <w:sz w:val="24"/>
                    <w:szCs w:val="24"/>
                  </w:rPr>
                  <w:t xml:space="preserve"> </w:t>
                </w:r>
                <w:r>
                  <w:rPr>
                    <w:noProof/>
                    <w:sz w:val="24"/>
                    <w:szCs w:val="24"/>
                  </w:rPr>
                  <w:drawing>
                    <wp:inline distT="0" distB="0" distL="0" distR="0" wp14:anchorId="74C7D302" wp14:editId="30F6FBB9">
                      <wp:extent cx="352425" cy="228600"/>
                      <wp:effectExtent l="0" t="0" r="0" b="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55E10">
                  <w:rPr>
                    <w:sz w:val="24"/>
                    <w:szCs w:val="24"/>
                  </w:rPr>
                  <w:t> </w:t>
                </w:r>
              </w:p>
            </w:tc>
            <w:tc>
              <w:tcPr>
                <w:tcW w:w="2551" w:type="dxa"/>
                <w:shd w:val="clear" w:color="auto" w:fill="auto"/>
              </w:tcPr>
              <w:p w:rsidR="00655E10" w:rsidRPr="00655E10" w:rsidRDefault="00655E10" w:rsidP="00655E10">
                <w:pPr>
                  <w:jc w:val="center"/>
                  <w:rPr>
                    <w:color w:val="000000"/>
                    <w:sz w:val="24"/>
                    <w:szCs w:val="24"/>
                  </w:rPr>
                </w:pPr>
                <w:r w:rsidRPr="00655E10">
                  <w:rPr>
                    <w:sz w:val="24"/>
                    <w:szCs w:val="24"/>
                  </w:rPr>
                  <w:t xml:space="preserve">ежемесячная цена услуги подвижной связи в расчете на один номер сотовой абонентской станции </w:t>
                </w:r>
                <w:r w:rsidRPr="00655E10">
                  <w:rPr>
                    <w:color w:val="000000"/>
                    <w:sz w:val="24"/>
                    <w:szCs w:val="24"/>
                  </w:rPr>
                  <w:t>(не более, руб.)</w:t>
                </w:r>
              </w:p>
              <w:p w:rsidR="00655E10" w:rsidRPr="00655E10" w:rsidRDefault="00655E10" w:rsidP="00655E10">
                <w:pPr>
                  <w:jc w:val="center"/>
                  <w:rPr>
                    <w:color w:val="000000"/>
                    <w:sz w:val="24"/>
                    <w:szCs w:val="24"/>
                  </w:rPr>
                </w:pPr>
                <w:r>
                  <w:rPr>
                    <w:noProof/>
                    <w:sz w:val="24"/>
                    <w:szCs w:val="24"/>
                  </w:rPr>
                  <w:drawing>
                    <wp:inline distT="0" distB="0" distL="0" distR="0" wp14:anchorId="0E23B5C3" wp14:editId="0B00AD3F">
                      <wp:extent cx="342900" cy="228600"/>
                      <wp:effectExtent l="0" t="0" r="0" b="0"/>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p>
            </w:tc>
            <w:tc>
              <w:tcPr>
                <w:tcW w:w="1985" w:type="dxa"/>
              </w:tcPr>
              <w:p w:rsidR="00655E10" w:rsidRPr="00655E10" w:rsidRDefault="00655E10" w:rsidP="00655E10">
                <w:pPr>
                  <w:jc w:val="center"/>
                  <w:rPr>
                    <w:color w:val="000000"/>
                    <w:sz w:val="24"/>
                    <w:szCs w:val="24"/>
                  </w:rPr>
                </w:pPr>
                <w:r w:rsidRPr="00655E10">
                  <w:rPr>
                    <w:color w:val="000000"/>
                    <w:sz w:val="24"/>
                    <w:szCs w:val="24"/>
                  </w:rPr>
                  <w:t xml:space="preserve">Количество месяцев </w:t>
                </w:r>
                <w:r w:rsidRPr="00655E10">
                  <w:rPr>
                    <w:sz w:val="24"/>
                    <w:szCs w:val="24"/>
                  </w:rPr>
                  <w:t>предоставления услуги подвижной связи</w:t>
                </w:r>
                <w:r w:rsidR="00EB5803">
                  <w:rPr>
                    <w:sz w:val="24"/>
                    <w:szCs w:val="24"/>
                  </w:rPr>
                  <w:t xml:space="preserve"> (в год)</w:t>
                </w:r>
              </w:p>
              <w:p w:rsidR="00655E10" w:rsidRPr="00655E10" w:rsidRDefault="00655E10" w:rsidP="00655E10">
                <w:pPr>
                  <w:jc w:val="center"/>
                  <w:rPr>
                    <w:color w:val="000000"/>
                    <w:sz w:val="24"/>
                    <w:szCs w:val="24"/>
                  </w:rPr>
                </w:pPr>
              </w:p>
              <w:p w:rsidR="00655E10" w:rsidRPr="00655E10" w:rsidRDefault="00655E10" w:rsidP="00655E10">
                <w:pPr>
                  <w:jc w:val="center"/>
                  <w:rPr>
                    <w:color w:val="000000"/>
                    <w:sz w:val="24"/>
                    <w:szCs w:val="24"/>
                  </w:rPr>
                </w:pPr>
                <w:r>
                  <w:rPr>
                    <w:noProof/>
                    <w:sz w:val="24"/>
                    <w:szCs w:val="24"/>
                  </w:rPr>
                  <w:drawing>
                    <wp:inline distT="0" distB="0" distL="0" distR="0" wp14:anchorId="3402EE3A" wp14:editId="6F7A0494">
                      <wp:extent cx="361950" cy="228600"/>
                      <wp:effectExtent l="0" t="0" r="0" b="0"/>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1950" cy="228600"/>
                              </a:xfrm>
                              <a:prstGeom prst="rect">
                                <a:avLst/>
                              </a:prstGeom>
                              <a:noFill/>
                              <a:ln>
                                <a:noFill/>
                              </a:ln>
                            </pic:spPr>
                          </pic:pic>
                        </a:graphicData>
                      </a:graphic>
                    </wp:inline>
                  </w:drawing>
                </w:r>
              </w:p>
            </w:tc>
          </w:tr>
          <w:tr w:rsidR="00655E10" w:rsidRPr="00655E10" w:rsidTr="00186F93">
            <w:trPr>
              <w:trHeight w:val="1129"/>
            </w:trPr>
            <w:tc>
              <w:tcPr>
                <w:tcW w:w="2268" w:type="dxa"/>
                <w:shd w:val="clear" w:color="auto" w:fill="auto"/>
              </w:tcPr>
              <w:p w:rsidR="00655E10" w:rsidRDefault="00655E10" w:rsidP="00EE5BC0">
                <w:pPr>
                  <w:jc w:val="center"/>
                  <w:rPr>
                    <w:color w:val="000000"/>
                    <w:sz w:val="24"/>
                    <w:szCs w:val="24"/>
                  </w:rPr>
                </w:pPr>
                <w:r w:rsidRPr="00655E10">
                  <w:rPr>
                    <w:color w:val="000000"/>
                    <w:sz w:val="24"/>
                    <w:szCs w:val="24"/>
                  </w:rPr>
                  <w:t xml:space="preserve">Глава </w:t>
                </w:r>
                <w:r w:rsidR="00EE5BC0">
                  <w:rPr>
                    <w:color w:val="000000"/>
                    <w:sz w:val="24"/>
                    <w:szCs w:val="24"/>
                  </w:rPr>
                  <w:t>района</w:t>
                </w:r>
              </w:p>
              <w:p w:rsidR="007E2E9A" w:rsidRPr="00655E10" w:rsidRDefault="007E2E9A" w:rsidP="00EE5BC0">
                <w:pPr>
                  <w:jc w:val="center"/>
                  <w:rPr>
                    <w:sz w:val="24"/>
                    <w:szCs w:val="24"/>
                  </w:rPr>
                </w:pPr>
              </w:p>
            </w:tc>
            <w:tc>
              <w:tcPr>
                <w:tcW w:w="2694" w:type="dxa"/>
                <w:shd w:val="clear" w:color="auto" w:fill="auto"/>
              </w:tcPr>
              <w:p w:rsidR="00655E10" w:rsidRPr="00655E10" w:rsidRDefault="00655E10" w:rsidP="00655E10">
                <w:pPr>
                  <w:jc w:val="center"/>
                  <w:rPr>
                    <w:sz w:val="24"/>
                    <w:szCs w:val="24"/>
                  </w:rPr>
                </w:pPr>
                <w:r w:rsidRPr="00655E10">
                  <w:rPr>
                    <w:sz w:val="24"/>
                    <w:szCs w:val="24"/>
                  </w:rPr>
                  <w:t>1</w:t>
                </w:r>
              </w:p>
            </w:tc>
            <w:tc>
              <w:tcPr>
                <w:tcW w:w="2551" w:type="dxa"/>
                <w:shd w:val="clear" w:color="auto" w:fill="auto"/>
              </w:tcPr>
              <w:p w:rsidR="007E2E9A" w:rsidRDefault="00655E10" w:rsidP="00655E10">
                <w:pPr>
                  <w:jc w:val="center"/>
                  <w:rPr>
                    <w:sz w:val="24"/>
                    <w:szCs w:val="24"/>
                  </w:rPr>
                </w:pPr>
                <w:r w:rsidRPr="00655E10">
                  <w:rPr>
                    <w:sz w:val="24"/>
                    <w:szCs w:val="24"/>
                  </w:rPr>
                  <w:t>не более уровня тарифов и тарифных планов на услуги связи</w:t>
                </w:r>
              </w:p>
              <w:p w:rsidR="00655E10" w:rsidRPr="00655E10" w:rsidRDefault="007E2E9A" w:rsidP="00655E10">
                <w:pPr>
                  <w:jc w:val="center"/>
                  <w:rPr>
                    <w:sz w:val="24"/>
                    <w:szCs w:val="24"/>
                  </w:rPr>
                </w:pPr>
                <w:r>
                  <w:rPr>
                    <w:sz w:val="24"/>
                    <w:szCs w:val="24"/>
                  </w:rPr>
                  <w:t xml:space="preserve"> и не более 1 000 руб.</w:t>
                </w:r>
              </w:p>
            </w:tc>
            <w:tc>
              <w:tcPr>
                <w:tcW w:w="1985" w:type="dxa"/>
              </w:tcPr>
              <w:p w:rsidR="00655E10" w:rsidRPr="00655E10" w:rsidRDefault="00655E10" w:rsidP="00655E10">
                <w:pPr>
                  <w:jc w:val="center"/>
                  <w:rPr>
                    <w:sz w:val="24"/>
                    <w:szCs w:val="24"/>
                  </w:rPr>
                </w:pPr>
                <w:r w:rsidRPr="00655E10">
                  <w:rPr>
                    <w:sz w:val="24"/>
                    <w:szCs w:val="24"/>
                  </w:rPr>
                  <w:t>12</w:t>
                </w:r>
              </w:p>
            </w:tc>
          </w:tr>
          <w:tr w:rsidR="007E2E9A" w:rsidRPr="00655E10" w:rsidTr="00186F93">
            <w:trPr>
              <w:trHeight w:val="530"/>
            </w:trPr>
            <w:tc>
              <w:tcPr>
                <w:tcW w:w="2268" w:type="dxa"/>
                <w:shd w:val="clear" w:color="auto" w:fill="auto"/>
              </w:tcPr>
              <w:p w:rsidR="007E2E9A" w:rsidRPr="00655E10" w:rsidRDefault="007E2E9A" w:rsidP="00EE5BC0">
                <w:pPr>
                  <w:jc w:val="center"/>
                  <w:rPr>
                    <w:color w:val="000000"/>
                    <w:sz w:val="24"/>
                    <w:szCs w:val="24"/>
                  </w:rPr>
                </w:pPr>
                <w:r>
                  <w:rPr>
                    <w:color w:val="000000"/>
                    <w:sz w:val="24"/>
                    <w:szCs w:val="24"/>
                  </w:rPr>
                  <w:t>Старший оперативный дежурный ЕДДС</w:t>
                </w:r>
              </w:p>
            </w:tc>
            <w:tc>
              <w:tcPr>
                <w:tcW w:w="2694" w:type="dxa"/>
                <w:shd w:val="clear" w:color="auto" w:fill="auto"/>
              </w:tcPr>
              <w:p w:rsidR="007E2E9A" w:rsidRPr="00655E10" w:rsidRDefault="007E2E9A" w:rsidP="00655E10">
                <w:pPr>
                  <w:jc w:val="center"/>
                  <w:rPr>
                    <w:sz w:val="24"/>
                    <w:szCs w:val="24"/>
                  </w:rPr>
                </w:pPr>
                <w:r>
                  <w:rPr>
                    <w:sz w:val="24"/>
                    <w:szCs w:val="24"/>
                  </w:rPr>
                  <w:t>1</w:t>
                </w:r>
              </w:p>
            </w:tc>
            <w:tc>
              <w:tcPr>
                <w:tcW w:w="2551" w:type="dxa"/>
                <w:shd w:val="clear" w:color="auto" w:fill="auto"/>
              </w:tcPr>
              <w:p w:rsidR="007E2E9A" w:rsidRPr="007E2E9A" w:rsidRDefault="007E2E9A" w:rsidP="007E2E9A">
                <w:pPr>
                  <w:jc w:val="center"/>
                  <w:rPr>
                    <w:sz w:val="24"/>
                    <w:szCs w:val="24"/>
                  </w:rPr>
                </w:pPr>
                <w:r w:rsidRPr="007E2E9A">
                  <w:rPr>
                    <w:sz w:val="24"/>
                    <w:szCs w:val="24"/>
                  </w:rPr>
                  <w:t>не более уровня тарифов и тарифных планов на услуги связи</w:t>
                </w:r>
              </w:p>
              <w:p w:rsidR="007E2E9A" w:rsidRPr="00655E10" w:rsidRDefault="007E2E9A" w:rsidP="007E2E9A">
                <w:pPr>
                  <w:jc w:val="center"/>
                  <w:rPr>
                    <w:sz w:val="24"/>
                    <w:szCs w:val="24"/>
                  </w:rPr>
                </w:pPr>
                <w:r w:rsidRPr="007E2E9A">
                  <w:rPr>
                    <w:sz w:val="24"/>
                    <w:szCs w:val="24"/>
                  </w:rPr>
                  <w:t xml:space="preserve"> и не более </w:t>
                </w:r>
                <w:r>
                  <w:rPr>
                    <w:sz w:val="24"/>
                    <w:szCs w:val="24"/>
                  </w:rPr>
                  <w:t>5</w:t>
                </w:r>
                <w:r w:rsidRPr="007E2E9A">
                  <w:rPr>
                    <w:sz w:val="24"/>
                    <w:szCs w:val="24"/>
                  </w:rPr>
                  <w:t>00 руб.</w:t>
                </w:r>
              </w:p>
            </w:tc>
            <w:tc>
              <w:tcPr>
                <w:tcW w:w="1985" w:type="dxa"/>
              </w:tcPr>
              <w:p w:rsidR="007E2E9A" w:rsidRPr="00655E10" w:rsidRDefault="007E2E9A" w:rsidP="00655E10">
                <w:pPr>
                  <w:jc w:val="center"/>
                  <w:rPr>
                    <w:sz w:val="24"/>
                    <w:szCs w:val="24"/>
                  </w:rPr>
                </w:pPr>
                <w:r>
                  <w:rPr>
                    <w:sz w:val="24"/>
                    <w:szCs w:val="24"/>
                  </w:rPr>
                  <w:t>12</w:t>
                </w:r>
              </w:p>
            </w:tc>
          </w:tr>
        </w:tbl>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spacing w:before="120"/>
            <w:ind w:firstLine="709"/>
            <w:jc w:val="both"/>
            <w:rPr>
              <w:sz w:val="24"/>
              <w:szCs w:val="24"/>
            </w:rPr>
          </w:pPr>
          <w:bookmarkStart w:id="6" w:name="sub_11004"/>
          <w:r w:rsidRPr="00655E10">
            <w:rPr>
              <w:sz w:val="24"/>
              <w:szCs w:val="24"/>
            </w:rPr>
            <w:t>4. </w:t>
          </w:r>
          <w:r w:rsidRPr="00655E10">
            <w:rPr>
              <w:sz w:val="24"/>
              <w:szCs w:val="24"/>
              <w:u w:val="single"/>
            </w:rPr>
            <w:t>Затраты на передачу данных с использованием информационно-телекоммуникационной сети «Интернет</w:t>
          </w:r>
          <w:r w:rsidRPr="00655E10">
            <w:rPr>
              <w:sz w:val="24"/>
              <w:szCs w:val="24"/>
            </w:rPr>
            <w:t>» (далее – «сеть «Интернет») и услуги интернет-провайдеров для планшетных компьютеров (</w:t>
          </w:r>
          <w:r>
            <w:rPr>
              <w:noProof/>
              <w:sz w:val="24"/>
              <w:szCs w:val="24"/>
            </w:rPr>
            <w:drawing>
              <wp:inline distT="0" distB="0" distL="0" distR="0" wp14:anchorId="370E95FB" wp14:editId="459C8D88">
                <wp:extent cx="238125" cy="228600"/>
                <wp:effectExtent l="0" t="0" r="0" b="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655E10">
            <w:rPr>
              <w:sz w:val="24"/>
              <w:szCs w:val="24"/>
            </w:rPr>
            <w:t>) определяются по формуле:</w:t>
          </w:r>
        </w:p>
        <w:bookmarkEnd w:id="6"/>
        <w:p w:rsidR="00655E10" w:rsidRPr="00655E10" w:rsidRDefault="00655E10" w:rsidP="00655E10">
          <w:pPr>
            <w:jc w:val="center"/>
            <w:rPr>
              <w:sz w:val="24"/>
              <w:szCs w:val="24"/>
            </w:rPr>
          </w:pPr>
          <w:r>
            <w:rPr>
              <w:noProof/>
              <w:sz w:val="24"/>
              <w:szCs w:val="24"/>
            </w:rPr>
            <w:drawing>
              <wp:inline distT="0" distB="0" distL="0" distR="0" wp14:anchorId="21EE81F6" wp14:editId="55FC6EE4">
                <wp:extent cx="1638300" cy="581025"/>
                <wp:effectExtent l="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3830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50370754" wp14:editId="6A210DEF">
                <wp:extent cx="276225" cy="228600"/>
                <wp:effectExtent l="0" t="0" r="0" b="0"/>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xml:space="preserve">– количество SIM-карт по i-й должности согласно нормативам, определяемым муниципальными органами в соответствии с </w:t>
          </w:r>
          <w:r w:rsidRPr="001563C7">
            <w:rPr>
              <w:color w:val="000000" w:themeColor="text1"/>
              <w:sz w:val="24"/>
              <w:szCs w:val="24"/>
            </w:rPr>
            <w:t xml:space="preserve">пунктом </w:t>
          </w:r>
          <w:r w:rsidR="001457DC">
            <w:rPr>
              <w:color w:val="000000" w:themeColor="text1"/>
              <w:sz w:val="24"/>
              <w:szCs w:val="24"/>
            </w:rPr>
            <w:t>5</w:t>
          </w:r>
          <w:r w:rsidRPr="00655E10">
            <w:rPr>
              <w:sz w:val="24"/>
              <w:szCs w:val="24"/>
            </w:rPr>
            <w:t xml:space="preserve"> Правил;</w:t>
          </w:r>
        </w:p>
        <w:p w:rsidR="00655E10" w:rsidRPr="00655E10" w:rsidRDefault="00655E10" w:rsidP="00655E10">
          <w:pPr>
            <w:ind w:firstLine="709"/>
            <w:jc w:val="both"/>
            <w:rPr>
              <w:sz w:val="24"/>
              <w:szCs w:val="24"/>
            </w:rPr>
          </w:pPr>
          <w:r>
            <w:rPr>
              <w:noProof/>
              <w:sz w:val="24"/>
              <w:szCs w:val="24"/>
            </w:rPr>
            <w:drawing>
              <wp:inline distT="0" distB="0" distL="0" distR="0" wp14:anchorId="112083A9" wp14:editId="2767AB36">
                <wp:extent cx="266700" cy="228600"/>
                <wp:effectExtent l="0" t="0" r="0" b="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655E10">
            <w:rPr>
              <w:sz w:val="24"/>
              <w:szCs w:val="24"/>
            </w:rPr>
            <w:t>– ежемесячная цена в расчете на одну SIM-карту по i-й должности;</w:t>
          </w:r>
        </w:p>
        <w:p w:rsidR="00655E10" w:rsidRPr="00655E10" w:rsidRDefault="00655E10" w:rsidP="00655E10">
          <w:pPr>
            <w:ind w:firstLine="709"/>
            <w:jc w:val="both"/>
            <w:rPr>
              <w:b/>
              <w:bCs/>
              <w:sz w:val="24"/>
              <w:szCs w:val="24"/>
            </w:rPr>
          </w:pPr>
          <w:r>
            <w:rPr>
              <w:noProof/>
              <w:sz w:val="24"/>
              <w:szCs w:val="24"/>
            </w:rPr>
            <w:drawing>
              <wp:inline distT="0" distB="0" distL="0" distR="0" wp14:anchorId="4F1FEEAA" wp14:editId="1713C481">
                <wp:extent cx="295275" cy="228600"/>
                <wp:effectExtent l="0" t="0" r="0"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655E10">
            <w:rPr>
              <w:sz w:val="24"/>
              <w:szCs w:val="24"/>
            </w:rPr>
            <w:t>– количество месяцев предоставления услуги передачи данных по i-й должности.</w:t>
          </w:r>
        </w:p>
        <w:p w:rsidR="00655E10" w:rsidRPr="00655E10" w:rsidRDefault="00655E10" w:rsidP="00655E10">
          <w:pPr>
            <w:autoSpaceDE w:val="0"/>
            <w:autoSpaceDN w:val="0"/>
            <w:adjustRightInd w:val="0"/>
            <w:ind w:firstLine="709"/>
            <w:jc w:val="center"/>
            <w:rPr>
              <w:b/>
              <w:bCs/>
              <w:sz w:val="24"/>
              <w:szCs w:val="24"/>
            </w:rPr>
          </w:pPr>
        </w:p>
        <w:p w:rsidR="00655E10" w:rsidRPr="00655E10" w:rsidRDefault="00655E10" w:rsidP="00655E10">
          <w:pPr>
            <w:ind w:firstLine="709"/>
            <w:jc w:val="both"/>
            <w:rPr>
              <w:b/>
              <w:sz w:val="24"/>
              <w:szCs w:val="24"/>
            </w:rPr>
          </w:pPr>
          <w:r w:rsidRPr="00655E10">
            <w:rPr>
              <w:b/>
              <w:sz w:val="24"/>
              <w:szCs w:val="24"/>
            </w:rPr>
            <w:t>Не предусматривается</w:t>
          </w:r>
        </w:p>
        <w:p w:rsidR="00655E10" w:rsidRPr="00655E10" w:rsidRDefault="00655E10" w:rsidP="00655E10">
          <w:pPr>
            <w:spacing w:before="120"/>
            <w:ind w:firstLine="709"/>
            <w:jc w:val="both"/>
            <w:rPr>
              <w:sz w:val="24"/>
              <w:szCs w:val="24"/>
            </w:rPr>
          </w:pPr>
          <w:bookmarkStart w:id="7" w:name="sub_11005"/>
        </w:p>
        <w:p w:rsidR="00655E10" w:rsidRPr="00655E10" w:rsidRDefault="00655E10" w:rsidP="00655E10">
          <w:pPr>
            <w:spacing w:before="120"/>
            <w:ind w:firstLine="709"/>
            <w:jc w:val="both"/>
            <w:rPr>
              <w:sz w:val="24"/>
              <w:szCs w:val="24"/>
            </w:rPr>
          </w:pPr>
          <w:r w:rsidRPr="00655E10">
            <w:rPr>
              <w:sz w:val="24"/>
              <w:szCs w:val="24"/>
            </w:rPr>
            <w:t>5. </w:t>
          </w:r>
          <w:r w:rsidRPr="00655E10">
            <w:rPr>
              <w:sz w:val="24"/>
              <w:szCs w:val="24"/>
              <w:u w:val="single"/>
            </w:rPr>
            <w:t>Затраты на сеть «Интернет» и услуги интернет-провайдеров</w:t>
          </w:r>
          <w:r w:rsidRPr="00655E10">
            <w:rPr>
              <w:sz w:val="24"/>
              <w:szCs w:val="24"/>
            </w:rPr>
            <w:t xml:space="preserve"> (</w:t>
          </w:r>
          <w:r>
            <w:rPr>
              <w:noProof/>
              <w:sz w:val="24"/>
              <w:szCs w:val="24"/>
            </w:rPr>
            <w:drawing>
              <wp:inline distT="0" distB="0" distL="0" distR="0" wp14:anchorId="6C664D0C" wp14:editId="2BA6AA70">
                <wp:extent cx="180975" cy="228600"/>
                <wp:effectExtent l="0" t="0" r="0" b="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655E10">
            <w:rPr>
              <w:sz w:val="24"/>
              <w:szCs w:val="24"/>
            </w:rPr>
            <w:t>) определяются по формуле:</w:t>
          </w:r>
        </w:p>
        <w:bookmarkEnd w:id="7"/>
        <w:p w:rsidR="00655E10" w:rsidRPr="00655E10" w:rsidRDefault="00655E10" w:rsidP="00655E10">
          <w:pPr>
            <w:jc w:val="center"/>
            <w:rPr>
              <w:sz w:val="24"/>
              <w:szCs w:val="24"/>
            </w:rPr>
          </w:pPr>
          <w:r>
            <w:rPr>
              <w:noProof/>
              <w:sz w:val="24"/>
              <w:szCs w:val="24"/>
            </w:rPr>
            <w:drawing>
              <wp:inline distT="0" distB="0" distL="0" distR="0" wp14:anchorId="33E565E0" wp14:editId="02821E64">
                <wp:extent cx="1409700" cy="581025"/>
                <wp:effectExtent l="0" t="0" r="0" b="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0970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54D497E7" wp14:editId="7AD44DE3">
                <wp:extent cx="219075" cy="228600"/>
                <wp:effectExtent l="0" t="0" r="0" b="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655E10">
            <w:rPr>
              <w:sz w:val="24"/>
              <w:szCs w:val="24"/>
            </w:rPr>
            <w:t>– количество каналов передачи данных сети «Интернет» с i-й пропускной способностью;</w:t>
          </w:r>
        </w:p>
        <w:p w:rsidR="00655E10" w:rsidRPr="00655E10" w:rsidRDefault="00655E10" w:rsidP="00655E10">
          <w:pPr>
            <w:ind w:firstLine="709"/>
            <w:jc w:val="both"/>
            <w:rPr>
              <w:sz w:val="24"/>
              <w:szCs w:val="24"/>
            </w:rPr>
          </w:pPr>
          <w:r>
            <w:rPr>
              <w:noProof/>
              <w:sz w:val="24"/>
              <w:szCs w:val="24"/>
            </w:rPr>
            <w:drawing>
              <wp:inline distT="0" distB="0" distL="0" distR="0" wp14:anchorId="3DBCED8F" wp14:editId="13F2569A">
                <wp:extent cx="209550" cy="228600"/>
                <wp:effectExtent l="0" t="0" r="0" b="0"/>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655E10">
            <w:rPr>
              <w:sz w:val="24"/>
              <w:szCs w:val="24"/>
            </w:rPr>
            <w:t>– месячная цена аренды канала передачи данных сети «Интернет» с i-й пропускной способностью;</w:t>
          </w:r>
        </w:p>
        <w:p w:rsidR="00655E10" w:rsidRPr="00655E10" w:rsidRDefault="00655E10" w:rsidP="00655E10">
          <w:pPr>
            <w:ind w:firstLine="709"/>
            <w:jc w:val="both"/>
            <w:rPr>
              <w:sz w:val="24"/>
              <w:szCs w:val="24"/>
            </w:rPr>
          </w:pPr>
          <w:r>
            <w:rPr>
              <w:noProof/>
              <w:sz w:val="24"/>
              <w:szCs w:val="24"/>
            </w:rPr>
            <w:drawing>
              <wp:inline distT="0" distB="0" distL="0" distR="0" wp14:anchorId="52F108A4" wp14:editId="03E56C59">
                <wp:extent cx="238125" cy="228600"/>
                <wp:effectExtent l="0" t="0" r="0" b="0"/>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655E10">
            <w:rPr>
              <w:sz w:val="24"/>
              <w:szCs w:val="24"/>
            </w:rPr>
            <w:t>– количество месяцев аренды канала передачи данных сети «Интернет» с i-й пропускной способностью.</w:t>
          </w:r>
        </w:p>
        <w:p w:rsidR="00655E10" w:rsidRPr="00655E10" w:rsidRDefault="00655E10" w:rsidP="00655E10">
          <w:pPr>
            <w:ind w:firstLine="709"/>
            <w:jc w:val="both"/>
            <w:rPr>
              <w:sz w:val="24"/>
              <w:szCs w:val="24"/>
            </w:rPr>
          </w:pPr>
        </w:p>
        <w:p w:rsidR="00655E10" w:rsidRPr="00655E10" w:rsidRDefault="00655E10" w:rsidP="00655E10">
          <w:pPr>
            <w:autoSpaceDE w:val="0"/>
            <w:autoSpaceDN w:val="0"/>
            <w:adjustRightInd w:val="0"/>
            <w:ind w:firstLine="709"/>
            <w:jc w:val="center"/>
            <w:rPr>
              <w:b/>
              <w:bCs/>
              <w:sz w:val="24"/>
              <w:szCs w:val="24"/>
            </w:rPr>
          </w:pPr>
          <w:r w:rsidRPr="00655E10">
            <w:rPr>
              <w:b/>
              <w:bCs/>
              <w:sz w:val="24"/>
              <w:szCs w:val="24"/>
            </w:rPr>
            <w:t xml:space="preserve">Нормативы, применяемые при расчете нормативных затрат </w:t>
          </w:r>
        </w:p>
        <w:p w:rsidR="00655E10" w:rsidRPr="00655E10" w:rsidRDefault="00655E10" w:rsidP="00655E10">
          <w:pPr>
            <w:widowControl w:val="0"/>
            <w:autoSpaceDE w:val="0"/>
            <w:autoSpaceDN w:val="0"/>
            <w:adjustRightInd w:val="0"/>
            <w:ind w:firstLine="851"/>
            <w:jc w:val="both"/>
            <w:rPr>
              <w:sz w:val="24"/>
              <w:szCs w:val="24"/>
            </w:rPr>
          </w:pPr>
          <w:r w:rsidRPr="00655E10">
            <w:rPr>
              <w:b/>
              <w:bCs/>
              <w:sz w:val="24"/>
              <w:szCs w:val="24"/>
            </w:rPr>
            <w:t xml:space="preserve">                          на сеть «Интернет» и услуги интернет – провайдеров</w:t>
          </w:r>
        </w:p>
        <w:p w:rsidR="00655E10" w:rsidRPr="00655E10" w:rsidRDefault="00655E10" w:rsidP="00655E10">
          <w:pPr>
            <w:widowControl w:val="0"/>
            <w:autoSpaceDE w:val="0"/>
            <w:autoSpaceDN w:val="0"/>
            <w:adjustRightInd w:val="0"/>
            <w:jc w:val="right"/>
            <w:rPr>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694"/>
            <w:gridCol w:w="2551"/>
            <w:gridCol w:w="2126"/>
          </w:tblGrid>
          <w:tr w:rsidR="00655E10" w:rsidRPr="00655E10" w:rsidTr="00186F93">
            <w:trPr>
              <w:trHeight w:val="1363"/>
            </w:trPr>
            <w:tc>
              <w:tcPr>
                <w:tcW w:w="2268" w:type="dxa"/>
                <w:shd w:val="clear" w:color="auto" w:fill="auto"/>
              </w:tcPr>
              <w:p w:rsidR="00655E10" w:rsidRPr="00655E10" w:rsidRDefault="00655E10" w:rsidP="00655E10">
                <w:pPr>
                  <w:jc w:val="center"/>
                  <w:rPr>
                    <w:color w:val="000000"/>
                    <w:sz w:val="24"/>
                    <w:szCs w:val="24"/>
                  </w:rPr>
                </w:pPr>
                <w:r w:rsidRPr="00655E10">
                  <w:rPr>
                    <w:color w:val="000000"/>
                    <w:sz w:val="24"/>
                    <w:szCs w:val="24"/>
                  </w:rPr>
                  <w:t>Количество каналов передачи данных сети «Интернет»</w:t>
                </w:r>
              </w:p>
              <w:p w:rsidR="00655E10" w:rsidRPr="00655E10" w:rsidRDefault="00655E10" w:rsidP="00655E10">
                <w:pPr>
                  <w:jc w:val="center"/>
                  <w:rPr>
                    <w:color w:val="000000"/>
                    <w:sz w:val="24"/>
                    <w:szCs w:val="24"/>
                  </w:rPr>
                </w:pPr>
              </w:p>
              <w:p w:rsidR="00655E10" w:rsidRPr="00655E10" w:rsidRDefault="00655E10" w:rsidP="00655E10">
                <w:pPr>
                  <w:jc w:val="center"/>
                  <w:rPr>
                    <w:sz w:val="24"/>
                    <w:szCs w:val="24"/>
                  </w:rPr>
                </w:pPr>
              </w:p>
              <w:p w:rsidR="00655E10" w:rsidRPr="00655E10" w:rsidRDefault="00655E10" w:rsidP="00655E10">
                <w:pPr>
                  <w:jc w:val="center"/>
                  <w:rPr>
                    <w:color w:val="000000"/>
                    <w:sz w:val="24"/>
                    <w:szCs w:val="24"/>
                  </w:rPr>
                </w:pPr>
                <w:r w:rsidRPr="00655E10">
                  <w:rPr>
                    <w:sz w:val="24"/>
                    <w:szCs w:val="24"/>
                  </w:rPr>
                  <w:t>(Q</w:t>
                </w:r>
                <w:r w:rsidRPr="00655E10">
                  <w:rPr>
                    <w:sz w:val="24"/>
                    <w:szCs w:val="24"/>
                    <w:vertAlign w:val="subscript"/>
                  </w:rPr>
                  <w:t>i и</w:t>
                </w:r>
                <w:r w:rsidRPr="00655E10">
                  <w:rPr>
                    <w:sz w:val="24"/>
                    <w:szCs w:val="24"/>
                  </w:rPr>
                  <w:t>)</w:t>
                </w:r>
              </w:p>
            </w:tc>
            <w:tc>
              <w:tcPr>
                <w:tcW w:w="2694" w:type="dxa"/>
                <w:shd w:val="clear" w:color="auto" w:fill="auto"/>
              </w:tcPr>
              <w:p w:rsidR="00655E10" w:rsidRPr="00655E10" w:rsidRDefault="00655E10" w:rsidP="00655E10">
                <w:pPr>
                  <w:jc w:val="center"/>
                  <w:rPr>
                    <w:color w:val="000000"/>
                    <w:sz w:val="24"/>
                    <w:szCs w:val="24"/>
                  </w:rPr>
                </w:pPr>
                <w:r w:rsidRPr="00655E10">
                  <w:rPr>
                    <w:color w:val="000000"/>
                    <w:sz w:val="24"/>
                    <w:szCs w:val="24"/>
                  </w:rPr>
                  <w:t>Пропускная способность каналов передачи данных сети «Интернет»</w:t>
                </w:r>
              </w:p>
            </w:tc>
            <w:tc>
              <w:tcPr>
                <w:tcW w:w="2551" w:type="dxa"/>
                <w:shd w:val="clear" w:color="auto" w:fill="auto"/>
              </w:tcPr>
              <w:p w:rsidR="00655E10" w:rsidRPr="00655E10" w:rsidRDefault="00655E10" w:rsidP="00655E10">
                <w:pPr>
                  <w:jc w:val="center"/>
                  <w:rPr>
                    <w:color w:val="000000"/>
                    <w:sz w:val="24"/>
                    <w:szCs w:val="24"/>
                  </w:rPr>
                </w:pPr>
                <w:r w:rsidRPr="00655E10">
                  <w:rPr>
                    <w:color w:val="000000"/>
                    <w:sz w:val="24"/>
                    <w:szCs w:val="24"/>
                  </w:rPr>
                  <w:t xml:space="preserve">Месячная цена аренды канала передачи данных сети «Интернет», включая предоставление почтового ящика на сервере до 10Мб в мес., статического </w:t>
                </w:r>
                <w:r w:rsidRPr="00655E10">
                  <w:rPr>
                    <w:color w:val="000000"/>
                    <w:sz w:val="24"/>
                    <w:szCs w:val="24"/>
                    <w:lang w:val="en-US"/>
                  </w:rPr>
                  <w:t>IP</w:t>
                </w:r>
                <w:r w:rsidRPr="00655E10">
                  <w:rPr>
                    <w:color w:val="000000"/>
                    <w:sz w:val="24"/>
                    <w:szCs w:val="24"/>
                  </w:rPr>
                  <w:t xml:space="preserve">-адреса </w:t>
                </w:r>
              </w:p>
              <w:p w:rsidR="00655E10" w:rsidRPr="00655E10" w:rsidRDefault="00655E10" w:rsidP="00655E10">
                <w:pPr>
                  <w:jc w:val="center"/>
                  <w:rPr>
                    <w:color w:val="000000"/>
                    <w:sz w:val="24"/>
                    <w:szCs w:val="24"/>
                  </w:rPr>
                </w:pPr>
                <w:r w:rsidRPr="00655E10">
                  <w:rPr>
                    <w:color w:val="000000"/>
                    <w:sz w:val="24"/>
                    <w:szCs w:val="24"/>
                  </w:rPr>
                  <w:t>(не более, руб.)</w:t>
                </w:r>
              </w:p>
              <w:p w:rsidR="00655E10" w:rsidRPr="00655E10" w:rsidRDefault="00655E10" w:rsidP="00655E10">
                <w:pPr>
                  <w:jc w:val="center"/>
                  <w:rPr>
                    <w:color w:val="000000"/>
                    <w:sz w:val="24"/>
                    <w:szCs w:val="24"/>
                  </w:rPr>
                </w:pPr>
                <w:r w:rsidRPr="00655E10">
                  <w:rPr>
                    <w:sz w:val="24"/>
                    <w:szCs w:val="24"/>
                  </w:rPr>
                  <w:t>(P</w:t>
                </w:r>
                <w:r w:rsidRPr="00655E10">
                  <w:rPr>
                    <w:sz w:val="24"/>
                    <w:szCs w:val="24"/>
                    <w:vertAlign w:val="subscript"/>
                  </w:rPr>
                  <w:t>i и</w:t>
                </w:r>
                <w:r w:rsidRPr="00655E10">
                  <w:rPr>
                    <w:sz w:val="24"/>
                    <w:szCs w:val="24"/>
                  </w:rPr>
                  <w:t>)</w:t>
                </w:r>
              </w:p>
            </w:tc>
            <w:tc>
              <w:tcPr>
                <w:tcW w:w="2126" w:type="dxa"/>
              </w:tcPr>
              <w:p w:rsidR="00655E10" w:rsidRPr="00655E10" w:rsidRDefault="00655E10" w:rsidP="00655E10">
                <w:pPr>
                  <w:jc w:val="center"/>
                  <w:rPr>
                    <w:color w:val="000000"/>
                    <w:sz w:val="24"/>
                    <w:szCs w:val="24"/>
                  </w:rPr>
                </w:pPr>
                <w:r w:rsidRPr="00655E10">
                  <w:rPr>
                    <w:color w:val="000000"/>
                    <w:sz w:val="24"/>
                    <w:szCs w:val="24"/>
                  </w:rPr>
                  <w:t xml:space="preserve">Количество месяцев аренды канала передачи данных сети Интернет </w:t>
                </w:r>
              </w:p>
              <w:p w:rsidR="00655E10" w:rsidRPr="00655E10" w:rsidRDefault="008B7B24" w:rsidP="00655E10">
                <w:pPr>
                  <w:jc w:val="center"/>
                  <w:rPr>
                    <w:color w:val="000000"/>
                    <w:sz w:val="24"/>
                    <w:szCs w:val="24"/>
                  </w:rPr>
                </w:pPr>
                <w:r>
                  <w:rPr>
                    <w:color w:val="000000"/>
                    <w:sz w:val="24"/>
                    <w:szCs w:val="24"/>
                  </w:rPr>
                  <w:t>(в год)</w:t>
                </w:r>
              </w:p>
              <w:p w:rsidR="00655E10" w:rsidRPr="00655E10" w:rsidRDefault="00655E10" w:rsidP="00655E10">
                <w:pPr>
                  <w:jc w:val="center"/>
                  <w:rPr>
                    <w:color w:val="000000"/>
                    <w:sz w:val="24"/>
                    <w:szCs w:val="24"/>
                  </w:rPr>
                </w:pPr>
                <w:r w:rsidRPr="00655E10">
                  <w:rPr>
                    <w:sz w:val="24"/>
                    <w:szCs w:val="24"/>
                  </w:rPr>
                  <w:t>(N</w:t>
                </w:r>
                <w:r w:rsidRPr="00655E10">
                  <w:rPr>
                    <w:sz w:val="24"/>
                    <w:szCs w:val="24"/>
                    <w:vertAlign w:val="subscript"/>
                  </w:rPr>
                  <w:t>i и</w:t>
                </w:r>
                <w:r w:rsidRPr="00655E10">
                  <w:rPr>
                    <w:sz w:val="24"/>
                    <w:szCs w:val="24"/>
                  </w:rPr>
                  <w:t>)</w:t>
                </w:r>
              </w:p>
            </w:tc>
          </w:tr>
          <w:tr w:rsidR="00655E10" w:rsidRPr="00655E10" w:rsidTr="00186F93">
            <w:tc>
              <w:tcPr>
                <w:tcW w:w="2268" w:type="dxa"/>
                <w:shd w:val="clear" w:color="auto" w:fill="auto"/>
              </w:tcPr>
              <w:p w:rsidR="00655E10" w:rsidRPr="00655E10" w:rsidRDefault="00655E10" w:rsidP="00655E10">
                <w:pPr>
                  <w:jc w:val="center"/>
                  <w:rPr>
                    <w:sz w:val="24"/>
                    <w:szCs w:val="24"/>
                  </w:rPr>
                </w:pPr>
                <w:r w:rsidRPr="00655E10">
                  <w:rPr>
                    <w:sz w:val="24"/>
                    <w:szCs w:val="24"/>
                  </w:rPr>
                  <w:t>1</w:t>
                </w:r>
              </w:p>
            </w:tc>
            <w:tc>
              <w:tcPr>
                <w:tcW w:w="2694" w:type="dxa"/>
                <w:shd w:val="clear" w:color="auto" w:fill="auto"/>
              </w:tcPr>
              <w:p w:rsidR="00655E10" w:rsidRPr="00655E10" w:rsidRDefault="00655E10" w:rsidP="00655E10">
                <w:pPr>
                  <w:jc w:val="center"/>
                  <w:rPr>
                    <w:sz w:val="24"/>
                    <w:szCs w:val="24"/>
                  </w:rPr>
                </w:pPr>
                <w:r w:rsidRPr="00655E10">
                  <w:rPr>
                    <w:sz w:val="24"/>
                    <w:szCs w:val="24"/>
                  </w:rPr>
                  <w:t xml:space="preserve"> 10</w:t>
                </w:r>
                <w:r w:rsidR="00475E2B">
                  <w:rPr>
                    <w:sz w:val="24"/>
                    <w:szCs w:val="24"/>
                  </w:rPr>
                  <w:t>0</w:t>
                </w:r>
                <w:r w:rsidRPr="00655E10">
                  <w:rPr>
                    <w:sz w:val="24"/>
                    <w:szCs w:val="24"/>
                  </w:rPr>
                  <w:t xml:space="preserve"> Мбит/с</w:t>
                </w:r>
              </w:p>
            </w:tc>
            <w:tc>
              <w:tcPr>
                <w:tcW w:w="2551" w:type="dxa"/>
                <w:shd w:val="clear" w:color="auto" w:fill="auto"/>
              </w:tcPr>
              <w:p w:rsidR="00655E10" w:rsidRPr="00655E10" w:rsidRDefault="00655E10" w:rsidP="00655E10">
                <w:pPr>
                  <w:jc w:val="center"/>
                  <w:rPr>
                    <w:sz w:val="24"/>
                    <w:szCs w:val="24"/>
                  </w:rPr>
                </w:pPr>
                <w:r w:rsidRPr="00655E10">
                  <w:rPr>
                    <w:sz w:val="24"/>
                    <w:szCs w:val="24"/>
                  </w:rPr>
                  <w:t>не более уровня тарифов и тарифных планов на услуги сеть «Интернет» для абонентов – юридических лиц, утвержденных регулятором</w:t>
                </w:r>
              </w:p>
              <w:p w:rsidR="00655E10" w:rsidRPr="00655E10" w:rsidRDefault="00655E10" w:rsidP="00655E10">
                <w:pPr>
                  <w:jc w:val="center"/>
                  <w:rPr>
                    <w:sz w:val="24"/>
                    <w:szCs w:val="24"/>
                  </w:rPr>
                </w:pPr>
              </w:p>
            </w:tc>
            <w:tc>
              <w:tcPr>
                <w:tcW w:w="2126" w:type="dxa"/>
              </w:tcPr>
              <w:p w:rsidR="00655E10" w:rsidRPr="00655E10" w:rsidRDefault="00655E10" w:rsidP="00655E10">
                <w:pPr>
                  <w:jc w:val="center"/>
                  <w:rPr>
                    <w:sz w:val="24"/>
                    <w:szCs w:val="24"/>
                  </w:rPr>
                </w:pPr>
                <w:r w:rsidRPr="00655E10">
                  <w:rPr>
                    <w:sz w:val="24"/>
                    <w:szCs w:val="24"/>
                  </w:rPr>
                  <w:t>12</w:t>
                </w:r>
              </w:p>
            </w:tc>
          </w:tr>
        </w:tbl>
        <w:p w:rsidR="00655E10" w:rsidRPr="00655E10" w:rsidRDefault="00655E10" w:rsidP="00655E10">
          <w:pPr>
            <w:ind w:firstLine="709"/>
            <w:jc w:val="both"/>
            <w:rPr>
              <w:sz w:val="24"/>
              <w:szCs w:val="24"/>
            </w:rPr>
          </w:pPr>
        </w:p>
        <w:p w:rsidR="00655E10" w:rsidRPr="00717CFA" w:rsidRDefault="00655E10" w:rsidP="00655E10">
          <w:pPr>
            <w:spacing w:before="120"/>
            <w:ind w:firstLine="709"/>
            <w:jc w:val="both"/>
            <w:rPr>
              <w:sz w:val="24"/>
              <w:szCs w:val="24"/>
            </w:rPr>
          </w:pPr>
          <w:bookmarkStart w:id="8" w:name="sub_11006"/>
          <w:r w:rsidRPr="00717CFA">
            <w:rPr>
              <w:sz w:val="24"/>
              <w:szCs w:val="24"/>
            </w:rPr>
            <w:t>6. </w:t>
          </w:r>
          <w:r w:rsidRPr="00717CFA">
            <w:rPr>
              <w:sz w:val="24"/>
              <w:szCs w:val="24"/>
              <w:u w:val="single"/>
            </w:rPr>
            <w:t>Затраты на электросвязь, относящуюся к связи специального назначения</w:t>
          </w:r>
          <w:r w:rsidRPr="00717CFA">
            <w:rPr>
              <w:sz w:val="24"/>
              <w:szCs w:val="24"/>
            </w:rPr>
            <w:t>, используемой на региональном уровне (</w:t>
          </w:r>
          <w:r w:rsidRPr="00717CFA">
            <w:rPr>
              <w:noProof/>
              <w:sz w:val="24"/>
              <w:szCs w:val="24"/>
            </w:rPr>
            <w:drawing>
              <wp:inline distT="0" distB="0" distL="0" distR="0" wp14:anchorId="137A53F9" wp14:editId="56F42F6D">
                <wp:extent cx="285750" cy="228600"/>
                <wp:effectExtent l="0" t="0" r="0"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717CFA">
            <w:rPr>
              <w:sz w:val="24"/>
              <w:szCs w:val="24"/>
            </w:rPr>
            <w:t>), определяются по формуле:</w:t>
          </w:r>
        </w:p>
        <w:bookmarkEnd w:id="8"/>
        <w:p w:rsidR="00655E10" w:rsidRPr="00717CFA" w:rsidRDefault="00655E10" w:rsidP="00655E10">
          <w:pPr>
            <w:jc w:val="center"/>
            <w:rPr>
              <w:sz w:val="24"/>
              <w:szCs w:val="24"/>
            </w:rPr>
          </w:pPr>
          <w:r w:rsidRPr="00717CFA">
            <w:rPr>
              <w:noProof/>
              <w:sz w:val="24"/>
              <w:szCs w:val="24"/>
            </w:rPr>
            <w:drawing>
              <wp:inline distT="0" distB="0" distL="0" distR="0" wp14:anchorId="70CC5CBC" wp14:editId="6B0E86F7">
                <wp:extent cx="1409700" cy="228600"/>
                <wp:effectExtent l="0" t="0" r="0" b="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09700" cy="228600"/>
                        </a:xfrm>
                        <a:prstGeom prst="rect">
                          <a:avLst/>
                        </a:prstGeom>
                        <a:noFill/>
                        <a:ln>
                          <a:noFill/>
                        </a:ln>
                      </pic:spPr>
                    </pic:pic>
                  </a:graphicData>
                </a:graphic>
              </wp:inline>
            </w:drawing>
          </w:r>
          <w:r w:rsidRPr="00717CFA">
            <w:rPr>
              <w:sz w:val="24"/>
              <w:szCs w:val="24"/>
            </w:rPr>
            <w:t>,</w:t>
          </w:r>
        </w:p>
        <w:p w:rsidR="00655E10" w:rsidRPr="00655E10" w:rsidRDefault="00655E10" w:rsidP="00655E10">
          <w:pPr>
            <w:ind w:firstLine="709"/>
            <w:jc w:val="both"/>
            <w:rPr>
              <w:sz w:val="24"/>
              <w:szCs w:val="24"/>
            </w:rPr>
          </w:pPr>
          <w:r w:rsidRPr="00717CFA">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275C9683" wp14:editId="2606DEE8">
                <wp:extent cx="295275" cy="228600"/>
                <wp:effectExtent l="0" t="0" r="0"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655E10">
            <w:rPr>
              <w:sz w:val="24"/>
              <w:szCs w:val="24"/>
            </w:rPr>
            <w:t>– количество телефонных номеров электросвязи, относящейся к связи специального назначения, используемой на региональном уровне;</w:t>
          </w:r>
        </w:p>
        <w:p w:rsidR="00655E10" w:rsidRPr="00655E10" w:rsidRDefault="00655E10" w:rsidP="00655E10">
          <w:pPr>
            <w:ind w:firstLine="709"/>
            <w:jc w:val="both"/>
            <w:rPr>
              <w:sz w:val="24"/>
              <w:szCs w:val="24"/>
            </w:rPr>
          </w:pPr>
          <w:r>
            <w:rPr>
              <w:noProof/>
              <w:sz w:val="24"/>
              <w:szCs w:val="24"/>
            </w:rPr>
            <w:drawing>
              <wp:inline distT="0" distB="0" distL="0" distR="0" wp14:anchorId="70A23069" wp14:editId="19282CF3">
                <wp:extent cx="285750" cy="228600"/>
                <wp:effectExtent l="0" t="0" r="0" b="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цена услуги электросвязи, относящейся к связи специального назначения, используемой на региональном уровне, в расчете на один телефонный номер, включая ежемесячную плату за организацию соответствующего количества линий связи сети связи специального назначения;</w:t>
          </w:r>
        </w:p>
        <w:p w:rsidR="00655E10" w:rsidRPr="00655E10" w:rsidRDefault="00655E10" w:rsidP="00655E10">
          <w:pPr>
            <w:ind w:firstLine="709"/>
            <w:jc w:val="both"/>
            <w:rPr>
              <w:sz w:val="24"/>
              <w:szCs w:val="24"/>
            </w:rPr>
          </w:pPr>
          <w:r>
            <w:rPr>
              <w:noProof/>
              <w:sz w:val="24"/>
              <w:szCs w:val="24"/>
            </w:rPr>
            <w:lastRenderedPageBreak/>
            <w:drawing>
              <wp:inline distT="0" distB="0" distL="0" distR="0" wp14:anchorId="3551230C" wp14:editId="04BA42C1">
                <wp:extent cx="314325" cy="228600"/>
                <wp:effectExtent l="0" t="0" r="0" b="0"/>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9"/>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655E10">
            <w:rPr>
              <w:sz w:val="24"/>
              <w:szCs w:val="24"/>
            </w:rPr>
            <w:t>– количество месяцев предоставления услуги</w:t>
          </w:r>
        </w:p>
        <w:p w:rsidR="00655E10" w:rsidRPr="00655E10" w:rsidRDefault="00655E10" w:rsidP="00655E10">
          <w:pPr>
            <w:ind w:firstLine="709"/>
            <w:jc w:val="both"/>
            <w:rPr>
              <w:b/>
              <w:sz w:val="24"/>
              <w:szCs w:val="24"/>
            </w:rPr>
          </w:pPr>
          <w:r w:rsidRPr="00655E10">
            <w:rPr>
              <w:b/>
              <w:sz w:val="24"/>
              <w:szCs w:val="24"/>
            </w:rPr>
            <w:t>Не предусматривается</w:t>
          </w:r>
        </w:p>
        <w:p w:rsidR="00655E10" w:rsidRPr="00655E10" w:rsidRDefault="00655E10" w:rsidP="00655E10">
          <w:pPr>
            <w:spacing w:before="120"/>
            <w:ind w:firstLine="709"/>
            <w:jc w:val="both"/>
            <w:rPr>
              <w:sz w:val="24"/>
              <w:szCs w:val="24"/>
            </w:rPr>
          </w:pPr>
          <w:bookmarkStart w:id="9" w:name="sub_11007"/>
          <w:r w:rsidRPr="00655E10">
            <w:rPr>
              <w:sz w:val="24"/>
              <w:szCs w:val="24"/>
            </w:rPr>
            <w:t>7. </w:t>
          </w:r>
          <w:r w:rsidRPr="00655E10">
            <w:rPr>
              <w:sz w:val="24"/>
              <w:szCs w:val="24"/>
              <w:u w:val="single"/>
            </w:rPr>
            <w:t>Затраты на электросвязь, относящуюся к связи специального назначения, используемой на федеральном уровне</w:t>
          </w:r>
          <w:r w:rsidRPr="00655E10">
            <w:rPr>
              <w:sz w:val="24"/>
              <w:szCs w:val="24"/>
            </w:rPr>
            <w:t xml:space="preserve"> (</w:t>
          </w:r>
          <w:r>
            <w:rPr>
              <w:noProof/>
              <w:sz w:val="24"/>
              <w:szCs w:val="24"/>
            </w:rPr>
            <w:drawing>
              <wp:inline distT="0" distB="0" distL="0" distR="0" wp14:anchorId="789F8CD9" wp14:editId="1BEB5D84">
                <wp:extent cx="228600" cy="228600"/>
                <wp:effectExtent l="0" t="0" r="0"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55E10">
            <w:rPr>
              <w:sz w:val="24"/>
              <w:szCs w:val="24"/>
            </w:rPr>
            <w:t>), определяются по формуле:</w:t>
          </w:r>
        </w:p>
        <w:bookmarkEnd w:id="9"/>
        <w:p w:rsidR="00655E10" w:rsidRPr="00655E10" w:rsidRDefault="00655E10" w:rsidP="00655E10">
          <w:pPr>
            <w:jc w:val="center"/>
            <w:rPr>
              <w:sz w:val="24"/>
              <w:szCs w:val="24"/>
            </w:rPr>
          </w:pPr>
          <w:r>
            <w:rPr>
              <w:noProof/>
              <w:sz w:val="24"/>
              <w:szCs w:val="24"/>
            </w:rPr>
            <w:drawing>
              <wp:inline distT="0" distB="0" distL="0" distR="0" wp14:anchorId="2F6F4E05" wp14:editId="5C10F114">
                <wp:extent cx="847725" cy="228600"/>
                <wp:effectExtent l="0" t="0" r="9525" b="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47725" cy="228600"/>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10FD6F40" wp14:editId="65A19BB3">
                <wp:extent cx="238125" cy="228600"/>
                <wp:effectExtent l="0" t="0" r="0" b="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655E10">
            <w:rPr>
              <w:sz w:val="24"/>
              <w:szCs w:val="24"/>
            </w:rPr>
            <w:t>– количество телефонных номеров электросвязи, относящейся к связи специального назначения, используемой на федеральном уровне;</w:t>
          </w:r>
        </w:p>
        <w:p w:rsidR="00655E10" w:rsidRPr="00655E10" w:rsidRDefault="00655E10" w:rsidP="00655E10">
          <w:pPr>
            <w:ind w:firstLine="709"/>
            <w:jc w:val="both"/>
            <w:rPr>
              <w:sz w:val="24"/>
              <w:szCs w:val="24"/>
            </w:rPr>
          </w:pPr>
          <w:r>
            <w:rPr>
              <w:noProof/>
              <w:sz w:val="24"/>
              <w:szCs w:val="24"/>
            </w:rPr>
            <w:drawing>
              <wp:inline distT="0" distB="0" distL="0" distR="0" wp14:anchorId="03DF1DBD" wp14:editId="21848ADE">
                <wp:extent cx="228600" cy="228600"/>
                <wp:effectExtent l="0" t="0" r="0" b="0"/>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55E10">
            <w:rPr>
              <w:sz w:val="24"/>
              <w:szCs w:val="24"/>
            </w:rPr>
            <w:t>– цена в расчете на один телефонный номер электросвязи, относящейся к связи специального назначения, используемой на федеральном уровне, определяемая по фактическим данным отчетного финансового года.</w:t>
          </w:r>
        </w:p>
        <w:p w:rsidR="00655E10" w:rsidRPr="00655E10" w:rsidRDefault="00655E10" w:rsidP="00655E10">
          <w:pPr>
            <w:ind w:firstLine="709"/>
            <w:jc w:val="both"/>
            <w:rPr>
              <w:b/>
              <w:sz w:val="24"/>
              <w:szCs w:val="24"/>
            </w:rPr>
          </w:pPr>
          <w:bookmarkStart w:id="10" w:name="sub_11008"/>
          <w:r w:rsidRPr="00655E10">
            <w:rPr>
              <w:b/>
              <w:sz w:val="24"/>
              <w:szCs w:val="24"/>
            </w:rPr>
            <w:t>Не предусматривается</w:t>
          </w:r>
        </w:p>
        <w:p w:rsidR="00655E10" w:rsidRPr="00655E10" w:rsidRDefault="00655E10" w:rsidP="00655E10">
          <w:pPr>
            <w:spacing w:before="120"/>
            <w:ind w:firstLine="709"/>
            <w:jc w:val="both"/>
            <w:rPr>
              <w:sz w:val="24"/>
              <w:szCs w:val="24"/>
            </w:rPr>
          </w:pPr>
          <w:r w:rsidRPr="00655E10">
            <w:rPr>
              <w:sz w:val="24"/>
              <w:szCs w:val="24"/>
            </w:rPr>
            <w:t>8. </w:t>
          </w:r>
          <w:r w:rsidRPr="00655E10">
            <w:rPr>
              <w:sz w:val="24"/>
              <w:szCs w:val="24"/>
              <w:u w:val="single"/>
            </w:rPr>
            <w:t>Затраты на оплату услуг по предоставлению цифровых потоков для коммутируемых телефонных соединений</w:t>
          </w:r>
          <w:r w:rsidRPr="00655E10">
            <w:rPr>
              <w:sz w:val="24"/>
              <w:szCs w:val="24"/>
            </w:rPr>
            <w:t xml:space="preserve"> (</w:t>
          </w:r>
          <w:r>
            <w:rPr>
              <w:noProof/>
              <w:sz w:val="24"/>
              <w:szCs w:val="24"/>
            </w:rPr>
            <w:drawing>
              <wp:inline distT="0" distB="0" distL="0" distR="0" wp14:anchorId="74D02AC1" wp14:editId="71053295">
                <wp:extent cx="238125" cy="228600"/>
                <wp:effectExtent l="0" t="0" r="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655E10">
            <w:rPr>
              <w:sz w:val="24"/>
              <w:szCs w:val="24"/>
            </w:rPr>
            <w:t>) определяются по формуле:</w:t>
          </w:r>
        </w:p>
        <w:bookmarkEnd w:id="10"/>
        <w:p w:rsidR="00655E10" w:rsidRPr="00655E10" w:rsidRDefault="00655E10" w:rsidP="00655E10">
          <w:pPr>
            <w:jc w:val="center"/>
            <w:rPr>
              <w:sz w:val="24"/>
              <w:szCs w:val="24"/>
            </w:rPr>
          </w:pPr>
          <w:r>
            <w:rPr>
              <w:noProof/>
              <w:sz w:val="24"/>
              <w:szCs w:val="24"/>
            </w:rPr>
            <w:drawing>
              <wp:inline distT="0" distB="0" distL="0" distR="0" wp14:anchorId="6F7283B9" wp14:editId="17344B51">
                <wp:extent cx="1638300" cy="581025"/>
                <wp:effectExtent l="0" t="0" r="0" b="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3830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4C3A26AF" wp14:editId="6DEAF39E">
                <wp:extent cx="276225" cy="228600"/>
                <wp:effectExtent l="0" t="0" r="0" b="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количество организованных цифровых потоков с i-й абонентской платой;</w:t>
          </w:r>
        </w:p>
        <w:p w:rsidR="00655E10" w:rsidRPr="00655E10" w:rsidRDefault="00655E10" w:rsidP="00655E10">
          <w:pPr>
            <w:ind w:firstLine="709"/>
            <w:jc w:val="both"/>
            <w:rPr>
              <w:sz w:val="24"/>
              <w:szCs w:val="24"/>
            </w:rPr>
          </w:pPr>
          <w:r>
            <w:rPr>
              <w:noProof/>
              <w:sz w:val="24"/>
              <w:szCs w:val="24"/>
            </w:rPr>
            <w:drawing>
              <wp:inline distT="0" distB="0" distL="0" distR="0" wp14:anchorId="6990F1C0" wp14:editId="78974E9A">
                <wp:extent cx="266700" cy="228600"/>
                <wp:effectExtent l="0" t="0" r="0" b="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655E10">
            <w:rPr>
              <w:sz w:val="24"/>
              <w:szCs w:val="24"/>
            </w:rPr>
            <w:t>– ежемесячная i-я абонентская плата за цифровой поток;</w:t>
          </w:r>
        </w:p>
        <w:p w:rsidR="00655E10" w:rsidRPr="00655E10" w:rsidRDefault="00655E10" w:rsidP="00655E10">
          <w:pPr>
            <w:ind w:firstLine="709"/>
            <w:jc w:val="both"/>
            <w:rPr>
              <w:sz w:val="24"/>
              <w:szCs w:val="24"/>
            </w:rPr>
          </w:pPr>
          <w:r>
            <w:rPr>
              <w:noProof/>
              <w:sz w:val="24"/>
              <w:szCs w:val="24"/>
            </w:rPr>
            <w:drawing>
              <wp:inline distT="0" distB="0" distL="0" distR="0" wp14:anchorId="5FAF73D0" wp14:editId="68FAD4CB">
                <wp:extent cx="295275" cy="228600"/>
                <wp:effectExtent l="0" t="0" r="0"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655E10">
            <w:rPr>
              <w:sz w:val="24"/>
              <w:szCs w:val="24"/>
            </w:rPr>
            <w:t>– количество месяцев предоставления услуги с i-й абонентской платой.</w:t>
          </w:r>
        </w:p>
        <w:p w:rsidR="00655E10" w:rsidRDefault="00655E10" w:rsidP="00655E10">
          <w:pPr>
            <w:ind w:firstLine="709"/>
            <w:jc w:val="both"/>
            <w:rPr>
              <w:b/>
              <w:sz w:val="24"/>
              <w:szCs w:val="24"/>
            </w:rPr>
          </w:pPr>
          <w:r w:rsidRPr="00655E10">
            <w:rPr>
              <w:b/>
              <w:sz w:val="24"/>
              <w:szCs w:val="24"/>
            </w:rPr>
            <w:t>Не предусматривается</w:t>
          </w:r>
        </w:p>
        <w:p w:rsidR="005831AA" w:rsidRPr="005831AA" w:rsidRDefault="005831AA" w:rsidP="00655E10">
          <w:pPr>
            <w:ind w:firstLine="709"/>
            <w:jc w:val="both"/>
            <w:rPr>
              <w:sz w:val="24"/>
              <w:szCs w:val="24"/>
            </w:rPr>
          </w:pPr>
          <w:r w:rsidRPr="005831AA">
            <w:rPr>
              <w:sz w:val="24"/>
              <w:szCs w:val="24"/>
            </w:rPr>
            <w:t>8.1. Затраты на оплату услуг по приему и передаче телеграмм (Зт) определяются по фактическим затратам в отчетном финансовом году</w:t>
          </w:r>
        </w:p>
        <w:p w:rsidR="00655E10" w:rsidRPr="00655E10" w:rsidRDefault="00655E10" w:rsidP="00655E10">
          <w:pPr>
            <w:ind w:firstLine="709"/>
            <w:jc w:val="both"/>
            <w:rPr>
              <w:sz w:val="24"/>
              <w:szCs w:val="24"/>
            </w:rPr>
          </w:pPr>
        </w:p>
        <w:p w:rsidR="00655E10" w:rsidRPr="00655E10" w:rsidRDefault="00655E10" w:rsidP="00655E10">
          <w:pPr>
            <w:spacing w:before="120"/>
            <w:ind w:firstLine="709"/>
            <w:jc w:val="both"/>
            <w:rPr>
              <w:sz w:val="24"/>
              <w:szCs w:val="24"/>
            </w:rPr>
          </w:pPr>
          <w:bookmarkStart w:id="11" w:name="sub_11009"/>
          <w:r w:rsidRPr="00655E10">
            <w:rPr>
              <w:sz w:val="24"/>
              <w:szCs w:val="24"/>
            </w:rPr>
            <w:t>9. </w:t>
          </w:r>
          <w:r w:rsidRPr="00655E10">
            <w:rPr>
              <w:sz w:val="24"/>
              <w:szCs w:val="24"/>
              <w:u w:val="single"/>
            </w:rPr>
            <w:t>Затраты на оплату иных услуг связи в сфере информационно-коммуникационных технологий</w:t>
          </w:r>
          <w:r w:rsidRPr="00655E10">
            <w:rPr>
              <w:b/>
              <w:sz w:val="24"/>
              <w:szCs w:val="24"/>
            </w:rPr>
            <w:t xml:space="preserve"> </w:t>
          </w:r>
          <w:r w:rsidRPr="00655E10">
            <w:rPr>
              <w:sz w:val="24"/>
              <w:szCs w:val="24"/>
            </w:rPr>
            <w:t>(</w:t>
          </w:r>
          <w:r>
            <w:rPr>
              <w:noProof/>
              <w:sz w:val="24"/>
              <w:szCs w:val="24"/>
            </w:rPr>
            <w:drawing>
              <wp:inline distT="0" distB="0" distL="0" distR="0" wp14:anchorId="79C24E9A" wp14:editId="2E4E6880">
                <wp:extent cx="238125" cy="228600"/>
                <wp:effectExtent l="0" t="0" r="0"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655E10">
            <w:rPr>
              <w:sz w:val="24"/>
              <w:szCs w:val="24"/>
            </w:rPr>
            <w:t>) определяются по формуле:</w:t>
          </w:r>
        </w:p>
        <w:bookmarkEnd w:id="11"/>
        <w:p w:rsidR="00655E10" w:rsidRPr="00655E10" w:rsidRDefault="00655E10" w:rsidP="00655E10">
          <w:pPr>
            <w:jc w:val="center"/>
            <w:rPr>
              <w:sz w:val="24"/>
              <w:szCs w:val="24"/>
            </w:rPr>
          </w:pPr>
          <w:r>
            <w:rPr>
              <w:noProof/>
              <w:sz w:val="24"/>
              <w:szCs w:val="24"/>
            </w:rPr>
            <w:drawing>
              <wp:inline distT="0" distB="0" distL="0" distR="0" wp14:anchorId="110BC866" wp14:editId="0C13B8FD">
                <wp:extent cx="914400" cy="581025"/>
                <wp:effectExtent l="0" t="0" r="0" b="0"/>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1440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6BAC83C5" wp14:editId="54480FCE">
                <wp:extent cx="266700" cy="228600"/>
                <wp:effectExtent l="0" t="0" r="0" b="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655E10">
            <w:rPr>
              <w:sz w:val="24"/>
              <w:szCs w:val="24"/>
            </w:rPr>
            <w:t>– цена по i-й иной услуге связи, определяемая по фактическим данным отчетного финансового года.</w:t>
          </w:r>
        </w:p>
        <w:p w:rsidR="00655E10" w:rsidRPr="00655E10" w:rsidRDefault="00655E10" w:rsidP="00655E10">
          <w:pPr>
            <w:ind w:firstLine="709"/>
            <w:jc w:val="both"/>
            <w:rPr>
              <w:b/>
              <w:sz w:val="24"/>
              <w:szCs w:val="24"/>
            </w:rPr>
          </w:pPr>
          <w:r w:rsidRPr="00655E10">
            <w:rPr>
              <w:b/>
              <w:sz w:val="24"/>
              <w:szCs w:val="24"/>
            </w:rPr>
            <w:t>Не предусматривается</w:t>
          </w:r>
        </w:p>
        <w:p w:rsidR="00655E10" w:rsidRPr="00655E10" w:rsidRDefault="00655E10" w:rsidP="00655E10">
          <w:pPr>
            <w:ind w:firstLine="709"/>
            <w:jc w:val="both"/>
            <w:rPr>
              <w:sz w:val="24"/>
              <w:szCs w:val="24"/>
            </w:rPr>
          </w:pPr>
        </w:p>
        <w:p w:rsidR="00655E10" w:rsidRPr="00655E10" w:rsidRDefault="00655E10" w:rsidP="00655E10">
          <w:pPr>
            <w:jc w:val="center"/>
            <w:rPr>
              <w:sz w:val="24"/>
              <w:szCs w:val="24"/>
            </w:rPr>
          </w:pPr>
          <w:bookmarkStart w:id="12" w:name="sub_110102"/>
        </w:p>
        <w:p w:rsidR="00655E10" w:rsidRPr="00655E10" w:rsidRDefault="00655E10" w:rsidP="00655E10">
          <w:pPr>
            <w:jc w:val="center"/>
            <w:rPr>
              <w:b/>
              <w:sz w:val="24"/>
              <w:szCs w:val="24"/>
            </w:rPr>
          </w:pPr>
          <w:r w:rsidRPr="00655E10">
            <w:rPr>
              <w:b/>
              <w:sz w:val="24"/>
              <w:szCs w:val="24"/>
            </w:rPr>
            <w:t>Затраты на содержание имущества</w:t>
          </w:r>
        </w:p>
        <w:p w:rsidR="00655E10" w:rsidRPr="00655E10" w:rsidRDefault="00655E10" w:rsidP="00655E10">
          <w:pPr>
            <w:jc w:val="center"/>
            <w:rPr>
              <w:sz w:val="24"/>
              <w:szCs w:val="24"/>
            </w:rPr>
          </w:pPr>
        </w:p>
        <w:p w:rsidR="00655E10" w:rsidRPr="00655E10" w:rsidRDefault="00655E10" w:rsidP="00655E10">
          <w:pPr>
            <w:spacing w:before="120"/>
            <w:ind w:firstLine="709"/>
            <w:jc w:val="both"/>
            <w:rPr>
              <w:sz w:val="24"/>
              <w:szCs w:val="24"/>
            </w:rPr>
          </w:pPr>
          <w:bookmarkStart w:id="13" w:name="sub_11010"/>
          <w:bookmarkEnd w:id="12"/>
          <w:r w:rsidRPr="00655E10">
            <w:rPr>
              <w:sz w:val="24"/>
              <w:szCs w:val="24"/>
            </w:rPr>
            <w:t xml:space="preserve">10. При определении затрат на техническое обслуживание и регламентно-профилактический ремонт, указанный в </w:t>
          </w:r>
          <w:r w:rsidRPr="003F340D">
            <w:rPr>
              <w:color w:val="000000" w:themeColor="text1"/>
              <w:sz w:val="24"/>
              <w:szCs w:val="24"/>
            </w:rPr>
            <w:t xml:space="preserve">пунктах 11-16 </w:t>
          </w:r>
          <w:r w:rsidRPr="00655E10">
            <w:rPr>
              <w:sz w:val="24"/>
              <w:szCs w:val="24"/>
            </w:rPr>
            <w:t>настоящей Методики, применяется перечень работ по техническому обслуживанию и регламентно-профилактическому ремонту и нормативным трудозатратам на их выполнение, установленный в эксплуатационной документации или утвержденном регламенте выполнения таких работ.</w:t>
          </w:r>
        </w:p>
        <w:p w:rsidR="00655E10" w:rsidRPr="00655E10" w:rsidRDefault="00655E10" w:rsidP="00655E10">
          <w:pPr>
            <w:ind w:firstLine="709"/>
            <w:jc w:val="both"/>
            <w:rPr>
              <w:sz w:val="24"/>
              <w:szCs w:val="24"/>
            </w:rPr>
          </w:pPr>
          <w:bookmarkStart w:id="14" w:name="sub_11011"/>
          <w:bookmarkEnd w:id="13"/>
          <w:r w:rsidRPr="00655E10">
            <w:rPr>
              <w:sz w:val="24"/>
              <w:szCs w:val="24"/>
            </w:rPr>
            <w:lastRenderedPageBreak/>
            <w:t>11. </w:t>
          </w:r>
          <w:r w:rsidRPr="00655E10">
            <w:rPr>
              <w:sz w:val="24"/>
              <w:szCs w:val="24"/>
              <w:u w:val="single"/>
            </w:rPr>
            <w:t>Затраты на техническое обслуживание и регламентно-профилактический ремонт вычислительной техники</w:t>
          </w:r>
          <w:r w:rsidRPr="00655E10">
            <w:rPr>
              <w:sz w:val="24"/>
              <w:szCs w:val="24"/>
            </w:rPr>
            <w:t xml:space="preserve"> (</w:t>
          </w:r>
          <w:r>
            <w:rPr>
              <w:noProof/>
              <w:sz w:val="24"/>
              <w:szCs w:val="24"/>
            </w:rPr>
            <mc:AlternateContent>
              <mc:Choice Requires="wpc">
                <w:drawing>
                  <wp:inline distT="0" distB="0" distL="0" distR="0" wp14:anchorId="6B9339C2" wp14:editId="0A1BC536">
                    <wp:extent cx="293370" cy="320040"/>
                    <wp:effectExtent l="0" t="0" r="2540" b="0"/>
                    <wp:docPr id="596" name="Полотно 59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93" name="Rectangle 90"/>
                            <wps:cNvSpPr>
                              <a:spLocks noChangeArrowheads="1"/>
                            </wps:cNvSpPr>
                            <wps:spPr bwMode="auto">
                              <a:xfrm>
                                <a:off x="0" y="0"/>
                                <a:ext cx="274955"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4" name="Rectangle 91"/>
                            <wps:cNvSpPr>
                              <a:spLocks noChangeArrowheads="1"/>
                            </wps:cNvSpPr>
                            <wps:spPr bwMode="auto">
                              <a:xfrm>
                                <a:off x="9525" y="952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lang w:val="en-US"/>
                                    </w:rPr>
                                    <w:t>З</w:t>
                                  </w:r>
                                </w:p>
                              </w:txbxContent>
                            </wps:txbx>
                            <wps:bodyPr rot="0" vert="horz" wrap="none" lIns="0" tIns="0" rIns="0" bIns="0" anchor="t" anchorCtr="0" upright="1">
                              <a:spAutoFit/>
                            </wps:bodyPr>
                          </wps:wsp>
                          <wps:wsp>
                            <wps:cNvPr id="595" name="Rectangle 92"/>
                            <wps:cNvSpPr>
                              <a:spLocks noChangeArrowheads="1"/>
                            </wps:cNvSpPr>
                            <wps:spPr bwMode="auto">
                              <a:xfrm>
                                <a:off x="85090" y="86360"/>
                                <a:ext cx="14351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sz w:val="16"/>
                                      <w:szCs w:val="16"/>
                                      <w:lang w:val="en-US"/>
                                    </w:rPr>
                                    <w:t>рвт</w:t>
                                  </w:r>
                                </w:p>
                              </w:txbxContent>
                            </wps:txbx>
                            <wps:bodyPr rot="0" vert="horz" wrap="none" lIns="0" tIns="0" rIns="0" bIns="0" anchor="t" anchorCtr="0" upright="1">
                              <a:spAutoFit/>
                            </wps:bodyPr>
                          </wps:wsp>
                        </wpc:wpc>
                      </a:graphicData>
                    </a:graphic>
                  </wp:inline>
                </w:drawing>
              </mc:Choice>
              <mc:Fallback>
                <w:pict>
                  <v:group w14:anchorId="6B9339C2" id="Полотно 596" o:spid="_x0000_s1026" editas="canvas" style="width:23.1pt;height:25.2pt;mso-position-horizontal-relative:char;mso-position-vertical-relative:line" coordsize="293370,3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gEEdAMAAGYOAAAOAAAAZHJzL2Uyb0RvYy54bWzsV1uPmzgUfl+p/8HyOwMmhgAappomw2ql&#10;6UW9/AAHTEAFm7U9IdNq//semySTzFS7Vdtp+zA8kOMLx9+5fTk+f77tO7ThSrdS5JicBRhxUcqq&#10;Fescf3hfeAlG2jBRsU4KnuNbrvHzi2d/nI9DxkPZyK7iCoESobNxyHFjzJD5vi4b3jN9JgcuYLGW&#10;qmcGhmrtV4qNoL3v/DAIYn+UqhqULLnWMLucFvGF01/XvDSv61pzg7ocAzbj3sq9V/btX5yzbK3Y&#10;0LTlDgb7BhQ9awUcelC1ZIahG9U+UNW3pZJa1uaslL0v67otubMBrCHBPWsWTGyYdsaU4J09QJB+&#10;oN7V2uIWsmi7Drzhg/bMztnfEeLDYXIcIDp6OMRJf9/57xo2cGeWzspXmzcKtVWOo3SGkWA9ZMlb&#10;iBsT646j1IXIng8b3w1vlAWrh2tZftRIyEUD2/ilUnJsOKsAF7EhBSOOPrADDZ+i1fhSVqCe3Rjp&#10;orWtVW8VQhzQ1iXF7SEp+NagEibDOU2jCKMSlsIwTeYOkc+y/ceD0uZPLntkhRwrwO6Us821NhYM&#10;y/ZbTjzNsk6cTMDGaQaOhk/tmgXh0uhzGqRXyVVCPRrGVx4NlkvvslhQLy7IPFrOlovFkvxjzyU0&#10;a9qq4sIGdJ/ShH5dxHbFNSXjIam17NrKqrOQtFqvFp1CGwYlVbjHuRxW7rb5pzCcE8CWeyaRkAYv&#10;wtQr4mTu0YJGXjoPEi8g6Ys0DmhKl8WpSdet4N9vEhpznEZh5KJ0BPqebYF7HtrGsr41QFpd2+c4&#10;OWximc3AK1FByFlmWNtN8pErLPw7V0C494F2+WpTdCq1laxuIV2VhHQC0gJ6BaGR6hNGI1BVjvXf&#10;N0xxjLq/BKR8Sii13OYGNJqHMFDHK6vjFSZKUJVjg9EkLszEhzeDatcNnEScY4S8hDKpW5fCtoQm&#10;VLviAjb4abRAv0ALrsxPqvzxaMHlCoLyd4ILr61LSw4xJbMdNxAaB9ETNzxxw+Nyg9mutpCCdwX5&#10;HzQhoOXak8SBIA7kAMJEDCB8LSnowZJC8RuQAlTdg14htGT9k0ghiQLoTSwrJPEs3jWSe1ogdBYR&#10;WLU9AyFxAvQMyJ56hqee4dF6BssLro0+/DP+bxfxS+jB3S/gbuHKYXfxsrel47HrMe6uhxf/AgAA&#10;//8DAFBLAwQUAAYACAAAACEALvDM+dsAAAADAQAADwAAAGRycy9kb3ducmV2LnhtbEyPwUrDQBCG&#10;74LvsIzgpdhdaw0asylFEDxosVWwx2l2TILZ2ZDdtvHtHb3oZWD4f775pliMvlMHGmIb2MLl1IAi&#10;roJrubbw9vpwcQMqJmSHXWCy8EURFuXpSYG5C0de02GTaiUQjjlaaFLqc61j1ZDHOA09sWQfYfCY&#10;ZB1q7QY8Ctx3emZMpj22LBca7Om+oepzs/dCuZ0sJ6t3fnxejU9Vtt6aq+2Lsfb8bFzegUo0pr8y&#10;/OiLOpTitAt7dlF1FuSR9Dslm2czUDsL12YOuiz0f/fyGwAA//8DAFBLAQItABQABgAIAAAAIQC2&#10;gziS/gAAAOEBAAATAAAAAAAAAAAAAAAAAAAAAABbQ29udGVudF9UeXBlc10ueG1sUEsBAi0AFAAG&#10;AAgAAAAhADj9If/WAAAAlAEAAAsAAAAAAAAAAAAAAAAALwEAAF9yZWxzLy5yZWxzUEsBAi0AFAAG&#10;AAgAAAAhAO6uAQR0AwAAZg4AAA4AAAAAAAAAAAAAAAAALgIAAGRycy9lMm9Eb2MueG1sUEsBAi0A&#10;FAAGAAgAAAAhAC7wzPnbAAAAAwEAAA8AAAAAAAAAAAAAAAAAzgUAAGRycy9kb3ducmV2LnhtbFBL&#10;BQYAAAAABAAEAPMAAADW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3370;height:320040;visibility:visible;mso-wrap-style:square">
                      <v:fill o:detectmouseclick="t"/>
                      <v:path o:connecttype="none"/>
                    </v:shape>
                    <v:rect id="Rectangle 90" o:spid="_x0000_s1028" style="position:absolute;width:274955;height:229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U8+8UA&#10;AADcAAAADwAAAGRycy9kb3ducmV2LnhtbESPQWvCQBSE70L/w/IKXqRuqlja1FWKUAwiiLH1/Mi+&#10;JqHZtzG7JvHfu4LgcZiZb5j5sjeVaKlxpWUFr+MIBHFmdcm5gp/D98s7COeRNVaWScGFHCwXT4M5&#10;xtp2vKc29bkIEHYxKii8r2MpXVaQQTe2NXHw/mxj0AfZ5FI32AW4qeQkit6kwZLDQoE1rQrK/tOz&#10;UdBlu/Z42K7lbnRMLJ+S0yr93Sg1fO6/PkF46v0jfG8nWsHsYwq3M+EI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JTz7xQAAANwAAAAPAAAAAAAAAAAAAAAAAJgCAABkcnMv&#10;ZG93bnJldi54bWxQSwUGAAAAAAQABAD1AAAAigMAAAAA&#10;" filled="f" stroked="f"/>
                    <v:rect id="Rectangle 91" o:spid="_x0000_s1029" style="position:absolute;left:9525;top:9525;width:64135;height:1460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WAc8IA&#10;AADcAAAADwAAAGRycy9kb3ducmV2LnhtbESP3WoCMRSE7wu+QziCdzWrWNHVKFIQbPHG1Qc4bM7+&#10;YHKyJKm7ffumIHg5zMw3zHY/WCMe5EPrWMFsmoEgLp1uuVZwux7fVyBCRNZoHJOCXwqw343etphr&#10;1/OFHkWsRYJwyFFBE2OXSxnKhiyGqeuIk1c5bzEm6WupPfYJbo2cZ9lSWmw5LTTY0WdD5b34sQrk&#10;tTj2q8L4zH3Pq7P5Ol0qckpNxsNhAyLSEF/hZ/ukFXysF/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pYBzwgAAANwAAAAPAAAAAAAAAAAAAAAAAJgCAABkcnMvZG93&#10;bnJldi54bWxQSwUGAAAAAAQABAD1AAAAhwMAAAAA&#10;" filled="f" stroked="f">
                      <v:textbox style="mso-fit-shape-to-text:t" inset="0,0,0,0">
                        <w:txbxContent>
                          <w:p w:rsidR="007C7BA3" w:rsidRDefault="007C7BA3" w:rsidP="00655E10">
                            <w:r>
                              <w:rPr>
                                <w:color w:val="000000"/>
                                <w:lang w:val="en-US"/>
                              </w:rPr>
                              <w:t>З</w:t>
                            </w:r>
                          </w:p>
                        </w:txbxContent>
                      </v:textbox>
                    </v:rect>
                    <v:rect id="Rectangle 92" o:spid="_x0000_s1030" style="position:absolute;left:85090;top:86360;width:143510;height:1168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l6MIA&#10;AADcAAAADwAAAGRycy9kb3ducmV2LnhtbESPzYoCMRCE7wu+Q2jB25pRcHFHo4ggqOzFcR+gmfT8&#10;YNIZkuiMb2+EhT0WVfUVtd4O1ogH+dA6VjCbZiCIS6dbrhX8Xg+fSxAhIms0jknBkwJsN6OPNeba&#10;9XyhRxFrkSAcclTQxNjlUoayIYth6jri5FXOW4xJ+lpqj32CWyPnWfYlLbacFhrsaN9QeSvuVoG8&#10;Fod+WRifufO8+jGn46Uip9RkPOxWICIN8T/81z5qBYvvBbzPpCM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6SXowgAAANwAAAAPAAAAAAAAAAAAAAAAAJgCAABkcnMvZG93&#10;bnJldi54bWxQSwUGAAAAAAQABAD1AAAAhwMAAAAA&#10;" filled="f" stroked="f">
                      <v:textbox style="mso-fit-shape-to-text:t" inset="0,0,0,0">
                        <w:txbxContent>
                          <w:p w:rsidR="007C7BA3" w:rsidRDefault="007C7BA3" w:rsidP="00655E10">
                            <w:r>
                              <w:rPr>
                                <w:color w:val="000000"/>
                                <w:sz w:val="16"/>
                                <w:szCs w:val="16"/>
                                <w:lang w:val="en-US"/>
                              </w:rPr>
                              <w:t>рвт</w:t>
                            </w:r>
                          </w:p>
                        </w:txbxContent>
                      </v:textbox>
                    </v:rect>
                    <w10:anchorlock/>
                  </v:group>
                </w:pict>
              </mc:Fallback>
            </mc:AlternateContent>
          </w:r>
          <w:r w:rsidRPr="00655E10">
            <w:rPr>
              <w:sz w:val="24"/>
              <w:szCs w:val="24"/>
            </w:rPr>
            <w:t>) определяются по формуле:</w:t>
          </w:r>
        </w:p>
        <w:p w:rsidR="00655E10" w:rsidRPr="00655E10" w:rsidRDefault="00655E10" w:rsidP="00655E10">
          <w:pPr>
            <w:jc w:val="center"/>
            <w:rPr>
              <w:sz w:val="24"/>
              <w:szCs w:val="24"/>
            </w:rPr>
          </w:pPr>
          <w:r w:rsidRPr="00655E10">
            <w:rPr>
              <w:position w:val="-28"/>
              <w:sz w:val="24"/>
              <w:szCs w:val="24"/>
              <w:lang w:val="en-US"/>
            </w:rPr>
            <w:object w:dxaOrig="2160" w:dyaOrig="680">
              <v:shape id="_x0000_i1025" type="#_x0000_t75" style="width:136.5pt;height:42pt" o:ole="">
                <v:imagedata r:id="rId63" o:title=""/>
              </v:shape>
              <o:OLEObject Type="Embed" ProgID="Equation.3" ShapeID="_x0000_i1025" DrawAspect="Content" ObjectID="_1827998285" r:id="rId64"/>
            </w:object>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bookmarkEnd w:id="14"/>
        <w:p w:rsidR="00655E10" w:rsidRPr="00655E10" w:rsidRDefault="00655E10" w:rsidP="00655E10">
          <w:pPr>
            <w:ind w:firstLine="709"/>
            <w:jc w:val="both"/>
            <w:rPr>
              <w:sz w:val="24"/>
              <w:szCs w:val="24"/>
            </w:rPr>
          </w:pPr>
          <w:r>
            <w:rPr>
              <w:noProof/>
              <w:sz w:val="24"/>
              <w:szCs w:val="24"/>
            </w:rPr>
            <mc:AlternateContent>
              <mc:Choice Requires="wpc">
                <w:drawing>
                  <wp:inline distT="0" distB="0" distL="0" distR="0" wp14:anchorId="6669544C" wp14:editId="71D3E3D6">
                    <wp:extent cx="365760" cy="320040"/>
                    <wp:effectExtent l="2540" t="3175" r="3175" b="635"/>
                    <wp:docPr id="592" name="Полотно 59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89" name="Rectangle 85"/>
                            <wps:cNvSpPr>
                              <a:spLocks noChangeArrowheads="1"/>
                            </wps:cNvSpPr>
                            <wps:spPr bwMode="auto">
                              <a:xfrm>
                                <a:off x="0" y="0"/>
                                <a:ext cx="353695"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 name="Rectangle 86"/>
                            <wps:cNvSpPr>
                              <a:spLocks noChangeArrowheads="1"/>
                            </wps:cNvSpPr>
                            <wps:spPr bwMode="auto">
                              <a:xfrm>
                                <a:off x="9525" y="9525"/>
                                <a:ext cx="1219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i/>
                                      <w:iCs/>
                                      <w:color w:val="000000"/>
                                      <w:lang w:val="en-US"/>
                                    </w:rPr>
                                    <w:t>Q</w:t>
                                  </w:r>
                                </w:p>
                              </w:txbxContent>
                            </wps:txbx>
                            <wps:bodyPr rot="0" vert="horz" wrap="none" lIns="0" tIns="0" rIns="0" bIns="0" anchor="t" anchorCtr="0" upright="1">
                              <a:spAutoFit/>
                            </wps:bodyPr>
                          </wps:wsp>
                          <wps:wsp>
                            <wps:cNvPr id="591" name="Rectangle 87"/>
                            <wps:cNvSpPr>
                              <a:spLocks noChangeArrowheads="1"/>
                            </wps:cNvSpPr>
                            <wps:spPr bwMode="auto">
                              <a:xfrm>
                                <a:off x="95250" y="86360"/>
                                <a:ext cx="1714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Pr="00DB1A59" w:rsidRDefault="007C7BA3" w:rsidP="00655E10">
                                  <w:pPr>
                                    <w:rPr>
                                      <w:lang w:val="en-US"/>
                                    </w:rPr>
                                  </w:pPr>
                                  <w:r w:rsidRPr="00DB1A59">
                                    <w:rPr>
                                      <w:color w:val="000000"/>
                                      <w:sz w:val="16"/>
                                      <w:szCs w:val="16"/>
                                      <w:lang w:val="en-US"/>
                                    </w:rPr>
                                    <w:t>iрв</w:t>
                                  </w:r>
                                  <w:r>
                                    <w:rPr>
                                      <w:color w:val="000000"/>
                                      <w:sz w:val="16"/>
                                      <w:szCs w:val="16"/>
                                      <w:lang w:val="en-US"/>
                                    </w:rPr>
                                    <w:t>т</w:t>
                                  </w:r>
                                </w:p>
                              </w:txbxContent>
                            </wps:txbx>
                            <wps:bodyPr rot="0" vert="horz" wrap="none" lIns="0" tIns="0" rIns="0" bIns="0" anchor="t" anchorCtr="0" upright="1">
                              <a:spAutoFit/>
                            </wps:bodyPr>
                          </wps:wsp>
                        </wpc:wpc>
                      </a:graphicData>
                    </a:graphic>
                  </wp:inline>
                </w:drawing>
              </mc:Choice>
              <mc:Fallback>
                <w:pict>
                  <v:group w14:anchorId="6669544C" id="Полотно 592" o:spid="_x0000_s1031" editas="canvas" style="width:28.8pt;height:25.2pt;mso-position-horizontal-relative:char;mso-position-vertical-relative:line" coordsize="365760,3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X+ebgMAAG4OAAAOAAAAZHJzL2Uyb0RvYy54bWzsV91upDYUvq+072D5noAZYACFrLIzoaqU&#10;bVfd9gE8YAZrwaa2M0xa7bv32AxkklTqqtuN9iJcMMc/HJ+f73xzfPn22HfowJTmUhSYXAQYMVHJ&#10;mot9gX//rfRSjLShoqadFKzA90zjt1dvfrgch5yFspVdzRQCJULn41Dg1pgh931dtayn+kIOTMBi&#10;I1VPDQzV3q8VHUF73/lhECT+KFU9KFkxrWF2Oy3iK6e/aVhlfmkazQzqCgy2GfdW7r2zb//qkuZ7&#10;RYeWVycz6H+woqdcwKGLqi01FN0p/kxVzysltWzMRSV7XzYNr5jzAbwhwRNvNlQcqHbOVBCd2UCQ&#10;/ke9u721W8iSdx1EwwftuZ2zvyPkh8HkOEB29LDkSX/d+R9bOjDnls6rnw8fFOJ1geM0w0jQHlDy&#10;K+SNin3HUBrbFNnzYePH4YOyxurhVlafNBJy08I2dq2UHFtGa7CL2P3gxNkHdqDhU7Qb38sa1NM7&#10;I122jo3qrULIAzo6UNwvoGBHgyqYXMWrJIsxqmApDLN07UDj03z+eFDa/Mhkj6xQYAW2O+X0cKuN&#10;NYbm85ZHkaZ5Jx5NwMZpBo6GT+2aNcLB6K8syG7SmzTyojC58aJgu/Wuy03kJSVZx9vVdrPZks/2&#10;XBLlLa9rJmxCZ0iT6MsydiquCYwLqLXseG3VWZO02u82nUIHCiVVuseFHFYetvmPzXBBAF+euETC&#10;KHgXZl6ZpGsvKqPYy9ZB6gUke5clQZRF2/KxS7dcsK93CY0FzuIwdlk6M/qJb4F7nvtG854bIK2O&#10;9wVOl000twi8ETWknOaG8m6Sz0JhzX8IBaR7TrTDq4XoBPWdrO8BrkoCnIC0gF5BaKX6E6MRqKrA&#10;+o87qhhG3U8CIJ+RKLLc5gZRvA5hoM5XducrVFSgqsAGo0ncmIkP7wbF9y2cRFxghLyGMmm4g7At&#10;ocmqU3EBG7wULWTgzjNaSF6QFhxWEJS/E1x6bV1aciAhyWy4LTmQKAniV3J4JYdvSw7muDu6/8tw&#10;LoF/pQsBrddMFgtRLCQBwkQQIHwpOejBkkP5HZAD+QdyWM+ReYGewXICBA7qP01WyamhXOhhTSK7&#10;6uiBJCnQ9NQQvPYOr73Dt+kdFnpYzUXwfdKDu2fAHcP1Q6cLmL01nY9dr/FwTbz6GwAA//8DAFBL&#10;AwQUAAYACAAAACEAUr8/+tsAAAADAQAADwAAAGRycy9kb3ducmV2LnhtbEyPTU/DMAyG70j8h8hI&#10;XCaW8FWgNJ0mJCQObGIDiR29xrQVjVM12Vb+PYYLXGxZr/X4cTEbfaf2NMQ2sIXzqQFFXAXXcm3h&#10;7fXx7BZUTMgOu8Bk4YsizMrjowJzFw68ov061UogHHO00KTU51rHqiGPcRp6Ysk+wuAxyTjU2g14&#10;ELjv9IUxmfbYslxosKeHhqrP9c4L5W4ynyzf+WmxHJ+rbLUxl5sXY+3pyTi/B5VoTH/L8KMv6lCK&#10;0zbs2EXVWZBH0m+V7PomA7WVbq5Al4X+715+AwAA//8DAFBLAQItABQABgAIAAAAIQC2gziS/gAA&#10;AOEBAAATAAAAAAAAAAAAAAAAAAAAAABbQ29udGVudF9UeXBlc10ueG1sUEsBAi0AFAAGAAgAAAAh&#10;ADj9If/WAAAAlAEAAAsAAAAAAAAAAAAAAAAALwEAAF9yZWxzLy5yZWxzUEsBAi0AFAAGAAgAAAAh&#10;ANIlf55uAwAAbg4AAA4AAAAAAAAAAAAAAAAALgIAAGRycy9lMm9Eb2MueG1sUEsBAi0AFAAGAAgA&#10;AAAhAFK/P/rbAAAAAwEAAA8AAAAAAAAAAAAAAAAAyAUAAGRycy9kb3ducmV2LnhtbFBLBQYAAAAA&#10;BAAEAPMAAADQBgAAAAA=&#10;">
                    <v:shape id="_x0000_s1032" type="#_x0000_t75" style="position:absolute;width:365760;height:320040;visibility:visible;mso-wrap-style:square">
                      <v:fill o:detectmouseclick="t"/>
                      <v:path o:connecttype="none"/>
                    </v:shape>
                    <v:rect id="Rectangle 85" o:spid="_x0000_s1033" style="position:absolute;width:353695;height:229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SdzMUA&#10;AADcAAAADwAAAGRycy9kb3ducmV2LnhtbESPQWvCQBSE74X+h+UJvZS6saBo6ipFkAYRxGg9P7Kv&#10;STD7Nma3Sfz3riB4HGbmG2a+7E0lWmpcaVnBaBiBIM6sLjlXcDysP6YgnEfWWFkmBVdysFy8vswx&#10;1rbjPbWpz0WAsItRQeF9HUvpsoIMuqGtiYP3ZxuDPsgml7rBLsBNJT+jaCINlhwWCqxpVVB2Tv+N&#10;gi7btafD9kfu3k+J5UtyWaW/G6XeBv33FwhPvX+GH+1EKxhPZ3A/E4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FJ3MxQAAANwAAAAPAAAAAAAAAAAAAAAAAJgCAABkcnMv&#10;ZG93bnJldi54bWxQSwUGAAAAAAQABAD1AAAAigMAAAAA&#10;" filled="f" stroked="f"/>
                    <v:rect id="Rectangle 86" o:spid="_x0000_s1034" style="position:absolute;left:9525;top:9525;width:121920;height:1460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6GcL4A&#10;AADcAAAADwAAAGRycy9kb3ducmV2LnhtbERPy4rCMBTdC/5DuII7TUdQnI5RBkFQcWOdD7g0tw8m&#10;uSlJtPXvzUJweTjvzW6wRjzIh9axgq95BoK4dLrlWsHf7TBbgwgRWaNxTAqeFGC3HY82mGvX85Ue&#10;RaxFCuGQo4Imxi6XMpQNWQxz1xEnrnLeYkzQ11J77FO4NXKRZStpseXU0GBH+4bK/+JuFchbcejX&#10;hfGZOy+qizkdrxU5paaT4fcHRKQhfsRv91ErWH6n+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uehnC+AAAA3AAAAA8AAAAAAAAAAAAAAAAAmAIAAGRycy9kb3ducmV2&#10;LnhtbFBLBQYAAAAABAAEAPUAAACDAwAAAAA=&#10;" filled="f" stroked="f">
                      <v:textbox style="mso-fit-shape-to-text:t" inset="0,0,0,0">
                        <w:txbxContent>
                          <w:p w:rsidR="007C7BA3" w:rsidRDefault="007C7BA3" w:rsidP="00655E10">
                            <w:r>
                              <w:rPr>
                                <w:i/>
                                <w:iCs/>
                                <w:color w:val="000000"/>
                                <w:lang w:val="en-US"/>
                              </w:rPr>
                              <w:t>Q</w:t>
                            </w:r>
                          </w:p>
                        </w:txbxContent>
                      </v:textbox>
                    </v:rect>
                    <v:rect id="Rectangle 87" o:spid="_x0000_s1035" style="position:absolute;left:95250;top:86360;width:171450;height:1168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Ij68IA&#10;AADcAAAADwAAAGRycy9kb3ducmV2LnhtbESPzYoCMRCE74LvEFrwphkFF3c0igiCLl4c9wGaSc8P&#10;Jp0hyTqzb28WhD0WVfUVtd0P1ogn+dA6VrCYZyCIS6dbrhV830+zNYgQkTUax6TglwLsd+PRFnPt&#10;er7Rs4i1SBAOOSpoYuxyKUPZkMUwdx1x8irnLcYkfS21xz7BrZHLLPuQFltOCw12dGyofBQ/VoG8&#10;F6d+XRifua9ldTWX860ip9R0Mhw2ICIN8T/8bp+1gtXnA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0iPrwgAAANwAAAAPAAAAAAAAAAAAAAAAAJgCAABkcnMvZG93&#10;bnJldi54bWxQSwUGAAAAAAQABAD1AAAAhwMAAAAA&#10;" filled="f" stroked="f">
                      <v:textbox style="mso-fit-shape-to-text:t" inset="0,0,0,0">
                        <w:txbxContent>
                          <w:p w:rsidR="007C7BA3" w:rsidRPr="00DB1A59" w:rsidRDefault="007C7BA3" w:rsidP="00655E10">
                            <w:pPr>
                              <w:rPr>
                                <w:lang w:val="en-US"/>
                              </w:rPr>
                            </w:pPr>
                            <w:r w:rsidRPr="00DB1A59">
                              <w:rPr>
                                <w:color w:val="000000"/>
                                <w:sz w:val="16"/>
                                <w:szCs w:val="16"/>
                                <w:lang w:val="en-US"/>
                              </w:rPr>
                              <w:t>iрв</w:t>
                            </w:r>
                            <w:r>
                              <w:rPr>
                                <w:color w:val="000000"/>
                                <w:sz w:val="16"/>
                                <w:szCs w:val="16"/>
                                <w:lang w:val="en-US"/>
                              </w:rPr>
                              <w:t>т</w:t>
                            </w:r>
                          </w:p>
                        </w:txbxContent>
                      </v:textbox>
                    </v:rect>
                    <w10:anchorlock/>
                  </v:group>
                </w:pict>
              </mc:Fallback>
            </mc:AlternateContent>
          </w:r>
          <w:r w:rsidRPr="00655E10">
            <w:rPr>
              <w:sz w:val="24"/>
              <w:szCs w:val="24"/>
            </w:rPr>
            <w:t>– фактическое количество i-</w:t>
          </w:r>
          <w:r w:rsidRPr="00655E10">
            <w:rPr>
              <w:color w:val="000000"/>
              <w:sz w:val="24"/>
              <w:szCs w:val="24"/>
            </w:rPr>
            <w:t>й вычислительной техники</w:t>
          </w:r>
          <w:r w:rsidRPr="00655E10">
            <w:rPr>
              <w:sz w:val="24"/>
              <w:szCs w:val="24"/>
            </w:rPr>
            <w:t>, но не более предельного количества i-</w:t>
          </w:r>
          <w:r w:rsidRPr="00655E10">
            <w:rPr>
              <w:color w:val="000000"/>
              <w:sz w:val="24"/>
              <w:szCs w:val="24"/>
            </w:rPr>
            <w:t>й вычислительной техники</w:t>
          </w:r>
          <w:r w:rsidRPr="00655E10">
            <w:rPr>
              <w:sz w:val="24"/>
              <w:szCs w:val="24"/>
            </w:rPr>
            <w:t>;</w:t>
          </w:r>
        </w:p>
        <w:p w:rsidR="00655E10" w:rsidRPr="00655E10" w:rsidRDefault="00655E10" w:rsidP="00655E10">
          <w:pPr>
            <w:autoSpaceDE w:val="0"/>
            <w:autoSpaceDN w:val="0"/>
            <w:adjustRightInd w:val="0"/>
            <w:ind w:firstLine="720"/>
            <w:jc w:val="both"/>
            <w:rPr>
              <w:sz w:val="24"/>
              <w:szCs w:val="24"/>
            </w:rPr>
          </w:pPr>
          <w:bookmarkStart w:id="15" w:name="sub_110115"/>
          <w:r>
            <w:rPr>
              <w:noProof/>
              <w:sz w:val="24"/>
              <w:szCs w:val="24"/>
            </w:rPr>
            <mc:AlternateContent>
              <mc:Choice Requires="wpc">
                <w:drawing>
                  <wp:inline distT="0" distB="0" distL="0" distR="0" wp14:anchorId="68D88F16" wp14:editId="56F6330E">
                    <wp:extent cx="351790" cy="320040"/>
                    <wp:effectExtent l="0" t="1905" r="635" b="1905"/>
                    <wp:docPr id="588" name="Полотно 58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85" name="Rectangle 80"/>
                            <wps:cNvSpPr>
                              <a:spLocks noChangeArrowheads="1"/>
                            </wps:cNvSpPr>
                            <wps:spPr bwMode="auto">
                              <a:xfrm>
                                <a:off x="0" y="0"/>
                                <a:ext cx="342265"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6" name="Rectangle 81"/>
                            <wps:cNvSpPr>
                              <a:spLocks noChangeArrowheads="1"/>
                            </wps:cNvSpPr>
                            <wps:spPr bwMode="auto">
                              <a:xfrm>
                                <a:off x="9525" y="9525"/>
                                <a:ext cx="1073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i/>
                                      <w:iCs/>
                                      <w:color w:val="000000"/>
                                      <w:lang w:val="en-US"/>
                                    </w:rPr>
                                    <w:t>P</w:t>
                                  </w:r>
                                </w:p>
                              </w:txbxContent>
                            </wps:txbx>
                            <wps:bodyPr rot="0" vert="horz" wrap="none" lIns="0" tIns="0" rIns="0" bIns="0" anchor="t" anchorCtr="0" upright="1">
                              <a:spAutoFit/>
                            </wps:bodyPr>
                          </wps:wsp>
                          <wps:wsp>
                            <wps:cNvPr id="587" name="Rectangle 82"/>
                            <wps:cNvSpPr>
                              <a:spLocks noChangeArrowheads="1"/>
                            </wps:cNvSpPr>
                            <wps:spPr bwMode="auto">
                              <a:xfrm>
                                <a:off x="85725" y="86360"/>
                                <a:ext cx="1714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sidRPr="00764E93">
                                    <w:rPr>
                                      <w:color w:val="000000"/>
                                      <w:sz w:val="16"/>
                                      <w:szCs w:val="16"/>
                                      <w:lang w:val="en-US"/>
                                    </w:rPr>
                                    <w:t>iрв</w:t>
                                  </w:r>
                                  <w:r>
                                    <w:rPr>
                                      <w:color w:val="000000"/>
                                      <w:sz w:val="16"/>
                                      <w:szCs w:val="16"/>
                                      <w:lang w:val="en-US"/>
                                    </w:rPr>
                                    <w:t>т</w:t>
                                  </w:r>
                                </w:p>
                              </w:txbxContent>
                            </wps:txbx>
                            <wps:bodyPr rot="0" vert="horz" wrap="none" lIns="0" tIns="0" rIns="0" bIns="0" anchor="t" anchorCtr="0" upright="1">
                              <a:spAutoFit/>
                            </wps:bodyPr>
                          </wps:wsp>
                        </wpc:wpc>
                      </a:graphicData>
                    </a:graphic>
                  </wp:inline>
                </w:drawing>
              </mc:Choice>
              <mc:Fallback>
                <w:pict>
                  <v:group w14:anchorId="68D88F16" id="Полотно 588" o:spid="_x0000_s1036" editas="canvas" style="width:27.7pt;height:25.2pt;mso-position-horizontal-relative:char;mso-position-vertical-relative:line" coordsize="351790,3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FRadgMAAG4OAAAOAAAAZHJzL2Uyb0RvYy54bWzsV91u2zYUvi+wdyB4r0hUKFkSohSpHRUF&#10;si1YtwegJcoSJpEqyVhOi737DilbsdOiLdal7UV0IR/+6PA7f58PL17u+g5tudKtFDkmZwFGXJSy&#10;asUmx3/9WXgJRtowUbFOCp7je67xy8tfXlyMQ8ZD2ciu4gqBEqGzcchxY8yQ+b4uG94zfSYHLmCx&#10;lqpnBoZq41eKjaC97/wwCGJ/lKoalCy51jC7mhbxpdNf17w0v9e15gZ1OQZsxr2Ve6/t27+8YNlG&#10;saFpyz0M9h9Q9KwVcOisasUMQ3eq/UhV35ZKalmbs1L2vqzrtuTOBrCGBI+sWTKxZdoZU4J3DgBB&#10;+h/1rjcWt5BF23XgDR+0Z3bO/o4QHw6T4wDR0cMcJ/1t579t2MCdWTorf9veKtRWOY6SCCPBesiS&#10;PyBuTGw6jhIXIns+bHw73CoLVg83svxbIyGXDWzjV0rJseGsAlzEhhSMOPrADjR8itbjr7IC9ezO&#10;SBetXa16qxDigHYuKe7npOA7g0qYPKdhGAOyEpbCME0WDpHPssPHg9LmNZc9skKOFWB3ytn2RhsL&#10;hmWHLSeeZlknTiZg4zQDR8Onds2CcGn0IQ3S6+Q6oR4N42uPBquVd1UsqRcXZBGtzlfL5Yr8Y88l&#10;NGvaquLCBvSQ0oR+XcT2xTUl45zUWnZtZdVZSFpt1stOoS2Dkirc41wOKw/b/FMYzglgyyOTSEiD&#10;V2HqFXGy8GhBIy9dBIkXkPRVGgc0pavi1KSbVvBvNwmNOU6jMHJROgL9yLbAPR/bxrK+NUBaXdvn&#10;OJk3scxm4LWoIOQsM6ztJvnIFRb+gysg3IdAu3y1KTqV2lpW95CuSkI6AWkBvYLQSPUeoxGoKsf6&#10;3R1THKPujYCUTwmlltvcgEaLEAbqeGV9vMJECapybDCaxKWZ+PBuUO2mgZOIc4yQV1AmdetS2JbQ&#10;hGpfXMAG340W4k/Qgivzkyp/OlpwuYKg/J3gwmvr0pIDCRbnZE8OhMZB9EwOz+TwtORgduud+7+k&#10;lpoeCvMzdCGg9TqQxUwUM0mAMBEECF9LDnqw5FD8BOSw+AQ5hAfPfIeeIQG+BQIAdkji83jfUM70&#10;sCAUKMH1DoTECdD01BA89w7PvcPT9A4zPUSHIvhiN/FD6MHdM+CO4fqh/QXM3pqOx67XeLgmXv4L&#10;AAD//wMAUEsDBBQABgAIAAAAIQDqc0wk2wAAAAMBAAAPAAAAZHJzL2Rvd25yZXYueG1sTI/BSgNB&#10;DIbvgu8wRPBS7IzalrrubCmC4EGLrQV7THfi7uJOZtmZtuvbG73oJSH84cuXfDH4Vh2pj01gC9dj&#10;A4q4DK7hysL27fFqDiomZIdtYLLwRREWxflZjpkLJ17TcZMqJRCOGVqoU+oyrWNZk8c4Dh2xZB+h&#10;95hk7CvtejwJ3Lf6xpiZ9tiwXKixo4eays/NwQvlbrQcrd756WU1PJez9c7c7l6NtZcXw/IeVKIh&#10;/S3Dj76oQyFO+3BgF1VrQR5Jv1Wy6XQCai/dTEAXuf7vXnwDAAD//wMAUEsBAi0AFAAGAAgAAAAh&#10;ALaDOJL+AAAA4QEAABMAAAAAAAAAAAAAAAAAAAAAAFtDb250ZW50X1R5cGVzXS54bWxQSwECLQAU&#10;AAYACAAAACEAOP0h/9YAAACUAQAACwAAAAAAAAAAAAAAAAAvAQAAX3JlbHMvLnJlbHNQSwECLQAU&#10;AAYACAAAACEAZyBUWnYDAABuDgAADgAAAAAAAAAAAAAAAAAuAgAAZHJzL2Uyb0RvYy54bWxQSwEC&#10;LQAUAAYACAAAACEA6nNMJNsAAAADAQAADwAAAAAAAAAAAAAAAADQBQAAZHJzL2Rvd25yZXYueG1s&#10;UEsFBgAAAAAEAAQA8wAAANgGAAAAAA==&#10;">
                    <v:shape id="_x0000_s1037" type="#_x0000_t75" style="position:absolute;width:351790;height:320040;visibility:visible;mso-wrap-style:square">
                      <v:fill o:detectmouseclick="t"/>
                      <v:path o:connecttype="none"/>
                    </v:shape>
                    <v:rect id="Rectangle 80" o:spid="_x0000_s1038" style="position:absolute;width:342265;height:229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mXycQA&#10;AADcAAAADwAAAGRycy9kb3ducmV2LnhtbESPQWvCQBSE70L/w/IKXqRuKigSXUWE0iCCGFvPj+wz&#10;CWbfxuw2if/eFYQeh5n5hlmue1OJlhpXWlbwOY5AEGdWl5wr+Dl9fcxBOI+ssbJMCu7kYL16Gywx&#10;1rbjI7Wpz0WAsItRQeF9HUvpsoIMurGtiYN3sY1BH2STS91gF+CmkpMomkmDJYeFAmvaFpRd0z+j&#10;oMsO7fm0/5aH0TmxfEtu2/R3p9Twvd8sQHjq/X/41U60gul8Cs8z4Qj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Zl8nEAAAA3AAAAA8AAAAAAAAAAAAAAAAAmAIAAGRycy9k&#10;b3ducmV2LnhtbFBLBQYAAAAABAAEAPUAAACJAwAAAAA=&#10;" filled="f" stroked="f"/>
                    <v:rect id="Rectangle 81" o:spid="_x0000_s1039" style="position:absolute;left:9525;top:9525;width:107315;height:1460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tQsEA&#10;AADcAAAADwAAAGRycy9kb3ducmV2LnhtbESP3YrCMBSE7xd8h3AE79ZUQSnVKMuCoMveWH2AQ3P6&#10;g8lJSaKtb79ZELwcZuYbZrsfrREP8qFzrGAxz0AQV0533Ci4Xg6fOYgQkTUax6TgSQH2u8nHFgvt&#10;Bj7To4yNSBAOBSpoY+wLKUPVksUwdz1x8mrnLcYkfSO1xyHBrZHLLFtLix2nhRZ7+m6pupV3q0Be&#10;ysOQl8Zn7mdZ/5rT8VyTU2o2Hb82ICKN8R1+tY9awSpfw/+ZdATk7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iLULBAAAA3AAAAA8AAAAAAAAAAAAAAAAAmAIAAGRycy9kb3du&#10;cmV2LnhtbFBLBQYAAAAABAAEAPUAAACGAwAAAAA=&#10;" filled="f" stroked="f">
                      <v:textbox style="mso-fit-shape-to-text:t" inset="0,0,0,0">
                        <w:txbxContent>
                          <w:p w:rsidR="007C7BA3" w:rsidRDefault="007C7BA3" w:rsidP="00655E10">
                            <w:r>
                              <w:rPr>
                                <w:i/>
                                <w:iCs/>
                                <w:color w:val="000000"/>
                                <w:lang w:val="en-US"/>
                              </w:rPr>
                              <w:t>P</w:t>
                            </w:r>
                          </w:p>
                        </w:txbxContent>
                      </v:textbox>
                    </v:rect>
                    <v:rect id="Rectangle 82" o:spid="_x0000_s1040" style="position:absolute;left:85725;top:86360;width:171450;height:1168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6I2cIA&#10;AADcAAAADwAAAGRycy9kb3ducmV2LnhtbESP3WoCMRSE74W+QzgF7zRbQV1WoxRBsMUbVx/gsDn7&#10;g8nJkkR3+/ZNoeDlMDPfMNv9aI14kg+dYwUf8wwEceV0x42C2/U4y0GEiKzROCYFPxRgv3ubbLHQ&#10;buALPcvYiAThUKCCNsa+kDJULVkMc9cTJ6923mJM0jdSexwS3Bq5yLKVtNhxWmixp0NL1b18WAXy&#10;Wh6HvDQ+c9+L+my+TpeanFLT9/FzAyLSGF/h//ZJK1jma/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rojZwgAAANwAAAAPAAAAAAAAAAAAAAAAAJgCAABkcnMvZG93&#10;bnJldi54bWxQSwUGAAAAAAQABAD1AAAAhwMAAAAA&#10;" filled="f" stroked="f">
                      <v:textbox style="mso-fit-shape-to-text:t" inset="0,0,0,0">
                        <w:txbxContent>
                          <w:p w:rsidR="007C7BA3" w:rsidRDefault="007C7BA3" w:rsidP="00655E10">
                            <w:r w:rsidRPr="00764E93">
                              <w:rPr>
                                <w:color w:val="000000"/>
                                <w:sz w:val="16"/>
                                <w:szCs w:val="16"/>
                                <w:lang w:val="en-US"/>
                              </w:rPr>
                              <w:t>iрв</w:t>
                            </w:r>
                            <w:r>
                              <w:rPr>
                                <w:color w:val="000000"/>
                                <w:sz w:val="16"/>
                                <w:szCs w:val="16"/>
                                <w:lang w:val="en-US"/>
                              </w:rPr>
                              <w:t>т</w:t>
                            </w:r>
                          </w:p>
                        </w:txbxContent>
                      </v:textbox>
                    </v:rect>
                    <w10:anchorlock/>
                  </v:group>
                </w:pict>
              </mc:Fallback>
            </mc:AlternateContent>
          </w:r>
          <w:r w:rsidRPr="00655E10">
            <w:rPr>
              <w:sz w:val="24"/>
              <w:szCs w:val="24"/>
            </w:rPr>
            <w:t>–</w:t>
          </w:r>
          <w:r w:rsidRPr="00655E10">
            <w:rPr>
              <w:sz w:val="24"/>
              <w:szCs w:val="24"/>
              <w:lang w:val="en-US"/>
            </w:rPr>
            <w:t> </w:t>
          </w:r>
          <w:r w:rsidRPr="00655E10">
            <w:rPr>
              <w:sz w:val="24"/>
              <w:szCs w:val="24"/>
            </w:rPr>
            <w:t xml:space="preserve">цена технического обслуживания и регламентно-профилактического ремонта в расчете на одну i-ю </w:t>
          </w:r>
          <w:r w:rsidRPr="00655E10">
            <w:rPr>
              <w:color w:val="000000"/>
              <w:sz w:val="24"/>
              <w:szCs w:val="24"/>
            </w:rPr>
            <w:t>вычислительную технику</w:t>
          </w:r>
          <w:r w:rsidRPr="00655E10">
            <w:rPr>
              <w:sz w:val="24"/>
              <w:szCs w:val="24"/>
            </w:rPr>
            <w:t xml:space="preserve"> в год.</w:t>
          </w:r>
        </w:p>
        <w:bookmarkEnd w:id="15"/>
        <w:p w:rsidR="00655E10" w:rsidRPr="00655E10" w:rsidRDefault="00655E10" w:rsidP="00655E10">
          <w:pPr>
            <w:ind w:firstLine="709"/>
            <w:jc w:val="both"/>
            <w:rPr>
              <w:sz w:val="24"/>
              <w:szCs w:val="24"/>
            </w:rPr>
          </w:pPr>
          <w:r w:rsidRPr="00655E10">
            <w:rPr>
              <w:sz w:val="24"/>
              <w:szCs w:val="24"/>
            </w:rPr>
            <w:t>Предельное количество i-</w:t>
          </w:r>
          <w:r w:rsidRPr="003F340D">
            <w:rPr>
              <w:color w:val="000000"/>
              <w:sz w:val="24"/>
              <w:szCs w:val="24"/>
              <w:shd w:val="clear" w:color="auto" w:fill="FFFFFF" w:themeFill="background1"/>
            </w:rPr>
            <w:t>й вычислительной техники</w:t>
          </w:r>
          <w:r w:rsidRPr="00655E10">
            <w:rPr>
              <w:sz w:val="24"/>
              <w:szCs w:val="24"/>
            </w:rPr>
            <w:t xml:space="preserve"> (</w:t>
          </w:r>
          <w:r>
            <w:rPr>
              <w:noProof/>
              <w:sz w:val="24"/>
              <w:szCs w:val="24"/>
            </w:rPr>
            <w:drawing>
              <wp:inline distT="0" distB="0" distL="0" distR="0" wp14:anchorId="3E1187CA" wp14:editId="419312D8">
                <wp:extent cx="647700" cy="228600"/>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47700" cy="228600"/>
                        </a:xfrm>
                        <a:prstGeom prst="rect">
                          <a:avLst/>
                        </a:prstGeom>
                        <a:noFill/>
                        <a:ln>
                          <a:noFill/>
                        </a:ln>
                      </pic:spPr>
                    </pic:pic>
                  </a:graphicData>
                </a:graphic>
              </wp:inline>
            </w:drawing>
          </w:r>
          <w:r w:rsidRPr="00655E10">
            <w:rPr>
              <w:sz w:val="24"/>
              <w:szCs w:val="24"/>
            </w:rPr>
            <w:t xml:space="preserve">) определяется с округлением до целого по </w:t>
          </w:r>
          <w:r w:rsidRPr="003F340D">
            <w:rPr>
              <w:color w:val="000000"/>
              <w:sz w:val="24"/>
              <w:szCs w:val="24"/>
              <w:shd w:val="clear" w:color="auto" w:fill="FFFFFF" w:themeFill="background1"/>
            </w:rPr>
            <w:t>формулам</w:t>
          </w:r>
          <w:r w:rsidRPr="00655E10">
            <w:rPr>
              <w:sz w:val="24"/>
              <w:szCs w:val="24"/>
            </w:rPr>
            <w:t>:</w:t>
          </w:r>
        </w:p>
        <w:p w:rsidR="00655E10" w:rsidRPr="00655E10" w:rsidRDefault="00655E10" w:rsidP="00655E10">
          <w:pPr>
            <w:ind w:firstLine="709"/>
            <w:jc w:val="both"/>
            <w:rPr>
              <w:sz w:val="24"/>
              <w:szCs w:val="24"/>
            </w:rPr>
          </w:pPr>
        </w:p>
        <w:p w:rsidR="00655E10" w:rsidRPr="00655E10" w:rsidRDefault="00655E10" w:rsidP="00655E10">
          <w:pPr>
            <w:ind w:firstLine="698"/>
            <w:jc w:val="center"/>
            <w:rPr>
              <w:sz w:val="24"/>
              <w:szCs w:val="24"/>
            </w:rPr>
          </w:pPr>
          <w:bookmarkStart w:id="16" w:name="sub_110117"/>
          <w:r>
            <w:rPr>
              <w:noProof/>
              <w:sz w:val="24"/>
              <w:szCs w:val="24"/>
            </w:rPr>
            <mc:AlternateContent>
              <mc:Choice Requires="wpc">
                <w:drawing>
                  <wp:inline distT="0" distB="0" distL="0" distR="0" wp14:anchorId="4246C6BB" wp14:editId="3042BABE">
                    <wp:extent cx="1390015" cy="320040"/>
                    <wp:effectExtent l="0" t="0" r="1905" b="0"/>
                    <wp:docPr id="584" name="Полотно 58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76" name="Rectangle 70"/>
                            <wps:cNvSpPr>
                              <a:spLocks noChangeArrowheads="1"/>
                            </wps:cNvSpPr>
                            <wps:spPr bwMode="auto">
                              <a:xfrm>
                                <a:off x="0" y="0"/>
                                <a:ext cx="1351915"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7" name="Rectangle 71"/>
                            <wps:cNvSpPr>
                              <a:spLocks noChangeArrowheads="1"/>
                            </wps:cNvSpPr>
                            <wps:spPr bwMode="auto">
                              <a:xfrm>
                                <a:off x="9525" y="9525"/>
                                <a:ext cx="1219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i/>
                                      <w:iCs/>
                                      <w:color w:val="000000"/>
                                      <w:lang w:val="en-US"/>
                                    </w:rPr>
                                    <w:t>Q</w:t>
                                  </w:r>
                                </w:p>
                              </w:txbxContent>
                            </wps:txbx>
                            <wps:bodyPr rot="0" vert="horz" wrap="none" lIns="0" tIns="0" rIns="0" bIns="0" anchor="t" anchorCtr="0" upright="1">
                              <a:spAutoFit/>
                            </wps:bodyPr>
                          </wps:wsp>
                          <wps:wsp>
                            <wps:cNvPr id="578" name="Rectangle 72"/>
                            <wps:cNvSpPr>
                              <a:spLocks noChangeArrowheads="1"/>
                            </wps:cNvSpPr>
                            <wps:spPr bwMode="auto">
                              <a:xfrm>
                                <a:off x="95250" y="86360"/>
                                <a:ext cx="54546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sz w:val="16"/>
                                      <w:szCs w:val="16"/>
                                      <w:lang w:val="en-US"/>
                                    </w:rPr>
                                    <w:t xml:space="preserve"> i рвт предел</w:t>
                                  </w:r>
                                </w:p>
                              </w:txbxContent>
                            </wps:txbx>
                            <wps:bodyPr rot="0" vert="horz" wrap="none" lIns="0" tIns="0" rIns="0" bIns="0" anchor="t" anchorCtr="0" upright="1">
                              <a:spAutoFit/>
                            </wps:bodyPr>
                          </wps:wsp>
                          <wps:wsp>
                            <wps:cNvPr id="579" name="Rectangle 73"/>
                            <wps:cNvSpPr>
                              <a:spLocks noChangeArrowheads="1"/>
                            </wps:cNvSpPr>
                            <wps:spPr bwMode="auto">
                              <a:xfrm>
                                <a:off x="685165" y="9525"/>
                                <a:ext cx="717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lang w:val="en-US"/>
                                    </w:rPr>
                                    <w:t>=</w:t>
                                  </w:r>
                                </w:p>
                              </w:txbxContent>
                            </wps:txbx>
                            <wps:bodyPr rot="0" vert="horz" wrap="none" lIns="0" tIns="0" rIns="0" bIns="0" anchor="t" anchorCtr="0" upright="1">
                              <a:spAutoFit/>
                            </wps:bodyPr>
                          </wps:wsp>
                          <wps:wsp>
                            <wps:cNvPr id="580" name="Rectangle 74"/>
                            <wps:cNvSpPr>
                              <a:spLocks noChangeArrowheads="1"/>
                            </wps:cNvSpPr>
                            <wps:spPr bwMode="auto">
                              <a:xfrm>
                                <a:off x="789940" y="9525"/>
                                <a:ext cx="825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lang w:val="en-US"/>
                                    </w:rPr>
                                    <w:t>Ч</w:t>
                                  </w:r>
                                </w:p>
                              </w:txbxContent>
                            </wps:txbx>
                            <wps:bodyPr rot="0" vert="horz" wrap="none" lIns="0" tIns="0" rIns="0" bIns="0" anchor="t" anchorCtr="0" upright="1">
                              <a:spAutoFit/>
                            </wps:bodyPr>
                          </wps:wsp>
                          <wps:wsp>
                            <wps:cNvPr id="581" name="Rectangle 75"/>
                            <wps:cNvSpPr>
                              <a:spLocks noChangeArrowheads="1"/>
                            </wps:cNvSpPr>
                            <wps:spPr bwMode="auto">
                              <a:xfrm>
                                <a:off x="885190" y="86360"/>
                                <a:ext cx="10541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sz w:val="16"/>
                                      <w:szCs w:val="16"/>
                                      <w:lang w:val="en-US"/>
                                    </w:rPr>
                                    <w:t>оп</w:t>
                                  </w:r>
                                </w:p>
                              </w:txbxContent>
                            </wps:txbx>
                            <wps:bodyPr rot="0" vert="horz" wrap="none" lIns="0" tIns="0" rIns="0" bIns="0" anchor="t" anchorCtr="0" upright="1">
                              <a:spAutoFit/>
                            </wps:bodyPr>
                          </wps:wsp>
                          <wps:wsp>
                            <wps:cNvPr id="582" name="Rectangle 76"/>
                            <wps:cNvSpPr>
                              <a:spLocks noChangeArrowheads="1"/>
                            </wps:cNvSpPr>
                            <wps:spPr bwMode="auto">
                              <a:xfrm>
                                <a:off x="1018540" y="952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Pr="00F2183C" w:rsidRDefault="007C7BA3" w:rsidP="00655E10">
                                  <w:r>
                                    <w:rPr>
                                      <w:color w:val="000000"/>
                                      <w:lang w:val="en-US"/>
                                    </w:rPr>
                                    <w:t>х</w:t>
                                  </w:r>
                                </w:p>
                              </w:txbxContent>
                            </wps:txbx>
                            <wps:bodyPr rot="0" vert="horz" wrap="none" lIns="0" tIns="0" rIns="0" bIns="0" anchor="t" anchorCtr="0" upright="1">
                              <a:spAutoFit/>
                            </wps:bodyPr>
                          </wps:wsp>
                          <wps:wsp>
                            <wps:cNvPr id="583" name="Rectangle 77"/>
                            <wps:cNvSpPr>
                              <a:spLocks noChangeArrowheads="1"/>
                            </wps:cNvSpPr>
                            <wps:spPr bwMode="auto">
                              <a:xfrm>
                                <a:off x="1123315" y="9525"/>
                                <a:ext cx="159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lang w:val="en-US"/>
                                    </w:rPr>
                                    <w:t>0,2</w:t>
                                  </w:r>
                                </w:p>
                              </w:txbxContent>
                            </wps:txbx>
                            <wps:bodyPr rot="0" vert="horz" wrap="none" lIns="0" tIns="0" rIns="0" bIns="0" anchor="t" anchorCtr="0" upright="1">
                              <a:spAutoFit/>
                            </wps:bodyPr>
                          </wps:wsp>
                        </wpc:wpc>
                      </a:graphicData>
                    </a:graphic>
                  </wp:inline>
                </w:drawing>
              </mc:Choice>
              <mc:Fallback>
                <w:pict>
                  <v:group w14:anchorId="4246C6BB" id="Полотно 584" o:spid="_x0000_s1041" editas="canvas" style="width:109.45pt;height:25.2pt;mso-position-horizontal-relative:char;mso-position-vertical-relative:line" coordsize="1390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ht4SQQAAA0jAAAOAAAAZHJzL2Uyb0RvYy54bWzsmt2OozYUgO8r9R0s7jNgYn41zGo2mVSV&#10;pu1qd/sADpiACja1mZDZqu/eYxOYZCbbrrpNtOqQi8RgYx+fny/HNtdvdnWFtkyqUvDEwleOhRhP&#10;RVbyTWL9+nE1Cy2kWsozWgnOEuuRKevNzfffXXdNzFxRiCpjEkEnXMVdk1hF2zaxbau0YDVVV6Jh&#10;HCpzIWvawqXc2JmkHfReV7brOL7dCZk1UqRMKbi77CutG9N/nrO0/SXPFWtRlVggW2u+pfle62/7&#10;5prGG0mbokz3YtB/IUVNSw6Djl0taUvRgyxfdFWXqRRK5O1VKmpb5HmZMjMHmA12ns1mQfmWKjOZ&#10;FLQzCAil/7Df9UbLzcWqrCrQhg29x/qe/u3APgxudg1YRzWjndTXjf+hoA0z01Jx+vP2nURlllhe&#10;4FuI0xq85D3YjfJNxVBgTKTHh4YfmndSC6uae5H+phAXiwKasVspRVcwmoFcWJsUJnHwgL5Q8Cha&#10;dz+JDLqnD60w1trlstYdgh3QzjjF4+gUbNeiFG7iuYcj7FkohTrXjcJeJJvGw9ONVO0PTNRIFxJL&#10;gvCmd7q9V62WhsZDkyNV07jiRzegYX8HxoZHdZ2WwvjRH5ET3YV3IZkR17+bEWe5nN2uFmTmr3Dg&#10;LefLxWKJ/9TjYhIXZZYxri06+DQmX2ayfXT13jh6tRJVmenutEhKbtaLSqIthZhamY/ROdQ8NbOP&#10;xTBKgLk8mxJ2ifPWjWYrPwxmZEW8WRQ44czB0dvId0hElqvjKd2XnH39lFCXWJHnesZKB0I/m5tj&#10;Pi/nRuO6bIFaVVknVjg2orF2wTuegclp3NKy6ssHqtDiP6kCzD0Y2jis9tE+1tYiewR/lQLcCagF&#10;fIVCIeQnC3XAqsRSvz9QySxU/cjB5yNMiIabuSBe4MKFPKxZH9ZQnkJXidVaqC8u2h6ID40sNwWM&#10;hI1iuLiFOMlL48I6hnqp9tEFOLgYF4ITXDBxfhTm5+OC8RUE4W8Kxrw6Lg0dXBxpdWs4YOI7nuHV&#10;BIcJDmeDQ7tb78wfpq/R9BSYf4MLDrnXAIsRFCMkoNADAgpfCgfVaDisvgE4QIL5ImlwB81cIGnQ&#10;TADFQfyH/tzfZ5QDHjziEX+fO2Dsh4DpPiGYcocpdzhP7jDiIRiC4B+zif8zHqITeJgPmrkAHvzQ&#10;w5oAJ7OHAFL3gQ5T8jCtLM6/shjpEA4x8JrpEMIf94vkgQyauQAdgjCK9NLtJB1C19OZxbS0mPYd&#10;9lsv5953GOkQDTHwqumAT9DBGzRzATqEkDtEn11bYMcjeODDtLaYsocLZg/gd9Pegxe6JwAx7spc&#10;ABDYwaH32fzBJ3B2MeUP07nFeHRzsfwBj9vzrzqBmJ/gw7gtcwk+YHc+12eXJ9cX2Ivm4QSIMTqm&#10;g82zH2yOCww8btF/m4Awr0HAKxDmtHb/foh+qePw2pyEPr3FcvMXAAAA//8DAFBLAwQUAAYACAAA&#10;ACEAM/cgeNwAAAAEAQAADwAAAGRycy9kb3ducmV2LnhtbEyPT0+EMBDF7yZ+h2ZMvLllieKKlA2a&#10;rAdv4r94m6UjENspoYVFP73Vi14meXkv7/2m2C7WiJlG3ztWsF4lIIgbp3tuFTw97s42IHxA1mgc&#10;k4JP8rAtj48KzLU78APNdWhFLGGfo4IuhCGX0jcdWfQrNxBH792NFkOUYyv1iIdYbo1MkySTFnuO&#10;Cx0OdNtR81FPVsFrOtdZ9dx+ZdnLW3V3ORm8v9kpdXqyVNcgAi3hLww/+BEdysi0dxNrL4yC+Ej4&#10;vdFL15srEHsFF8k5yLKQ/+HLbwAAAP//AwBQSwECLQAUAAYACAAAACEAtoM4kv4AAADhAQAAEwAA&#10;AAAAAAAAAAAAAAAAAAAAW0NvbnRlbnRfVHlwZXNdLnhtbFBLAQItABQABgAIAAAAIQA4/SH/1gAA&#10;AJQBAAALAAAAAAAAAAAAAAAAAC8BAABfcmVscy8ucmVsc1BLAQItABQABgAIAAAAIQCGlht4SQQA&#10;AA0jAAAOAAAAAAAAAAAAAAAAAC4CAABkcnMvZTJvRG9jLnhtbFBLAQItABQABgAIAAAAIQAz9yB4&#10;3AAAAAQBAAAPAAAAAAAAAAAAAAAAAKMGAABkcnMvZG93bnJldi54bWxQSwUGAAAAAAQABADzAAAA&#10;rAcAAAAA&#10;">
                    <v:shape id="_x0000_s1042" type="#_x0000_t75" style="position:absolute;width:13900;height:3200;visibility:visible;mso-wrap-style:square">
                      <v:fill o:detectmouseclick="t"/>
                      <v:path o:connecttype="none"/>
                    </v:shape>
                    <v:rect id="Rectangle 70" o:spid="_x0000_s1043" style="position:absolute;width:13519;height:2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55mcUA&#10;AADcAAAADwAAAGRycy9kb3ducmV2LnhtbESP3WrCQBSE7wt9h+UIvZG6seAPqasUQRpEEKP1+pA9&#10;TYLZszG7TeLbu4LQy2FmvmEWq95UoqXGlZYVjEcRCOLM6pJzBafj5n0OwnlkjZVlUnAjB6vl68sC&#10;Y207PlCb+lwECLsYFRTe17GULivIoBvZmjh4v7Yx6INscqkb7ALcVPIjiqbSYMlhocCa1gVll/TP&#10;KOiyfXs+7r7lfnhOLF+T6zr92Sr1Nui/PkF46v1/+NlOtILJbAqPM+EI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XnmZxQAAANwAAAAPAAAAAAAAAAAAAAAAAJgCAABkcnMv&#10;ZG93bnJldi54bWxQSwUGAAAAAAQABAD1AAAAigMAAAAA&#10;" filled="f" stroked="f"/>
                    <v:rect id="Rectangle 71" o:spid="_x0000_s1044" style="position:absolute;left:95;top:95;width:1219;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v4/sIA&#10;AADcAAAADwAAAGRycy9kb3ducmV2LnhtbESPzYoCMRCE74LvEFrwphkFV5k1igiCLl4c9wGaSc8P&#10;Jp0hyTqzb28WhD0WVfUVtd0P1ogn+dA6VrCYZyCIS6dbrhV830+zDYgQkTUax6TglwLsd+PRFnPt&#10;er7Rs4i1SBAOOSpoYuxyKUPZkMUwdx1x8irnLcYkfS21xz7BrZHLLPuQFltOCw12dGyofBQ/VoG8&#10;F6d+Uxifua9ldTWX860ip9R0Mhw+QUQa4n/43T5rBav1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e/j+wgAAANwAAAAPAAAAAAAAAAAAAAAAAJgCAABkcnMvZG93&#10;bnJldi54bWxQSwUGAAAAAAQABAD1AAAAhwMAAAAA&#10;" filled="f" stroked="f">
                      <v:textbox style="mso-fit-shape-to-text:t" inset="0,0,0,0">
                        <w:txbxContent>
                          <w:p w:rsidR="007C7BA3" w:rsidRDefault="007C7BA3" w:rsidP="00655E10">
                            <w:r>
                              <w:rPr>
                                <w:i/>
                                <w:iCs/>
                                <w:color w:val="000000"/>
                                <w:lang w:val="en-US"/>
                              </w:rPr>
                              <w:t>Q</w:t>
                            </w:r>
                          </w:p>
                        </w:txbxContent>
                      </v:textbox>
                    </v:rect>
                    <v:rect id="Rectangle 72" o:spid="_x0000_s1045" style="position:absolute;left:952;top:863;width:5455;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RsjL8A&#10;AADcAAAADwAAAGRycy9kb3ducmV2LnhtbERPy4rCMBTdC/MP4Q7MTtMRfFCNIgOCDm5s/YBLc/vA&#10;5KYk0da/nywGXB7Oe7sfrRFP8qFzrOB7loEgrpzuuFFwK4/TNYgQkTUax6TgRQH2u4/JFnPtBr7S&#10;s4iNSCEcclTQxtjnUoaqJYth5nrixNXOW4wJ+kZqj0MKt0bOs2wpLXacGlrs6ael6l48rAJZFsdh&#10;XRifud95fTHn07Ump9TX53jYgIg0xrf4333SChartDadSUd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5GyMvwAAANwAAAAPAAAAAAAAAAAAAAAAAJgCAABkcnMvZG93bnJl&#10;di54bWxQSwUGAAAAAAQABAD1AAAAhAMAAAAA&#10;" filled="f" stroked="f">
                      <v:textbox style="mso-fit-shape-to-text:t" inset="0,0,0,0">
                        <w:txbxContent>
                          <w:p w:rsidR="007C7BA3" w:rsidRDefault="007C7BA3" w:rsidP="00655E10">
                            <w:r>
                              <w:rPr>
                                <w:color w:val="000000"/>
                                <w:sz w:val="16"/>
                                <w:szCs w:val="16"/>
                                <w:lang w:val="en-US"/>
                              </w:rPr>
                              <w:t xml:space="preserve"> i рвт предел</w:t>
                            </w:r>
                          </w:p>
                        </w:txbxContent>
                      </v:textbox>
                    </v:rect>
                    <v:rect id="Rectangle 73" o:spid="_x0000_s1046" style="position:absolute;left:6851;top:95;width:71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jJF8IA&#10;AADcAAAADwAAAGRycy9kb3ducmV2LnhtbESP3WoCMRSE7wu+QziCdzWrYNXVKFIQbPHG1Qc4bM7+&#10;YHKyJKm7ffumIHg5zMw3zHY/WCMe5EPrWMFsmoEgLp1uuVZwux7fVyBCRNZoHJOCXwqw343etphr&#10;1/OFHkWsRYJwyFFBE2OXSxnKhiyGqeuIk1c5bzEm6WupPfYJbo2cZ9mHtNhyWmiwo8+GynvxYxXI&#10;a3HsV4XxmfueV2fzdbpU5JSajIfDBkSkIb7Cz/ZJK1gs1/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qMkXwgAAANwAAAAPAAAAAAAAAAAAAAAAAJgCAABkcnMvZG93&#10;bnJldi54bWxQSwUGAAAAAAQABAD1AAAAhwMAAAAA&#10;" filled="f" stroked="f">
                      <v:textbox style="mso-fit-shape-to-text:t" inset="0,0,0,0">
                        <w:txbxContent>
                          <w:p w:rsidR="007C7BA3" w:rsidRDefault="007C7BA3" w:rsidP="00655E10">
                            <w:r>
                              <w:rPr>
                                <w:color w:val="000000"/>
                                <w:lang w:val="en-US"/>
                              </w:rPr>
                              <w:t>=</w:t>
                            </w:r>
                          </w:p>
                        </w:txbxContent>
                      </v:textbox>
                    </v:rect>
                    <v:rect id="Rectangle 74" o:spid="_x0000_s1047" style="position:absolute;left:7899;top:95;width:825;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cQrb4A&#10;AADcAAAADwAAAGRycy9kb3ducmV2LnhtbERPy4rCMBTdD/gP4QruxlTBoVSjiCA44sbqB1ya2wcm&#10;NyWJtvP3ZiHM8nDem91ojXiRD51jBYt5BoK4crrjRsH9dvzOQYSIrNE4JgV/FGC3nXxtsNBu4Cu9&#10;ytiIFMKhQAVtjH0hZahashjmridOXO28xZigb6T2OKRwa+Qyy36kxY5TQ4s9HVqqHuXTKpC38jjk&#10;pfGZOy/ri/k9XWtySs2m434NItIY/8Uf90krWOVpfjqTjoD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5HEK2+AAAA3AAAAA8AAAAAAAAAAAAAAAAAmAIAAGRycy9kb3ducmV2&#10;LnhtbFBLBQYAAAAABAAEAPUAAACDAwAAAAA=&#10;" filled="f" stroked="f">
                      <v:textbox style="mso-fit-shape-to-text:t" inset="0,0,0,0">
                        <w:txbxContent>
                          <w:p w:rsidR="007C7BA3" w:rsidRDefault="007C7BA3" w:rsidP="00655E10">
                            <w:r>
                              <w:rPr>
                                <w:color w:val="000000"/>
                                <w:lang w:val="en-US"/>
                              </w:rPr>
                              <w:t>Ч</w:t>
                            </w:r>
                          </w:p>
                        </w:txbxContent>
                      </v:textbox>
                    </v:rect>
                    <v:rect id="Rectangle 75" o:spid="_x0000_s1048" style="position:absolute;left:8851;top:863;width:1055;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u1NsEA&#10;AADcAAAADwAAAGRycy9kb3ducmV2LnhtbESP3YrCMBSE7xd8h3AE79ZUwaVUo4gguLI3Vh/g0Jz+&#10;YHJSkqytb2+Ehb0cZuYbZrMbrREP8qFzrGAxz0AQV0533Ci4XY+fOYgQkTUax6TgSQF228nHBgvt&#10;Br7Qo4yNSBAOBSpoY+wLKUPVksUwdz1x8mrnLcYkfSO1xyHBrZHLLPuSFjtOCy32dGipupe/VoG8&#10;lschL43P3HlZ/5jv06Ump9RsOu7XICKN8T/81z5pBat8Ae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LtTbBAAAA3AAAAA8AAAAAAAAAAAAAAAAAmAIAAGRycy9kb3du&#10;cmV2LnhtbFBLBQYAAAAABAAEAPUAAACGAwAAAAA=&#10;" filled="f" stroked="f">
                      <v:textbox style="mso-fit-shape-to-text:t" inset="0,0,0,0">
                        <w:txbxContent>
                          <w:p w:rsidR="007C7BA3" w:rsidRDefault="007C7BA3" w:rsidP="00655E10">
                            <w:r>
                              <w:rPr>
                                <w:color w:val="000000"/>
                                <w:sz w:val="16"/>
                                <w:szCs w:val="16"/>
                                <w:lang w:val="en-US"/>
                              </w:rPr>
                              <w:t>оп</w:t>
                            </w:r>
                          </w:p>
                        </w:txbxContent>
                      </v:textbox>
                    </v:rect>
                    <v:rect id="Rectangle 76" o:spid="_x0000_s1049" style="position:absolute;left:10185;top:95;width:641;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krQcIA&#10;AADcAAAADwAAAGRycy9kb3ducmV2LnhtbESP3WoCMRSE7wu+QziCdzXbBcuyNUopCCreuPYBDpuz&#10;PzQ5WZLorm9vBKGXw8x8w6y3kzXiRj70jhV8LDMQxLXTPbcKfi+79wJEiMgajWNScKcA283sbY2l&#10;diOf6VbFViQIhxIVdDEOpZSh7shiWLqBOHmN8xZjkr6V2uOY4NbIPMs+pcWe00KHA/10VP9VV6tA&#10;XqrdWFTGZ+6YNydz2J8bckot5tP3F4hIU/wPv9p7rWBV5PA8k46A3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2StBwgAAANwAAAAPAAAAAAAAAAAAAAAAAJgCAABkcnMvZG93&#10;bnJldi54bWxQSwUGAAAAAAQABAD1AAAAhwMAAAAA&#10;" filled="f" stroked="f">
                      <v:textbox style="mso-fit-shape-to-text:t" inset="0,0,0,0">
                        <w:txbxContent>
                          <w:p w:rsidR="007C7BA3" w:rsidRPr="00F2183C" w:rsidRDefault="007C7BA3" w:rsidP="00655E10">
                            <w:r>
                              <w:rPr>
                                <w:color w:val="000000"/>
                                <w:lang w:val="en-US"/>
                              </w:rPr>
                              <w:t>х</w:t>
                            </w:r>
                          </w:p>
                        </w:txbxContent>
                      </v:textbox>
                    </v:rect>
                    <v:rect id="Rectangle 77" o:spid="_x0000_s1050" style="position:absolute;left:11233;top:95;width:159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WO2sIA&#10;AADcAAAADwAAAGRycy9kb3ducmV2LnhtbESP3WoCMRSE74W+QzgF7zRbRVlWoxRBsMUbVx/gsDn7&#10;g8nJkkR3+/ZNoeDlMDPfMNv9aI14kg+dYwUf8wwEceV0x42C2/U4y0GEiKzROCYFPxRgv3ubbLHQ&#10;buALPcvYiAThUKCCNsa+kDJULVkMc9cTJ6923mJM0jdSexwS3Bq5yLK1tNhxWmixp0NL1b18WAXy&#10;Wh6HvDQ+c9+L+my+TpeanFLT9/FzAyLSGF/h//ZJK1jlS/g7k46A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lY7awgAAANwAAAAPAAAAAAAAAAAAAAAAAJgCAABkcnMvZG93&#10;bnJldi54bWxQSwUGAAAAAAQABAD1AAAAhwMAAAAA&#10;" filled="f" stroked="f">
                      <v:textbox style="mso-fit-shape-to-text:t" inset="0,0,0,0">
                        <w:txbxContent>
                          <w:p w:rsidR="007C7BA3" w:rsidRDefault="007C7BA3" w:rsidP="00655E10">
                            <w:r>
                              <w:rPr>
                                <w:color w:val="000000"/>
                                <w:lang w:val="en-US"/>
                              </w:rPr>
                              <w:t>0,2</w:t>
                            </w:r>
                          </w:p>
                        </w:txbxContent>
                      </v:textbox>
                    </v:rect>
                    <w10:anchorlock/>
                  </v:group>
                </w:pict>
              </mc:Fallback>
            </mc:AlternateContent>
          </w:r>
          <w:r w:rsidRPr="00655E10">
            <w:rPr>
              <w:sz w:val="24"/>
              <w:szCs w:val="24"/>
            </w:rPr>
            <w:t>– </w:t>
          </w:r>
          <w:r w:rsidRPr="003F340D">
            <w:rPr>
              <w:color w:val="000000"/>
              <w:sz w:val="24"/>
              <w:szCs w:val="24"/>
              <w:shd w:val="clear" w:color="auto" w:fill="FFFFFF" w:themeFill="background1"/>
            </w:rPr>
            <w:t>для закрытого контура обработки информации</w:t>
          </w:r>
          <w:r w:rsidRPr="00655E10">
            <w:rPr>
              <w:sz w:val="24"/>
              <w:szCs w:val="24"/>
            </w:rPr>
            <w:t>,</w:t>
          </w:r>
        </w:p>
        <w:p w:rsidR="00655E10" w:rsidRPr="00655E10" w:rsidRDefault="00655E10" w:rsidP="00655E10">
          <w:pPr>
            <w:ind w:firstLine="698"/>
            <w:jc w:val="center"/>
            <w:rPr>
              <w:sz w:val="24"/>
              <w:szCs w:val="24"/>
            </w:rPr>
          </w:pPr>
        </w:p>
        <w:p w:rsidR="00655E10" w:rsidRPr="00655E10" w:rsidRDefault="00655E10" w:rsidP="00655E10">
          <w:pPr>
            <w:ind w:firstLine="698"/>
            <w:jc w:val="center"/>
            <w:rPr>
              <w:sz w:val="24"/>
              <w:szCs w:val="24"/>
            </w:rPr>
          </w:pPr>
          <w:bookmarkStart w:id="17" w:name="sub_110118"/>
          <w:bookmarkEnd w:id="16"/>
          <w:r>
            <w:rPr>
              <w:noProof/>
              <w:sz w:val="24"/>
              <w:szCs w:val="24"/>
            </w:rPr>
            <mc:AlternateContent>
              <mc:Choice Requires="wpc">
                <w:drawing>
                  <wp:inline distT="0" distB="0" distL="0" distR="0" wp14:anchorId="0B02D774" wp14:editId="07103B1C">
                    <wp:extent cx="1277620" cy="320040"/>
                    <wp:effectExtent l="0" t="3810" r="0" b="0"/>
                    <wp:docPr id="575" name="Полотно 57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67" name="Rectangle 60"/>
                            <wps:cNvSpPr>
                              <a:spLocks noChangeArrowheads="1"/>
                            </wps:cNvSpPr>
                            <wps:spPr bwMode="auto">
                              <a:xfrm>
                                <a:off x="0" y="0"/>
                                <a:ext cx="123952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Rectangle 61"/>
                            <wps:cNvSpPr>
                              <a:spLocks noChangeArrowheads="1"/>
                            </wps:cNvSpPr>
                            <wps:spPr bwMode="auto">
                              <a:xfrm>
                                <a:off x="9525" y="9525"/>
                                <a:ext cx="1219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i/>
                                      <w:iCs/>
                                      <w:color w:val="000000"/>
                                      <w:lang w:val="en-US"/>
                                    </w:rPr>
                                    <w:t>Q</w:t>
                                  </w:r>
                                </w:p>
                              </w:txbxContent>
                            </wps:txbx>
                            <wps:bodyPr rot="0" vert="horz" wrap="none" lIns="0" tIns="0" rIns="0" bIns="0" anchor="t" anchorCtr="0" upright="1">
                              <a:spAutoFit/>
                            </wps:bodyPr>
                          </wps:wsp>
                          <wps:wsp>
                            <wps:cNvPr id="569" name="Rectangle 62"/>
                            <wps:cNvSpPr>
                              <a:spLocks noChangeArrowheads="1"/>
                            </wps:cNvSpPr>
                            <wps:spPr bwMode="auto">
                              <a:xfrm>
                                <a:off x="95250" y="86360"/>
                                <a:ext cx="54546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sz w:val="16"/>
                                      <w:szCs w:val="16"/>
                                      <w:lang w:val="en-US"/>
                                    </w:rPr>
                                    <w:t xml:space="preserve"> i рвт предел</w:t>
                                  </w:r>
                                </w:p>
                              </w:txbxContent>
                            </wps:txbx>
                            <wps:bodyPr rot="0" vert="horz" wrap="none" lIns="0" tIns="0" rIns="0" bIns="0" anchor="t" anchorCtr="0" upright="1">
                              <a:spAutoFit/>
                            </wps:bodyPr>
                          </wps:wsp>
                          <wps:wsp>
                            <wps:cNvPr id="570" name="Rectangle 63"/>
                            <wps:cNvSpPr>
                              <a:spLocks noChangeArrowheads="1"/>
                            </wps:cNvSpPr>
                            <wps:spPr bwMode="auto">
                              <a:xfrm>
                                <a:off x="686435" y="9525"/>
                                <a:ext cx="717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lang w:val="en-US"/>
                                    </w:rPr>
                                    <w:t>=</w:t>
                                  </w:r>
                                </w:p>
                              </w:txbxContent>
                            </wps:txbx>
                            <wps:bodyPr rot="0" vert="horz" wrap="none" lIns="0" tIns="0" rIns="0" bIns="0" anchor="t" anchorCtr="0" upright="1">
                              <a:spAutoFit/>
                            </wps:bodyPr>
                          </wps:wsp>
                          <wps:wsp>
                            <wps:cNvPr id="571" name="Rectangle 64"/>
                            <wps:cNvSpPr>
                              <a:spLocks noChangeArrowheads="1"/>
                            </wps:cNvSpPr>
                            <wps:spPr bwMode="auto">
                              <a:xfrm>
                                <a:off x="791210" y="9525"/>
                                <a:ext cx="825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lang w:val="en-US"/>
                                    </w:rPr>
                                    <w:t>Ч</w:t>
                                  </w:r>
                                </w:p>
                              </w:txbxContent>
                            </wps:txbx>
                            <wps:bodyPr rot="0" vert="horz" wrap="none" lIns="0" tIns="0" rIns="0" bIns="0" anchor="t" anchorCtr="0" upright="1">
                              <a:spAutoFit/>
                            </wps:bodyPr>
                          </wps:wsp>
                          <wps:wsp>
                            <wps:cNvPr id="572" name="Rectangle 65"/>
                            <wps:cNvSpPr>
                              <a:spLocks noChangeArrowheads="1"/>
                            </wps:cNvSpPr>
                            <wps:spPr bwMode="auto">
                              <a:xfrm>
                                <a:off x="886460" y="86360"/>
                                <a:ext cx="10541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sz w:val="16"/>
                                      <w:szCs w:val="16"/>
                                      <w:lang w:val="en-US"/>
                                    </w:rPr>
                                    <w:t>оп</w:t>
                                  </w:r>
                                </w:p>
                              </w:txbxContent>
                            </wps:txbx>
                            <wps:bodyPr rot="0" vert="horz" wrap="none" lIns="0" tIns="0" rIns="0" bIns="0" anchor="t" anchorCtr="0" upright="1">
                              <a:spAutoFit/>
                            </wps:bodyPr>
                          </wps:wsp>
                          <wps:wsp>
                            <wps:cNvPr id="573" name="Rectangle 66"/>
                            <wps:cNvSpPr>
                              <a:spLocks noChangeArrowheads="1"/>
                            </wps:cNvSpPr>
                            <wps:spPr bwMode="auto">
                              <a:xfrm>
                                <a:off x="1020445" y="952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Pr="00F2183C" w:rsidRDefault="007C7BA3" w:rsidP="00655E10">
                                  <w:r>
                                    <w:rPr>
                                      <w:color w:val="000000"/>
                                    </w:rPr>
                                    <w:t>х</w:t>
                                  </w:r>
                                </w:p>
                              </w:txbxContent>
                            </wps:txbx>
                            <wps:bodyPr rot="0" vert="horz" wrap="none" lIns="0" tIns="0" rIns="0" bIns="0" anchor="t" anchorCtr="0" upright="1">
                              <a:spAutoFit/>
                            </wps:bodyPr>
                          </wps:wsp>
                          <wps:wsp>
                            <wps:cNvPr id="574" name="Rectangle 67"/>
                            <wps:cNvSpPr>
                              <a:spLocks noChangeArrowheads="1"/>
                            </wps:cNvSpPr>
                            <wps:spPr bwMode="auto">
                              <a:xfrm>
                                <a:off x="1125220" y="952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lang w:val="en-US"/>
                                    </w:rPr>
                                    <w:t>1</w:t>
                                  </w:r>
                                </w:p>
                              </w:txbxContent>
                            </wps:txbx>
                            <wps:bodyPr rot="0" vert="horz" wrap="none" lIns="0" tIns="0" rIns="0" bIns="0" anchor="t" anchorCtr="0" upright="1">
                              <a:spAutoFit/>
                            </wps:bodyPr>
                          </wps:wsp>
                        </wpc:wpc>
                      </a:graphicData>
                    </a:graphic>
                  </wp:inline>
                </w:drawing>
              </mc:Choice>
              <mc:Fallback>
                <w:pict>
                  <v:group w14:anchorId="0B02D774" id="Полотно 575" o:spid="_x0000_s1051" editas="canvas" style="width:100.6pt;height:25.2pt;mso-position-horizontal-relative:char;mso-position-vertical-relative:line" coordsize="1277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cmrPwQAABAjAAAOAAAAZHJzL2Uyb0RvYy54bWzsml+PozYQwN8r9Tsgv2fBxPzVsqe9ZFNV&#10;2ranXvsBHDABFWxqs0v2qn73jk0gySbbnnpNdKrIAzHY2DOe8Y8ZzO27bV1Zz0yqUvAE4RsHWYyn&#10;Iiv5JkG//rKahchSLeUZrQRnCXphCr27+/ab266JmSsKUWVMWtAJV3HXJKho2ya2bZUWrKbqRjSM&#10;Q2UuZE1bOJUbO5O0g97rynYdx7c7IbNGipQpBVeXfSW6M/3nOUvbn/JcsdaqEgSyteYozXGtj/bd&#10;LY03kjZFme7EoP9CipqWHAYdu1rSllpPsjzpqi5TKZTI25tU1LbI8zJlRgfQBjuvtFlQ/kyVUSaF&#10;2RkEhNJ/2O96o+XmYlVWFcyGDb3H+pr+78A+DC52DVhHNaOd1JeN/7GgDTNqqTj98fmDtMosQZ4f&#10;IIvTGrzkZ7Ab5ZuKWb4xkR4fGn5sPkgtrGoeRfqbsrhYFNCM3UspuoLRDOTC2qSgxMEN+kTBrda6&#10;+0Fk0D19aoWx1jaXte4Q7GBtjVO8jE7Btq2VwkXsziPPBd9Joc51ozAwItk0Hu5upGq/Y6K2dCFB&#10;EoQ3vdPnR9VqaWg8NDmaahpX/OgCNOyvwNhwq67TUhg/+iNyoofwISQz4voPM+Isl7P71YLM/BUO&#10;vOV8uVgs8Z96XEzioswyxrVFB5/G5PNMtltdvTeOXq1EVWa6Oy2Skpv1opLWM4U1tTI/M+dQs29m&#10;H4thJgF0eaUSdonz3o1mKz8MZmRFvFkUOOHMwdH7yHdIRJarY5UeS86+XCWrSxDY1DNWOhD6lW6O&#10;+Z3qRuO6bIFaVVknKBwb0Vi74APPwOQ0bmlZ9eWDqdDi76cCzD0Y2jis9tF+ra1F9gL+KgW4E3ge&#10;8BUKhZCfkNUBqxKkfn+ikiGr+p6Dz0eYEA03c0K8QHurPKxZH9ZQnkJXCWqR1RcXbQ/Ep0aWmwJG&#10;wmZiuLiHdZKXxoX1Guql2q0uwMHVuADPkBMumHV+tMwvxwXjKxYsf1Mw5tXrsqcDjgY4YOI73gSH&#10;CQ6XhUO7XW/NAxPPNZv2K/NveMEh+BpoMZJipAQUekJA4XPpoBpNh9VXQIfoDB3cYWauEDVoKMDE&#10;AR5Cf97HK/1zW/PBIx7xvT54wNgPgdN9RDAFD1PwcJngYc8HMqyCf4wn/sd8gHD9NHoYyXkFPvih&#10;T+aAgLPxQwDB+4CHKXyYcovL5xZ7PHgTHpAX4DN4GMF5BTwEEXZxHz+cpheh6+nYQr96mLKLV+n5&#10;9OrhEq8e9njwJzwAHtwzeBjBeQU8hBA9QFLxRnqBHY9oeBhATOnFFD9cM34IJkAAIOZnADGi8wqA&#10;wI7rEPJWfuETrHOPKYCY9i522zeX3rvYBxDhxAfgAznDh5Gc1+ADdj1Xb1Gcff8w8eHt/b8pwbhs&#10;ghF93XwwX0LAVxBmw3b3iYj+ruPw3GyG7j9kufsLAAD//wMAUEsDBBQABgAIAAAAIQCrwCtm3AAA&#10;AAQBAAAPAAAAZHJzL2Rvd25yZXYueG1sTI/NTsMwEITvSLyDtUjcqN0IAgpxqoBUDtwIP1Vv23hJ&#10;IuJ1FDtp4OkxXOCy0mhGM9/mm8X2YqbRd441rFcKBHHtTMeNhpfn7cUNCB+QDfaOScMnedgUpyc5&#10;ZsYd+YnmKjQilrDPUEMbwpBJ6euWLPqVG4ij9+5GiyHKsZFmxGMst71MlEqlxY7jQosD3bdUf1ST&#10;1bBL5iotX5uvNH3blw/XU4+Pd1utz8+W8hZEoCX8heEHP6JDEZkObmLjRa8hPhJ+b/QStU5AHDRc&#10;qUuQRS7/wxffAAAA//8DAFBLAQItABQABgAIAAAAIQC2gziS/gAAAOEBAAATAAAAAAAAAAAAAAAA&#10;AAAAAABbQ29udGVudF9UeXBlc10ueG1sUEsBAi0AFAAGAAgAAAAhADj9If/WAAAAlAEAAAsAAAAA&#10;AAAAAAAAAAAALwEAAF9yZWxzLy5yZWxzUEsBAi0AFAAGAAgAAAAhAK2Jyas/BAAAECMAAA4AAAAA&#10;AAAAAAAAAAAALgIAAGRycy9lMm9Eb2MueG1sUEsBAi0AFAAGAAgAAAAhAKvAK2bcAAAABAEAAA8A&#10;AAAAAAAAAAAAAAAAmQYAAGRycy9kb3ducmV2LnhtbFBLBQYAAAAABAAEAPMAAACiBwAAAAA=&#10;">
                    <v:shape id="_x0000_s1052" type="#_x0000_t75" style="position:absolute;width:12776;height:3200;visibility:visible;mso-wrap-style:square">
                      <v:fill o:detectmouseclick="t"/>
                      <v:path o:connecttype="none"/>
                    </v:shape>
                    <v:rect id="Rectangle 60" o:spid="_x0000_s1053" style="position:absolute;width:12395;height:2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tK38UA&#10;AADcAAAADwAAAGRycy9kb3ducmV2LnhtbESP3WrCQBSE7wt9h+UIvZG6seAPqasUQRpEEKP1+pA9&#10;TYLZszG7TeLbu4LQy2FmvmEWq95UoqXGlZYVjEcRCOLM6pJzBafj5n0OwnlkjZVlUnAjB6vl68sC&#10;Y207PlCb+lwECLsYFRTe17GULivIoBvZmjh4v7Yx6INscqkb7ALcVPIjiqbSYMlhocCa1gVll/TP&#10;KOiyfXs+7r7lfnhOLF+T6zr92Sr1Nui/PkF46v1/+NlOtILJdAaPM+EIy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y0rfxQAAANwAAAAPAAAAAAAAAAAAAAAAAJgCAABkcnMv&#10;ZG93bnJldi54bWxQSwUGAAAAAAQABAD1AAAAigMAAAAA&#10;" filled="f" stroked="f"/>
                    <v:rect id="Rectangle 61" o:spid="_x0000_s1054" style="position:absolute;left:95;top:95;width:1219;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36UcAA&#10;AADcAAAADwAAAGRycy9kb3ducmV2LnhtbERPS2rDMBDdF3IHMYHuGjmGBuNGCSUQSEo2sXuAwRp/&#10;qDQykmK7t68WhSwf778/LtaIiXwYHCvYbjIQxI3TA3cKvuvzWwEiRGSNxjEp+KUAx8PqZY+ldjPf&#10;aapiJ1IIhxIV9DGOpZSh6cli2LiROHGt8xZjgr6T2uOcwq2ReZbtpMWBU0OPI516an6qh1Ug6+o8&#10;F5XxmfvK25u5Xu4tOaVe18vnB4hIS3yK/90XreB9l9am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D36UcAAAADcAAAADwAAAAAAAAAAAAAAAACYAgAAZHJzL2Rvd25y&#10;ZXYueG1sUEsFBgAAAAAEAAQA9QAAAIUDAAAAAA==&#10;" filled="f" stroked="f">
                      <v:textbox style="mso-fit-shape-to-text:t" inset="0,0,0,0">
                        <w:txbxContent>
                          <w:p w:rsidR="007C7BA3" w:rsidRDefault="007C7BA3" w:rsidP="00655E10">
                            <w:r>
                              <w:rPr>
                                <w:i/>
                                <w:iCs/>
                                <w:color w:val="000000"/>
                                <w:lang w:val="en-US"/>
                              </w:rPr>
                              <w:t>Q</w:t>
                            </w:r>
                          </w:p>
                        </w:txbxContent>
                      </v:textbox>
                    </v:rect>
                    <v:rect id="Rectangle 62" o:spid="_x0000_s1055" style="position:absolute;left:952;top:863;width:5455;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FfysIA&#10;AADcAAAADwAAAGRycy9kb3ducmV2LnhtbESPzYoCMRCE74LvEFrwphkFxR2NIoKgy14c9wGaSc8P&#10;Jp0hic749puFhT0WVfUVtTsM1ogX+dA6VrCYZyCIS6dbrhV838+zDYgQkTUax6TgTQEO+/Foh7l2&#10;Pd/oVcRaJAiHHBU0MXa5lKFsyGKYu444eZXzFmOSvpbaY5/g1shllq2lxZbTQoMdnRoqH8XTKpD3&#10;4txvCuMz97msvsz1cqvIKTWdDMctiEhD/A//tS9awWr9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V/KwgAAANwAAAAPAAAAAAAAAAAAAAAAAJgCAABkcnMvZG93&#10;bnJldi54bWxQSwUGAAAAAAQABAD1AAAAhwMAAAAA&#10;" filled="f" stroked="f">
                      <v:textbox style="mso-fit-shape-to-text:t" inset="0,0,0,0">
                        <w:txbxContent>
                          <w:p w:rsidR="007C7BA3" w:rsidRDefault="007C7BA3" w:rsidP="00655E10">
                            <w:r>
                              <w:rPr>
                                <w:color w:val="000000"/>
                                <w:sz w:val="16"/>
                                <w:szCs w:val="16"/>
                                <w:lang w:val="en-US"/>
                              </w:rPr>
                              <w:t xml:space="preserve"> i рвт предел</w:t>
                            </w:r>
                          </w:p>
                        </w:txbxContent>
                      </v:textbox>
                    </v:rect>
                    <v:rect id="Rectangle 63" o:spid="_x0000_s1056" style="position:absolute;left:6864;top:95;width:71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Jgir8A&#10;AADcAAAADwAAAGRycy9kb3ducmV2LnhtbERPy4rCMBTdC/MP4Q7MTtMRfFCNIgOCDm5s/YBLc/vA&#10;5KYk0da/nywGXB7Oe7sfrRFP8qFzrOB7loEgrpzuuFFwK4/TNYgQkTUax6TgRQH2u4/JFnPtBr7S&#10;s4iNSCEcclTQxtjnUoaqJYth5nrixNXOW4wJ+kZqj0MKt0bOs2wpLXacGlrs6ael6l48rAJZFsdh&#10;XRifud95fTHn07Ump9TX53jYgIg0xrf4333SCharND+dSUdA7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kmCKvwAAANwAAAAPAAAAAAAAAAAAAAAAAJgCAABkcnMvZG93bnJl&#10;di54bWxQSwUGAAAAAAQABAD1AAAAhAMAAAAA&#10;" filled="f" stroked="f">
                      <v:textbox style="mso-fit-shape-to-text:t" inset="0,0,0,0">
                        <w:txbxContent>
                          <w:p w:rsidR="007C7BA3" w:rsidRDefault="007C7BA3" w:rsidP="00655E10">
                            <w:r>
                              <w:rPr>
                                <w:color w:val="000000"/>
                                <w:lang w:val="en-US"/>
                              </w:rPr>
                              <w:t>=</w:t>
                            </w:r>
                          </w:p>
                        </w:txbxContent>
                      </v:textbox>
                    </v:rect>
                    <v:rect id="Rectangle 64" o:spid="_x0000_s1057" style="position:absolute;left:7912;top:95;width:825;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7FEcIA&#10;AADcAAAADwAAAGRycy9kb3ducmV2LnhtbESPzYoCMRCE74LvEFrwphkFXRmNIoLgLl4cfYBm0vOD&#10;SWdIojP79puFhT0WVfUVtTsM1og3+dA6VrCYZyCIS6dbrhU87ufZBkSIyBqNY1LwTQEO+/Foh7l2&#10;Pd/oXcRaJAiHHBU0MXa5lKFsyGKYu444eZXzFmOSvpbaY5/g1shllq2lxZbTQoMdnRoqn8XLKpD3&#10;4txvCuMz97WsrubzcqvIKTWdDMctiEhD/A//tS9awepj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3sURwgAAANwAAAAPAAAAAAAAAAAAAAAAAJgCAABkcnMvZG93&#10;bnJldi54bWxQSwUGAAAAAAQABAD1AAAAhwMAAAAA&#10;" filled="f" stroked="f">
                      <v:textbox style="mso-fit-shape-to-text:t" inset="0,0,0,0">
                        <w:txbxContent>
                          <w:p w:rsidR="007C7BA3" w:rsidRDefault="007C7BA3" w:rsidP="00655E10">
                            <w:r>
                              <w:rPr>
                                <w:color w:val="000000"/>
                                <w:lang w:val="en-US"/>
                              </w:rPr>
                              <w:t>Ч</w:t>
                            </w:r>
                          </w:p>
                        </w:txbxContent>
                      </v:textbox>
                    </v:rect>
                    <v:rect id="Rectangle 65" o:spid="_x0000_s1058" style="position:absolute;left:8864;top:863;width:1054;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xbZsIA&#10;AADcAAAADwAAAGRycy9kb3ducmV2LnhtbESP3WoCMRSE7wXfIRzBO826YCurUUQQbOmNqw9w2Jz9&#10;weRkSaK7ffumUOjlMDPfMLvDaI14kQ+dYwWrZQaCuHK640bB/XZebECEiKzROCYF3xTgsJ9Odlho&#10;N/CVXmVsRIJwKFBBG2NfSBmqliyGpeuJk1c7bzEm6RupPQ4Jbo3Ms+xNWuw4LbTY06ml6lE+rQJ5&#10;K8/DpjQ+c595/WU+LteanFLz2Xjcgog0xv/wX/uiFazfc/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DFtmwgAAANwAAAAPAAAAAAAAAAAAAAAAAJgCAABkcnMvZG93&#10;bnJldi54bWxQSwUGAAAAAAQABAD1AAAAhwMAAAAA&#10;" filled="f" stroked="f">
                      <v:textbox style="mso-fit-shape-to-text:t" inset="0,0,0,0">
                        <w:txbxContent>
                          <w:p w:rsidR="007C7BA3" w:rsidRDefault="007C7BA3" w:rsidP="00655E10">
                            <w:r>
                              <w:rPr>
                                <w:color w:val="000000"/>
                                <w:sz w:val="16"/>
                                <w:szCs w:val="16"/>
                                <w:lang w:val="en-US"/>
                              </w:rPr>
                              <w:t>оп</w:t>
                            </w:r>
                          </w:p>
                        </w:txbxContent>
                      </v:textbox>
                    </v:rect>
                    <v:rect id="Rectangle 66" o:spid="_x0000_s1059" style="position:absolute;left:10204;top:95;width:641;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D+/cIA&#10;AADcAAAADwAAAGRycy9kb3ducmV2LnhtbESP3WoCMRSE7wu+QziCdzWrUpXVKFIQbPHG1Qc4bM7+&#10;YHKyJKm7ffumIHg5zMw3zHY/WCMe5EPrWMFsmoEgLp1uuVZwux7f1yBCRNZoHJOCXwqw343etphr&#10;1/OFHkWsRYJwyFFBE2OXSxnKhiyGqeuIk1c5bzEm6WupPfYJbo2cZ9lSWmw5LTTY0WdD5b34sQrk&#10;tTj268L4zH3Pq7P5Ol0qckpNxsNhAyLSEF/hZ/ukFXysF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QP79wgAAANwAAAAPAAAAAAAAAAAAAAAAAJgCAABkcnMvZG93&#10;bnJldi54bWxQSwUGAAAAAAQABAD1AAAAhwMAAAAA&#10;" filled="f" stroked="f">
                      <v:textbox style="mso-fit-shape-to-text:t" inset="0,0,0,0">
                        <w:txbxContent>
                          <w:p w:rsidR="007C7BA3" w:rsidRPr="00F2183C" w:rsidRDefault="007C7BA3" w:rsidP="00655E10">
                            <w:r>
                              <w:rPr>
                                <w:color w:val="000000"/>
                              </w:rPr>
                              <w:t>х</w:t>
                            </w:r>
                          </w:p>
                        </w:txbxContent>
                      </v:textbox>
                    </v:rect>
                    <v:rect id="Rectangle 67" o:spid="_x0000_s1060" style="position:absolute;left:11252;top:95;width:641;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lmicIA&#10;AADcAAAADwAAAGRycy9kb3ducmV2LnhtbESP3WoCMRSE7wu+QziCdzWrWJXVKFIQbPHG1Qc4bM7+&#10;YHKyJKm7ffumIHg5zMw3zHY/WCMe5EPrWMFsmoEgLp1uuVZwux7f1yBCRNZoHJOCXwqw343etphr&#10;1/OFHkWsRYJwyFFBE2OXSxnKhiyGqeuIk1c5bzEm6WupPfYJbo2cZ9lSWmw5LTTY0WdD5b34sQrk&#10;tTj268L4zH3Pq7P5Ol0qckpNxsNhAyLSEF/hZ/ukFXysF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qWaJwgAAANwAAAAPAAAAAAAAAAAAAAAAAJgCAABkcnMvZG93&#10;bnJldi54bWxQSwUGAAAAAAQABAD1AAAAhwMAAAAA&#10;" filled="f" stroked="f">
                      <v:textbox style="mso-fit-shape-to-text:t" inset="0,0,0,0">
                        <w:txbxContent>
                          <w:p w:rsidR="007C7BA3" w:rsidRDefault="007C7BA3" w:rsidP="00655E10">
                            <w:r>
                              <w:rPr>
                                <w:color w:val="000000"/>
                                <w:lang w:val="en-US"/>
                              </w:rPr>
                              <w:t>1</w:t>
                            </w:r>
                          </w:p>
                        </w:txbxContent>
                      </v:textbox>
                    </v:rect>
                    <w10:anchorlock/>
                  </v:group>
                </w:pict>
              </mc:Fallback>
            </mc:AlternateContent>
          </w:r>
          <w:r w:rsidRPr="00655E10">
            <w:rPr>
              <w:sz w:val="24"/>
              <w:szCs w:val="24"/>
            </w:rPr>
            <w:t>– </w:t>
          </w:r>
          <w:r w:rsidRPr="003F340D">
            <w:rPr>
              <w:color w:val="000000"/>
              <w:sz w:val="24"/>
              <w:szCs w:val="24"/>
              <w:shd w:val="clear" w:color="auto" w:fill="FFFFFF" w:themeFill="background1"/>
            </w:rPr>
            <w:t>для открытого контура обработки информации</w:t>
          </w:r>
          <w:r w:rsidRPr="00655E10">
            <w:rPr>
              <w:sz w:val="24"/>
              <w:szCs w:val="24"/>
            </w:rPr>
            <w:t>,</w:t>
          </w:r>
        </w:p>
        <w:p w:rsidR="00655E10" w:rsidRPr="00655E10" w:rsidRDefault="00655E10" w:rsidP="00655E10">
          <w:pPr>
            <w:ind w:firstLine="698"/>
            <w:jc w:val="center"/>
            <w:rPr>
              <w:sz w:val="24"/>
              <w:szCs w:val="24"/>
            </w:rPr>
          </w:pPr>
        </w:p>
        <w:bookmarkEnd w:id="17"/>
        <w:p w:rsidR="00655E10" w:rsidRPr="00655E10" w:rsidRDefault="00655E10" w:rsidP="00655E10">
          <w:pPr>
            <w:ind w:firstLine="709"/>
            <w:jc w:val="both"/>
            <w:rPr>
              <w:sz w:val="24"/>
              <w:szCs w:val="24"/>
            </w:rPr>
          </w:pPr>
          <w:r w:rsidRPr="00655E10">
            <w:rPr>
              <w:sz w:val="24"/>
              <w:szCs w:val="24"/>
            </w:rPr>
            <w:t xml:space="preserve">где </w:t>
          </w:r>
          <w:r>
            <w:rPr>
              <w:noProof/>
              <w:sz w:val="24"/>
              <w:szCs w:val="24"/>
            </w:rPr>
            <w:drawing>
              <wp:inline distT="0" distB="0" distL="0" distR="0" wp14:anchorId="14B85CF8" wp14:editId="7FD3479E">
                <wp:extent cx="257175" cy="228600"/>
                <wp:effectExtent l="0" t="0" r="0" b="0"/>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55E10">
            <w:rPr>
              <w:sz w:val="24"/>
              <w:szCs w:val="24"/>
            </w:rPr>
            <w:t xml:space="preserve">– расчетная численность основных работников, определяемая в соответствии с </w:t>
          </w:r>
          <w:r w:rsidRPr="003F340D">
            <w:rPr>
              <w:color w:val="000000" w:themeColor="text1"/>
              <w:sz w:val="24"/>
              <w:szCs w:val="24"/>
            </w:rPr>
            <w:t xml:space="preserve">пунктами 17 – 22 </w:t>
          </w:r>
          <w:r w:rsidRPr="00655E10">
            <w:rPr>
              <w:color w:val="000000"/>
              <w:sz w:val="24"/>
              <w:szCs w:val="24"/>
            </w:rPr>
            <w:t>Общих правил определения</w:t>
          </w:r>
          <w:r w:rsidRPr="00655E10">
            <w:rPr>
              <w:sz w:val="24"/>
              <w:szCs w:val="24"/>
            </w:rPr>
            <w:t xml:space="preserve">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утвержденных </w:t>
          </w:r>
          <w:hyperlink r:id="rId67" w:history="1">
            <w:r w:rsidRPr="00655E10">
              <w:rPr>
                <w:sz w:val="24"/>
                <w:szCs w:val="24"/>
              </w:rPr>
              <w:t>постановлением</w:t>
            </w:r>
          </w:hyperlink>
          <w:r w:rsidRPr="00655E10">
            <w:rPr>
              <w:sz w:val="24"/>
              <w:szCs w:val="24"/>
            </w:rPr>
            <w:t xml:space="preserve"> Правительства Российской Федерации от 13.10.2014 № 1047 «</w:t>
          </w:r>
          <w:r w:rsidR="003F340D" w:rsidRPr="003F340D">
            <w:rPr>
              <w:sz w:val="24"/>
              <w:szCs w:val="24"/>
            </w:rPr>
            <w:t>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определенных в соответствии с бюджетным кодексом Российской Федерации наиболее значимых учреждений науки, образования, культуры и здравоохранения, включая соответственно территориальные органы и подведомственные казенные учреждения, а также государственной корпорации по атомной энергии «Росатом», государственной корпорации по космической деятельности «Роскосмос» и подведомственных им организаций</w:t>
          </w:r>
          <w:r w:rsidRPr="00655E10">
            <w:rPr>
              <w:sz w:val="24"/>
              <w:szCs w:val="24"/>
            </w:rPr>
            <w:t>» (далее – «</w:t>
          </w:r>
          <w:r w:rsidRPr="00655E10">
            <w:rPr>
              <w:color w:val="000000"/>
              <w:sz w:val="24"/>
              <w:szCs w:val="24"/>
            </w:rPr>
            <w:t>Общие правила определения</w:t>
          </w:r>
          <w:r w:rsidRPr="00655E10">
            <w:rPr>
              <w:sz w:val="24"/>
              <w:szCs w:val="24"/>
            </w:rPr>
            <w:t xml:space="preserve"> нормативных затрат»).</w:t>
          </w:r>
        </w:p>
        <w:p w:rsidR="00655E10" w:rsidRPr="00655E10" w:rsidRDefault="00655E10" w:rsidP="00655E10">
          <w:pPr>
            <w:ind w:firstLine="709"/>
            <w:jc w:val="both"/>
            <w:rPr>
              <w:sz w:val="24"/>
              <w:szCs w:val="24"/>
            </w:rPr>
          </w:pPr>
        </w:p>
        <w:p w:rsidR="00655E10" w:rsidRPr="00655E10" w:rsidRDefault="00655E10" w:rsidP="00655E10">
          <w:pPr>
            <w:autoSpaceDE w:val="0"/>
            <w:autoSpaceDN w:val="0"/>
            <w:adjustRightInd w:val="0"/>
            <w:ind w:firstLine="709"/>
            <w:jc w:val="center"/>
            <w:rPr>
              <w:b/>
              <w:bCs/>
              <w:sz w:val="24"/>
              <w:szCs w:val="24"/>
            </w:rPr>
          </w:pPr>
          <w:r w:rsidRPr="00655E10">
            <w:rPr>
              <w:b/>
              <w:bCs/>
              <w:sz w:val="24"/>
              <w:szCs w:val="24"/>
            </w:rPr>
            <w:t xml:space="preserve">Нормативы, применяемые при расчете нормативных затрат </w:t>
          </w:r>
        </w:p>
        <w:p w:rsidR="00655E10" w:rsidRPr="00655E10" w:rsidRDefault="00655E10" w:rsidP="00655E10">
          <w:pPr>
            <w:autoSpaceDE w:val="0"/>
            <w:autoSpaceDN w:val="0"/>
            <w:adjustRightInd w:val="0"/>
            <w:ind w:firstLine="709"/>
            <w:jc w:val="center"/>
            <w:rPr>
              <w:b/>
              <w:bCs/>
              <w:sz w:val="24"/>
              <w:szCs w:val="24"/>
            </w:rPr>
          </w:pPr>
          <w:r w:rsidRPr="00655E10">
            <w:rPr>
              <w:b/>
              <w:bCs/>
              <w:sz w:val="24"/>
              <w:szCs w:val="24"/>
            </w:rPr>
            <w:t xml:space="preserve">на ремонт вычислительной техники </w:t>
          </w:r>
        </w:p>
        <w:p w:rsidR="00655E10" w:rsidRPr="00655E10" w:rsidRDefault="00655E10" w:rsidP="00655E10">
          <w:pPr>
            <w:autoSpaceDE w:val="0"/>
            <w:autoSpaceDN w:val="0"/>
            <w:adjustRightInd w:val="0"/>
            <w:ind w:firstLine="709"/>
            <w:jc w:val="center"/>
            <w:rPr>
              <w:b/>
              <w:bC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54"/>
            <w:gridCol w:w="3261"/>
            <w:gridCol w:w="4183"/>
          </w:tblGrid>
          <w:tr w:rsidR="00655E10" w:rsidRPr="00655E10" w:rsidTr="00186F93">
            <w:tc>
              <w:tcPr>
                <w:tcW w:w="2054" w:type="dxa"/>
              </w:tcPr>
              <w:p w:rsidR="00655E10" w:rsidRPr="00655E10" w:rsidRDefault="00655E10" w:rsidP="00655E10">
                <w:pPr>
                  <w:jc w:val="center"/>
                  <w:rPr>
                    <w:color w:val="000000"/>
                    <w:sz w:val="24"/>
                    <w:szCs w:val="24"/>
                  </w:rPr>
                </w:pPr>
                <w:r w:rsidRPr="00655E10">
                  <w:rPr>
                    <w:color w:val="000000"/>
                    <w:sz w:val="24"/>
                    <w:szCs w:val="24"/>
                  </w:rPr>
                  <w:t>Тип вычислительной техники</w:t>
                </w:r>
              </w:p>
            </w:tc>
            <w:tc>
              <w:tcPr>
                <w:tcW w:w="3261" w:type="dxa"/>
              </w:tcPr>
              <w:p w:rsidR="00655E10" w:rsidRPr="00655E10" w:rsidRDefault="00655E10" w:rsidP="00655E10">
                <w:pPr>
                  <w:jc w:val="center"/>
                  <w:rPr>
                    <w:color w:val="000000"/>
                    <w:sz w:val="24"/>
                    <w:szCs w:val="24"/>
                  </w:rPr>
                </w:pPr>
                <w:r w:rsidRPr="00655E10">
                  <w:rPr>
                    <w:color w:val="000000"/>
                    <w:sz w:val="24"/>
                    <w:szCs w:val="24"/>
                  </w:rPr>
                  <w:t>Фактическое количество вычислительной техники (</w:t>
                </w:r>
                <w:r>
                  <w:rPr>
                    <w:noProof/>
                    <w:position w:val="-14"/>
                    <w:sz w:val="24"/>
                    <w:szCs w:val="24"/>
                  </w:rPr>
                  <w:drawing>
                    <wp:inline distT="0" distB="0" distL="0" distR="0" wp14:anchorId="676F7B12" wp14:editId="3AD1595A">
                      <wp:extent cx="438150" cy="304800"/>
                      <wp:effectExtent l="0" t="0" r="0" b="0"/>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38150" cy="304800"/>
                              </a:xfrm>
                              <a:prstGeom prst="rect">
                                <a:avLst/>
                              </a:prstGeom>
                              <a:noFill/>
                              <a:ln>
                                <a:noFill/>
                              </a:ln>
                            </pic:spPr>
                          </pic:pic>
                        </a:graphicData>
                      </a:graphic>
                    </wp:inline>
                  </w:drawing>
                </w:r>
                <w:r w:rsidRPr="00655E10">
                  <w:rPr>
                    <w:color w:val="000000"/>
                    <w:sz w:val="24"/>
                    <w:szCs w:val="24"/>
                  </w:rPr>
                  <w:t>)</w:t>
                </w:r>
              </w:p>
            </w:tc>
            <w:tc>
              <w:tcPr>
                <w:tcW w:w="4183" w:type="dxa"/>
              </w:tcPr>
              <w:p w:rsidR="00655E10" w:rsidRPr="00655E10" w:rsidRDefault="00655E10" w:rsidP="00655E10">
                <w:pPr>
                  <w:jc w:val="center"/>
                  <w:rPr>
                    <w:color w:val="000000"/>
                    <w:sz w:val="24"/>
                    <w:szCs w:val="24"/>
                  </w:rPr>
                </w:pPr>
                <w:r w:rsidRPr="00655E10">
                  <w:rPr>
                    <w:color w:val="000000"/>
                    <w:sz w:val="24"/>
                    <w:szCs w:val="24"/>
                  </w:rPr>
                  <w:t>Цена технического обслуживания и регламентно-профилактического ремонта в расчете на одну вычислительную техники (руб) (</w:t>
                </w:r>
                <w:r>
                  <w:rPr>
                    <w:noProof/>
                    <w:position w:val="-14"/>
                    <w:sz w:val="24"/>
                    <w:szCs w:val="24"/>
                  </w:rPr>
                  <w:drawing>
                    <wp:inline distT="0" distB="0" distL="0" distR="0" wp14:anchorId="0C5D962F" wp14:editId="7D573D4C">
                      <wp:extent cx="352425" cy="333375"/>
                      <wp:effectExtent l="0" t="0" r="9525" b="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52425" cy="333375"/>
                              </a:xfrm>
                              <a:prstGeom prst="rect">
                                <a:avLst/>
                              </a:prstGeom>
                              <a:noFill/>
                              <a:ln>
                                <a:noFill/>
                              </a:ln>
                            </pic:spPr>
                          </pic:pic>
                        </a:graphicData>
                      </a:graphic>
                    </wp:inline>
                  </w:drawing>
                </w:r>
                <w:r w:rsidRPr="00655E10">
                  <w:rPr>
                    <w:color w:val="000000"/>
                    <w:sz w:val="24"/>
                    <w:szCs w:val="24"/>
                  </w:rPr>
                  <w:t>)</w:t>
                </w:r>
              </w:p>
            </w:tc>
          </w:tr>
          <w:tr w:rsidR="00655E10" w:rsidRPr="00655E10" w:rsidTr="00186F93">
            <w:trPr>
              <w:trHeight w:val="565"/>
            </w:trPr>
            <w:tc>
              <w:tcPr>
                <w:tcW w:w="2054" w:type="dxa"/>
                <w:vAlign w:val="center"/>
              </w:tcPr>
              <w:p w:rsidR="00655E10" w:rsidRPr="00655E10" w:rsidRDefault="00655E10" w:rsidP="00655E10">
                <w:pPr>
                  <w:jc w:val="center"/>
                  <w:rPr>
                    <w:color w:val="000000"/>
                    <w:sz w:val="24"/>
                    <w:szCs w:val="24"/>
                  </w:rPr>
                </w:pPr>
                <w:r w:rsidRPr="00655E10">
                  <w:rPr>
                    <w:color w:val="000000"/>
                    <w:sz w:val="24"/>
                    <w:szCs w:val="24"/>
                  </w:rPr>
                  <w:t>Ноутбук</w:t>
                </w:r>
              </w:p>
            </w:tc>
            <w:tc>
              <w:tcPr>
                <w:tcW w:w="3261" w:type="dxa"/>
                <w:vAlign w:val="center"/>
              </w:tcPr>
              <w:p w:rsidR="00655E10" w:rsidRPr="00655E10" w:rsidRDefault="00655E10" w:rsidP="00655E10">
                <w:pPr>
                  <w:jc w:val="center"/>
                  <w:rPr>
                    <w:color w:val="000000"/>
                    <w:sz w:val="24"/>
                    <w:szCs w:val="24"/>
                  </w:rPr>
                </w:pPr>
                <w:r w:rsidRPr="00655E10">
                  <w:rPr>
                    <w:color w:val="000000"/>
                    <w:sz w:val="24"/>
                    <w:szCs w:val="24"/>
                  </w:rPr>
                  <w:t>не более 2 единиц на администрацию</w:t>
                </w:r>
              </w:p>
            </w:tc>
            <w:tc>
              <w:tcPr>
                <w:tcW w:w="4183" w:type="dxa"/>
                <w:vAlign w:val="center"/>
              </w:tcPr>
              <w:p w:rsidR="00655E10" w:rsidRPr="00655E10" w:rsidRDefault="00655E10" w:rsidP="00A64510">
                <w:pPr>
                  <w:jc w:val="center"/>
                  <w:rPr>
                    <w:color w:val="000000"/>
                    <w:sz w:val="24"/>
                    <w:szCs w:val="24"/>
                  </w:rPr>
                </w:pPr>
                <w:r w:rsidRPr="00655E10">
                  <w:rPr>
                    <w:color w:val="000000"/>
                    <w:sz w:val="24"/>
                    <w:szCs w:val="24"/>
                  </w:rPr>
                  <w:t xml:space="preserve">не более </w:t>
                </w:r>
                <w:r w:rsidR="00A64510">
                  <w:rPr>
                    <w:color w:val="000000"/>
                    <w:sz w:val="24"/>
                    <w:szCs w:val="24"/>
                  </w:rPr>
                  <w:t>10</w:t>
                </w:r>
                <w:r w:rsidRPr="00655E10">
                  <w:rPr>
                    <w:color w:val="000000"/>
                    <w:sz w:val="24"/>
                    <w:szCs w:val="24"/>
                  </w:rPr>
                  <w:t xml:space="preserve"> 000</w:t>
                </w:r>
              </w:p>
            </w:tc>
          </w:tr>
          <w:tr w:rsidR="00655E10" w:rsidRPr="00655E10" w:rsidTr="00186F93">
            <w:trPr>
              <w:trHeight w:val="565"/>
            </w:trPr>
            <w:tc>
              <w:tcPr>
                <w:tcW w:w="2054" w:type="dxa"/>
                <w:vAlign w:val="center"/>
              </w:tcPr>
              <w:p w:rsidR="00655E10" w:rsidRPr="00655E10" w:rsidRDefault="00655E10" w:rsidP="00655E10">
                <w:pPr>
                  <w:jc w:val="center"/>
                  <w:rPr>
                    <w:color w:val="000000"/>
                    <w:sz w:val="24"/>
                    <w:szCs w:val="24"/>
                  </w:rPr>
                </w:pPr>
                <w:r w:rsidRPr="00655E10">
                  <w:rPr>
                    <w:color w:val="000000"/>
                    <w:sz w:val="24"/>
                    <w:szCs w:val="24"/>
                  </w:rPr>
                  <w:t>Монитор</w:t>
                </w:r>
              </w:p>
            </w:tc>
            <w:tc>
              <w:tcPr>
                <w:tcW w:w="3261" w:type="dxa"/>
                <w:vAlign w:val="center"/>
              </w:tcPr>
              <w:p w:rsidR="00655E10" w:rsidRPr="00655E10" w:rsidRDefault="00655E10" w:rsidP="00655E10">
                <w:pPr>
                  <w:jc w:val="center"/>
                  <w:rPr>
                    <w:color w:val="000000"/>
                    <w:sz w:val="24"/>
                    <w:szCs w:val="24"/>
                  </w:rPr>
                </w:pPr>
                <w:r w:rsidRPr="00655E10">
                  <w:rPr>
                    <w:color w:val="000000"/>
                    <w:sz w:val="24"/>
                    <w:szCs w:val="24"/>
                  </w:rPr>
                  <w:t>не более 16 единиц на администрацию</w:t>
                </w:r>
              </w:p>
            </w:tc>
            <w:tc>
              <w:tcPr>
                <w:tcW w:w="4183" w:type="dxa"/>
                <w:vAlign w:val="center"/>
              </w:tcPr>
              <w:p w:rsidR="00655E10" w:rsidRPr="00655E10" w:rsidRDefault="00655E10" w:rsidP="005A0A75">
                <w:pPr>
                  <w:jc w:val="center"/>
                  <w:rPr>
                    <w:color w:val="000000"/>
                    <w:sz w:val="24"/>
                    <w:szCs w:val="24"/>
                  </w:rPr>
                </w:pPr>
                <w:r w:rsidRPr="00655E10">
                  <w:rPr>
                    <w:color w:val="000000"/>
                    <w:sz w:val="24"/>
                    <w:szCs w:val="24"/>
                  </w:rPr>
                  <w:t xml:space="preserve">не более </w:t>
                </w:r>
                <w:r w:rsidR="005A0A75">
                  <w:rPr>
                    <w:color w:val="000000"/>
                    <w:sz w:val="24"/>
                    <w:szCs w:val="24"/>
                  </w:rPr>
                  <w:t>8</w:t>
                </w:r>
                <w:r w:rsidRPr="00655E10">
                  <w:rPr>
                    <w:color w:val="000000"/>
                    <w:sz w:val="24"/>
                    <w:szCs w:val="24"/>
                  </w:rPr>
                  <w:t xml:space="preserve"> 000</w:t>
                </w:r>
              </w:p>
            </w:tc>
          </w:tr>
          <w:tr w:rsidR="00655E10" w:rsidRPr="00655E10" w:rsidTr="00186F93">
            <w:trPr>
              <w:trHeight w:val="565"/>
            </w:trPr>
            <w:tc>
              <w:tcPr>
                <w:tcW w:w="2054" w:type="dxa"/>
                <w:vAlign w:val="center"/>
              </w:tcPr>
              <w:p w:rsidR="00655E10" w:rsidRPr="00655E10" w:rsidRDefault="00655E10" w:rsidP="00655E10">
                <w:pPr>
                  <w:jc w:val="center"/>
                  <w:rPr>
                    <w:color w:val="000000"/>
                    <w:sz w:val="24"/>
                    <w:szCs w:val="24"/>
                  </w:rPr>
                </w:pPr>
                <w:r w:rsidRPr="00655E10">
                  <w:rPr>
                    <w:color w:val="000000"/>
                    <w:sz w:val="24"/>
                    <w:szCs w:val="24"/>
                  </w:rPr>
                  <w:lastRenderedPageBreak/>
                  <w:t>Системный блок</w:t>
                </w:r>
              </w:p>
            </w:tc>
            <w:tc>
              <w:tcPr>
                <w:tcW w:w="3261" w:type="dxa"/>
                <w:vAlign w:val="center"/>
              </w:tcPr>
              <w:p w:rsidR="00655E10" w:rsidRPr="00655E10" w:rsidRDefault="00655E10" w:rsidP="00655E10">
                <w:pPr>
                  <w:jc w:val="center"/>
                  <w:rPr>
                    <w:color w:val="000000"/>
                    <w:sz w:val="24"/>
                    <w:szCs w:val="24"/>
                  </w:rPr>
                </w:pPr>
                <w:r w:rsidRPr="00655E10">
                  <w:rPr>
                    <w:color w:val="000000"/>
                    <w:sz w:val="24"/>
                    <w:szCs w:val="24"/>
                  </w:rPr>
                  <w:t>не более 21 единицы на администрацию</w:t>
                </w:r>
              </w:p>
            </w:tc>
            <w:tc>
              <w:tcPr>
                <w:tcW w:w="4183" w:type="dxa"/>
                <w:vAlign w:val="center"/>
              </w:tcPr>
              <w:p w:rsidR="00655E10" w:rsidRPr="00655E10" w:rsidRDefault="00655E10" w:rsidP="005A0A75">
                <w:pPr>
                  <w:jc w:val="center"/>
                  <w:rPr>
                    <w:color w:val="000000"/>
                    <w:sz w:val="24"/>
                    <w:szCs w:val="24"/>
                  </w:rPr>
                </w:pPr>
                <w:r w:rsidRPr="00655E10">
                  <w:rPr>
                    <w:color w:val="000000"/>
                    <w:sz w:val="24"/>
                    <w:szCs w:val="24"/>
                  </w:rPr>
                  <w:t xml:space="preserve">не более </w:t>
                </w:r>
                <w:r w:rsidR="005A0A75">
                  <w:rPr>
                    <w:color w:val="000000"/>
                    <w:sz w:val="24"/>
                    <w:szCs w:val="24"/>
                  </w:rPr>
                  <w:t>10</w:t>
                </w:r>
                <w:r w:rsidRPr="00655E10">
                  <w:rPr>
                    <w:color w:val="000000"/>
                    <w:sz w:val="24"/>
                    <w:szCs w:val="24"/>
                  </w:rPr>
                  <w:t xml:space="preserve"> 000</w:t>
                </w:r>
              </w:p>
            </w:tc>
          </w:tr>
          <w:tr w:rsidR="00655E10" w:rsidRPr="00655E10" w:rsidTr="00186F93">
            <w:trPr>
              <w:trHeight w:val="565"/>
            </w:trPr>
            <w:tc>
              <w:tcPr>
                <w:tcW w:w="2054" w:type="dxa"/>
                <w:vAlign w:val="center"/>
              </w:tcPr>
              <w:p w:rsidR="00655E10" w:rsidRPr="00655E10" w:rsidRDefault="00655E10" w:rsidP="00655E10">
                <w:pPr>
                  <w:jc w:val="center"/>
                  <w:rPr>
                    <w:color w:val="000000"/>
                    <w:sz w:val="24"/>
                    <w:szCs w:val="24"/>
                  </w:rPr>
                </w:pPr>
                <w:r w:rsidRPr="00655E10">
                  <w:rPr>
                    <w:color w:val="000000"/>
                    <w:sz w:val="24"/>
                    <w:szCs w:val="24"/>
                  </w:rPr>
                  <w:t>Сервер</w:t>
                </w:r>
              </w:p>
            </w:tc>
            <w:tc>
              <w:tcPr>
                <w:tcW w:w="3261" w:type="dxa"/>
                <w:vAlign w:val="center"/>
              </w:tcPr>
              <w:p w:rsidR="00655E10" w:rsidRPr="00655E10" w:rsidRDefault="00655E10" w:rsidP="00A07D2E">
                <w:pPr>
                  <w:jc w:val="center"/>
                  <w:rPr>
                    <w:color w:val="000000"/>
                    <w:sz w:val="24"/>
                    <w:szCs w:val="24"/>
                  </w:rPr>
                </w:pPr>
                <w:r w:rsidRPr="00655E10">
                  <w:rPr>
                    <w:color w:val="000000"/>
                    <w:sz w:val="24"/>
                    <w:szCs w:val="24"/>
                  </w:rPr>
                  <w:t xml:space="preserve">не более 1единицы на </w:t>
                </w:r>
                <w:r w:rsidR="00A07D2E">
                  <w:rPr>
                    <w:color w:val="000000"/>
                    <w:sz w:val="24"/>
                    <w:szCs w:val="24"/>
                  </w:rPr>
                  <w:t>администрацию</w:t>
                </w:r>
              </w:p>
            </w:tc>
            <w:tc>
              <w:tcPr>
                <w:tcW w:w="4183" w:type="dxa"/>
                <w:vAlign w:val="center"/>
              </w:tcPr>
              <w:p w:rsidR="00655E10" w:rsidRPr="00655E10" w:rsidRDefault="00655E10" w:rsidP="00E40163">
                <w:pPr>
                  <w:jc w:val="center"/>
                  <w:rPr>
                    <w:color w:val="000000"/>
                    <w:sz w:val="24"/>
                    <w:szCs w:val="24"/>
                  </w:rPr>
                </w:pPr>
                <w:r w:rsidRPr="00655E10">
                  <w:rPr>
                    <w:color w:val="000000"/>
                    <w:sz w:val="24"/>
                    <w:szCs w:val="24"/>
                  </w:rPr>
                  <w:t xml:space="preserve">не более </w:t>
                </w:r>
                <w:r w:rsidR="00E40163">
                  <w:rPr>
                    <w:color w:val="000000"/>
                    <w:sz w:val="24"/>
                    <w:szCs w:val="24"/>
                  </w:rPr>
                  <w:t>2</w:t>
                </w:r>
                <w:r w:rsidRPr="00655E10">
                  <w:rPr>
                    <w:color w:val="000000"/>
                    <w:sz w:val="24"/>
                    <w:szCs w:val="24"/>
                  </w:rPr>
                  <w:t>0 000</w:t>
                </w:r>
              </w:p>
            </w:tc>
          </w:tr>
        </w:tbl>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18" w:name="sub_11012"/>
          <w:r w:rsidRPr="00655E10">
            <w:rPr>
              <w:sz w:val="24"/>
              <w:szCs w:val="24"/>
            </w:rPr>
            <w:t>12. </w:t>
          </w:r>
          <w:r w:rsidRPr="00655E10">
            <w:rPr>
              <w:sz w:val="24"/>
              <w:szCs w:val="24"/>
              <w:u w:val="single"/>
            </w:rPr>
            <w:t>Затраты на техническое обслуживание и регламентно-профилактический ремонт оборудования по обеспечению безопасности информации</w:t>
          </w:r>
          <w:r w:rsidRPr="00655E10">
            <w:rPr>
              <w:sz w:val="24"/>
              <w:szCs w:val="24"/>
            </w:rPr>
            <w:t xml:space="preserve"> (</w:t>
          </w:r>
          <w:r>
            <w:rPr>
              <w:noProof/>
              <w:sz w:val="24"/>
              <w:szCs w:val="24"/>
            </w:rPr>
            <w:drawing>
              <wp:inline distT="0" distB="0" distL="0" distR="0" wp14:anchorId="16D77D9B" wp14:editId="63FA537C">
                <wp:extent cx="285750" cy="228600"/>
                <wp:effectExtent l="0" t="0" r="0" b="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определяются по формуле:</w:t>
          </w:r>
        </w:p>
        <w:bookmarkEnd w:id="18"/>
        <w:p w:rsidR="00655E10" w:rsidRPr="00655E10" w:rsidRDefault="00655E10" w:rsidP="00655E10">
          <w:pPr>
            <w:jc w:val="center"/>
            <w:rPr>
              <w:sz w:val="24"/>
              <w:szCs w:val="24"/>
            </w:rPr>
          </w:pPr>
          <w:r>
            <w:rPr>
              <w:noProof/>
              <w:sz w:val="24"/>
              <w:szCs w:val="24"/>
            </w:rPr>
            <w:drawing>
              <wp:inline distT="0" distB="0" distL="0" distR="0" wp14:anchorId="1561B462" wp14:editId="6051E280">
                <wp:extent cx="1409700" cy="581025"/>
                <wp:effectExtent l="0" t="0" r="0" b="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40970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406B2C9B" wp14:editId="6A9B038F">
                <wp:extent cx="323850" cy="228600"/>
                <wp:effectExtent l="0" t="0" r="0" b="0"/>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655E10">
            <w:rPr>
              <w:sz w:val="24"/>
              <w:szCs w:val="24"/>
            </w:rPr>
            <w:t>– количество единиц i-го оборудования по обеспечению безопасности информации;</w:t>
          </w:r>
        </w:p>
        <w:p w:rsidR="00655E10" w:rsidRPr="00655E10" w:rsidRDefault="00655E10" w:rsidP="00655E10">
          <w:pPr>
            <w:ind w:firstLine="709"/>
            <w:jc w:val="both"/>
            <w:rPr>
              <w:sz w:val="24"/>
              <w:szCs w:val="24"/>
            </w:rPr>
          </w:pPr>
          <w:r>
            <w:rPr>
              <w:noProof/>
              <w:sz w:val="24"/>
              <w:szCs w:val="24"/>
            </w:rPr>
            <w:drawing>
              <wp:inline distT="0" distB="0" distL="0" distR="0" wp14:anchorId="57E46934" wp14:editId="70A4CB13">
                <wp:extent cx="314325" cy="228600"/>
                <wp:effectExtent l="0" t="0" r="0" b="0"/>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655E10">
            <w:rPr>
              <w:sz w:val="24"/>
              <w:szCs w:val="24"/>
            </w:rPr>
            <w:t>– цена технического обслуживания и регламентно-профилактического ремонта одной единицы i-го оборудования в год.</w:t>
          </w:r>
        </w:p>
        <w:p w:rsidR="00655E10" w:rsidRPr="00655E10" w:rsidRDefault="00655E10" w:rsidP="00655E10">
          <w:pPr>
            <w:autoSpaceDE w:val="0"/>
            <w:autoSpaceDN w:val="0"/>
            <w:adjustRightInd w:val="0"/>
            <w:ind w:firstLine="709"/>
            <w:jc w:val="center"/>
            <w:rPr>
              <w:b/>
              <w:bCs/>
              <w:sz w:val="24"/>
              <w:szCs w:val="24"/>
            </w:rPr>
          </w:pPr>
          <w:r w:rsidRPr="00655E10">
            <w:rPr>
              <w:b/>
              <w:bCs/>
              <w:sz w:val="24"/>
              <w:szCs w:val="24"/>
            </w:rPr>
            <w:t xml:space="preserve">Нормативы, применяемые при расчете нормативных затрат </w:t>
          </w:r>
        </w:p>
        <w:p w:rsidR="00655E10" w:rsidRPr="00655E10" w:rsidRDefault="00655E10" w:rsidP="00655E10">
          <w:pPr>
            <w:ind w:firstLine="709"/>
            <w:jc w:val="both"/>
            <w:rPr>
              <w:b/>
              <w:sz w:val="24"/>
              <w:szCs w:val="24"/>
            </w:rPr>
          </w:pPr>
          <w:r w:rsidRPr="00655E10">
            <w:rPr>
              <w:b/>
              <w:bCs/>
              <w:sz w:val="24"/>
              <w:szCs w:val="24"/>
            </w:rPr>
            <w:t>на ремонтно-</w:t>
          </w:r>
          <w:r w:rsidRPr="00655E10">
            <w:rPr>
              <w:sz w:val="24"/>
              <w:szCs w:val="24"/>
            </w:rPr>
            <w:t xml:space="preserve"> </w:t>
          </w:r>
          <w:r w:rsidRPr="00655E10">
            <w:rPr>
              <w:b/>
              <w:sz w:val="24"/>
              <w:szCs w:val="24"/>
            </w:rPr>
            <w:t>профилактический ремонт оборудования по обеспечению</w:t>
          </w:r>
        </w:p>
        <w:p w:rsidR="00655E10" w:rsidRPr="00655E10" w:rsidRDefault="00655E10" w:rsidP="00655E10">
          <w:pPr>
            <w:ind w:firstLine="709"/>
            <w:jc w:val="both"/>
            <w:rPr>
              <w:b/>
              <w:sz w:val="24"/>
              <w:szCs w:val="24"/>
            </w:rPr>
          </w:pPr>
          <w:r w:rsidRPr="00655E10">
            <w:rPr>
              <w:b/>
              <w:sz w:val="24"/>
              <w:szCs w:val="24"/>
            </w:rPr>
            <w:t xml:space="preserve">                                    безопасности информации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54"/>
            <w:gridCol w:w="3261"/>
            <w:gridCol w:w="4183"/>
          </w:tblGrid>
          <w:tr w:rsidR="00655E10" w:rsidRPr="00655E10" w:rsidTr="00186F93">
            <w:tc>
              <w:tcPr>
                <w:tcW w:w="2054" w:type="dxa"/>
              </w:tcPr>
              <w:p w:rsidR="00655E10" w:rsidRPr="00655E10" w:rsidRDefault="00655E10" w:rsidP="00655E10">
                <w:pPr>
                  <w:jc w:val="center"/>
                  <w:rPr>
                    <w:color w:val="000000"/>
                    <w:sz w:val="24"/>
                    <w:szCs w:val="24"/>
                  </w:rPr>
                </w:pPr>
                <w:r w:rsidRPr="00655E10">
                  <w:rPr>
                    <w:color w:val="000000"/>
                    <w:sz w:val="24"/>
                    <w:szCs w:val="24"/>
                  </w:rPr>
                  <w:t>Тип вычислительной техники</w:t>
                </w:r>
              </w:p>
            </w:tc>
            <w:tc>
              <w:tcPr>
                <w:tcW w:w="3261" w:type="dxa"/>
              </w:tcPr>
              <w:p w:rsidR="00655E10" w:rsidRPr="00655E10" w:rsidRDefault="00655E10" w:rsidP="00655E10">
                <w:pPr>
                  <w:jc w:val="center"/>
                  <w:rPr>
                    <w:color w:val="000000"/>
                    <w:sz w:val="24"/>
                    <w:szCs w:val="24"/>
                  </w:rPr>
                </w:pPr>
                <w:r w:rsidRPr="00655E10">
                  <w:rPr>
                    <w:color w:val="000000"/>
                    <w:sz w:val="24"/>
                    <w:szCs w:val="24"/>
                  </w:rPr>
                  <w:t>Фактическое количество вычислительной техники (</w:t>
                </w:r>
                <w:r>
                  <w:rPr>
                    <w:noProof/>
                    <w:position w:val="-14"/>
                    <w:sz w:val="24"/>
                    <w:szCs w:val="24"/>
                  </w:rPr>
                  <w:drawing>
                    <wp:inline distT="0" distB="0" distL="0" distR="0" wp14:anchorId="7D0F9A46" wp14:editId="5A9E71BB">
                      <wp:extent cx="438150" cy="304800"/>
                      <wp:effectExtent l="0" t="0" r="0" b="0"/>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38150" cy="304800"/>
                              </a:xfrm>
                              <a:prstGeom prst="rect">
                                <a:avLst/>
                              </a:prstGeom>
                              <a:noFill/>
                              <a:ln>
                                <a:noFill/>
                              </a:ln>
                            </pic:spPr>
                          </pic:pic>
                        </a:graphicData>
                      </a:graphic>
                    </wp:inline>
                  </w:drawing>
                </w:r>
                <w:r w:rsidRPr="00655E10">
                  <w:rPr>
                    <w:color w:val="000000"/>
                    <w:sz w:val="24"/>
                    <w:szCs w:val="24"/>
                  </w:rPr>
                  <w:t>)</w:t>
                </w:r>
              </w:p>
            </w:tc>
            <w:tc>
              <w:tcPr>
                <w:tcW w:w="4183" w:type="dxa"/>
              </w:tcPr>
              <w:p w:rsidR="00655E10" w:rsidRPr="00655E10" w:rsidRDefault="00655E10" w:rsidP="00655E10">
                <w:pPr>
                  <w:jc w:val="center"/>
                  <w:rPr>
                    <w:color w:val="000000"/>
                    <w:sz w:val="24"/>
                    <w:szCs w:val="24"/>
                  </w:rPr>
                </w:pPr>
                <w:r w:rsidRPr="00655E10">
                  <w:rPr>
                    <w:color w:val="000000"/>
                    <w:sz w:val="24"/>
                    <w:szCs w:val="24"/>
                  </w:rPr>
                  <w:t>Цена технического обслуживания и регламентно-профилактического ремонта  по обеспечению безопасности в расчете на одну вычислительную технику (руб) (</w:t>
                </w:r>
                <w:r>
                  <w:rPr>
                    <w:noProof/>
                    <w:position w:val="-14"/>
                    <w:sz w:val="24"/>
                    <w:szCs w:val="24"/>
                  </w:rPr>
                  <w:drawing>
                    <wp:inline distT="0" distB="0" distL="0" distR="0" wp14:anchorId="0B7DE7FB" wp14:editId="783941E0">
                      <wp:extent cx="352425" cy="333375"/>
                      <wp:effectExtent l="0" t="0" r="9525" b="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52425" cy="333375"/>
                              </a:xfrm>
                              <a:prstGeom prst="rect">
                                <a:avLst/>
                              </a:prstGeom>
                              <a:noFill/>
                              <a:ln>
                                <a:noFill/>
                              </a:ln>
                            </pic:spPr>
                          </pic:pic>
                        </a:graphicData>
                      </a:graphic>
                    </wp:inline>
                  </w:drawing>
                </w:r>
                <w:r w:rsidRPr="00655E10">
                  <w:rPr>
                    <w:color w:val="000000"/>
                    <w:sz w:val="24"/>
                    <w:szCs w:val="24"/>
                  </w:rPr>
                  <w:t>)</w:t>
                </w:r>
              </w:p>
            </w:tc>
          </w:tr>
          <w:tr w:rsidR="00655E10" w:rsidRPr="00655E10" w:rsidTr="00186F93">
            <w:trPr>
              <w:trHeight w:val="565"/>
            </w:trPr>
            <w:tc>
              <w:tcPr>
                <w:tcW w:w="2054" w:type="dxa"/>
                <w:vAlign w:val="center"/>
              </w:tcPr>
              <w:p w:rsidR="00655E10" w:rsidRPr="00655E10" w:rsidRDefault="00655E10" w:rsidP="00655E10">
                <w:pPr>
                  <w:jc w:val="center"/>
                  <w:rPr>
                    <w:color w:val="000000"/>
                    <w:sz w:val="24"/>
                    <w:szCs w:val="24"/>
                  </w:rPr>
                </w:pPr>
                <w:r w:rsidRPr="00655E10">
                  <w:rPr>
                    <w:color w:val="000000"/>
                    <w:sz w:val="24"/>
                    <w:szCs w:val="24"/>
                  </w:rPr>
                  <w:t>Ноутбук</w:t>
                </w:r>
              </w:p>
            </w:tc>
            <w:tc>
              <w:tcPr>
                <w:tcW w:w="3261" w:type="dxa"/>
                <w:vAlign w:val="center"/>
              </w:tcPr>
              <w:p w:rsidR="00655E10" w:rsidRPr="00655E10" w:rsidRDefault="00655E10" w:rsidP="005E3C29">
                <w:pPr>
                  <w:jc w:val="center"/>
                  <w:rPr>
                    <w:color w:val="000000"/>
                    <w:sz w:val="24"/>
                    <w:szCs w:val="24"/>
                  </w:rPr>
                </w:pPr>
                <w:r w:rsidRPr="00655E10">
                  <w:rPr>
                    <w:color w:val="000000"/>
                    <w:sz w:val="24"/>
                    <w:szCs w:val="24"/>
                  </w:rPr>
                  <w:t>не более 2 единиц на администраци</w:t>
                </w:r>
                <w:r w:rsidR="005E3C29">
                  <w:rPr>
                    <w:color w:val="000000"/>
                    <w:sz w:val="24"/>
                    <w:szCs w:val="24"/>
                  </w:rPr>
                  <w:t>ю</w:t>
                </w:r>
              </w:p>
            </w:tc>
            <w:tc>
              <w:tcPr>
                <w:tcW w:w="4183" w:type="dxa"/>
                <w:vAlign w:val="center"/>
              </w:tcPr>
              <w:p w:rsidR="00655E10" w:rsidRPr="00655E10" w:rsidRDefault="00655E10" w:rsidP="00DB2022">
                <w:pPr>
                  <w:jc w:val="center"/>
                  <w:rPr>
                    <w:color w:val="000000"/>
                    <w:sz w:val="24"/>
                    <w:szCs w:val="24"/>
                  </w:rPr>
                </w:pPr>
                <w:r w:rsidRPr="00655E10">
                  <w:rPr>
                    <w:color w:val="000000"/>
                    <w:sz w:val="24"/>
                    <w:szCs w:val="24"/>
                  </w:rPr>
                  <w:t xml:space="preserve">не более </w:t>
                </w:r>
                <w:r w:rsidR="00DB2022">
                  <w:rPr>
                    <w:color w:val="000000"/>
                    <w:sz w:val="24"/>
                    <w:szCs w:val="24"/>
                  </w:rPr>
                  <w:t>10</w:t>
                </w:r>
                <w:r w:rsidRPr="00655E10">
                  <w:rPr>
                    <w:color w:val="000000"/>
                    <w:sz w:val="24"/>
                    <w:szCs w:val="24"/>
                  </w:rPr>
                  <w:t xml:space="preserve"> 000</w:t>
                </w:r>
              </w:p>
            </w:tc>
          </w:tr>
          <w:tr w:rsidR="00655E10" w:rsidRPr="00655E10" w:rsidTr="00186F93">
            <w:trPr>
              <w:trHeight w:val="565"/>
            </w:trPr>
            <w:tc>
              <w:tcPr>
                <w:tcW w:w="2054" w:type="dxa"/>
                <w:vAlign w:val="center"/>
              </w:tcPr>
              <w:p w:rsidR="00655E10" w:rsidRPr="00655E10" w:rsidRDefault="00655E10" w:rsidP="00655E10">
                <w:pPr>
                  <w:jc w:val="center"/>
                  <w:rPr>
                    <w:color w:val="000000"/>
                    <w:sz w:val="24"/>
                    <w:szCs w:val="24"/>
                  </w:rPr>
                </w:pPr>
                <w:r w:rsidRPr="00655E10">
                  <w:rPr>
                    <w:color w:val="000000"/>
                    <w:sz w:val="24"/>
                    <w:szCs w:val="24"/>
                  </w:rPr>
                  <w:t>Монитор</w:t>
                </w:r>
              </w:p>
            </w:tc>
            <w:tc>
              <w:tcPr>
                <w:tcW w:w="3261" w:type="dxa"/>
                <w:vAlign w:val="center"/>
              </w:tcPr>
              <w:p w:rsidR="00655E10" w:rsidRPr="00655E10" w:rsidRDefault="00655E10" w:rsidP="00655E10">
                <w:pPr>
                  <w:jc w:val="center"/>
                  <w:rPr>
                    <w:color w:val="000000"/>
                    <w:sz w:val="24"/>
                    <w:szCs w:val="24"/>
                  </w:rPr>
                </w:pPr>
                <w:r w:rsidRPr="00655E10">
                  <w:rPr>
                    <w:color w:val="000000"/>
                    <w:sz w:val="24"/>
                    <w:szCs w:val="24"/>
                  </w:rPr>
                  <w:t>не более 16 единиц на администрацию</w:t>
                </w:r>
              </w:p>
            </w:tc>
            <w:tc>
              <w:tcPr>
                <w:tcW w:w="4183" w:type="dxa"/>
                <w:vAlign w:val="center"/>
              </w:tcPr>
              <w:p w:rsidR="00655E10" w:rsidRPr="00655E10" w:rsidRDefault="00655E10" w:rsidP="005E1BEE">
                <w:pPr>
                  <w:jc w:val="center"/>
                  <w:rPr>
                    <w:color w:val="000000"/>
                    <w:sz w:val="24"/>
                    <w:szCs w:val="24"/>
                  </w:rPr>
                </w:pPr>
                <w:r w:rsidRPr="00655E10">
                  <w:rPr>
                    <w:color w:val="000000"/>
                    <w:sz w:val="24"/>
                    <w:szCs w:val="24"/>
                  </w:rPr>
                  <w:t>не более</w:t>
                </w:r>
                <w:r w:rsidR="005E1BEE">
                  <w:rPr>
                    <w:color w:val="000000"/>
                    <w:sz w:val="24"/>
                    <w:szCs w:val="24"/>
                  </w:rPr>
                  <w:t xml:space="preserve"> 8</w:t>
                </w:r>
                <w:r w:rsidRPr="00655E10">
                  <w:rPr>
                    <w:color w:val="000000"/>
                    <w:sz w:val="24"/>
                    <w:szCs w:val="24"/>
                  </w:rPr>
                  <w:t xml:space="preserve"> 000</w:t>
                </w:r>
              </w:p>
            </w:tc>
          </w:tr>
          <w:tr w:rsidR="00655E10" w:rsidRPr="00655E10" w:rsidTr="00186F93">
            <w:trPr>
              <w:trHeight w:val="565"/>
            </w:trPr>
            <w:tc>
              <w:tcPr>
                <w:tcW w:w="2054" w:type="dxa"/>
                <w:vAlign w:val="center"/>
              </w:tcPr>
              <w:p w:rsidR="00655E10" w:rsidRPr="00655E10" w:rsidRDefault="00655E10" w:rsidP="00655E10">
                <w:pPr>
                  <w:jc w:val="center"/>
                  <w:rPr>
                    <w:color w:val="000000"/>
                    <w:sz w:val="24"/>
                    <w:szCs w:val="24"/>
                  </w:rPr>
                </w:pPr>
                <w:r w:rsidRPr="00655E10">
                  <w:rPr>
                    <w:color w:val="000000"/>
                    <w:sz w:val="24"/>
                    <w:szCs w:val="24"/>
                  </w:rPr>
                  <w:t>Системный блок</w:t>
                </w:r>
              </w:p>
            </w:tc>
            <w:tc>
              <w:tcPr>
                <w:tcW w:w="3261" w:type="dxa"/>
                <w:vAlign w:val="center"/>
              </w:tcPr>
              <w:p w:rsidR="00655E10" w:rsidRPr="00655E10" w:rsidRDefault="00655E10" w:rsidP="00655E10">
                <w:pPr>
                  <w:jc w:val="center"/>
                  <w:rPr>
                    <w:color w:val="000000"/>
                    <w:sz w:val="24"/>
                    <w:szCs w:val="24"/>
                  </w:rPr>
                </w:pPr>
                <w:r w:rsidRPr="00655E10">
                  <w:rPr>
                    <w:color w:val="000000"/>
                    <w:sz w:val="24"/>
                    <w:szCs w:val="24"/>
                  </w:rPr>
                  <w:t>не более 21 единицы на администрацию</w:t>
                </w:r>
              </w:p>
            </w:tc>
            <w:tc>
              <w:tcPr>
                <w:tcW w:w="4183" w:type="dxa"/>
                <w:vAlign w:val="center"/>
              </w:tcPr>
              <w:p w:rsidR="00655E10" w:rsidRPr="00655E10" w:rsidRDefault="00655E10" w:rsidP="005E1BEE">
                <w:pPr>
                  <w:jc w:val="center"/>
                  <w:rPr>
                    <w:color w:val="000000"/>
                    <w:sz w:val="24"/>
                    <w:szCs w:val="24"/>
                  </w:rPr>
                </w:pPr>
                <w:r w:rsidRPr="00655E10">
                  <w:rPr>
                    <w:color w:val="000000"/>
                    <w:sz w:val="24"/>
                    <w:szCs w:val="24"/>
                  </w:rPr>
                  <w:t xml:space="preserve">не более </w:t>
                </w:r>
                <w:r w:rsidR="005E1BEE">
                  <w:rPr>
                    <w:color w:val="000000"/>
                    <w:sz w:val="24"/>
                    <w:szCs w:val="24"/>
                  </w:rPr>
                  <w:t>10</w:t>
                </w:r>
                <w:r w:rsidRPr="00655E10">
                  <w:rPr>
                    <w:color w:val="000000"/>
                    <w:sz w:val="24"/>
                    <w:szCs w:val="24"/>
                  </w:rPr>
                  <w:t xml:space="preserve"> 000</w:t>
                </w:r>
              </w:p>
            </w:tc>
          </w:tr>
          <w:tr w:rsidR="00655E10" w:rsidRPr="00655E10" w:rsidTr="00186F93">
            <w:trPr>
              <w:trHeight w:val="565"/>
            </w:trPr>
            <w:tc>
              <w:tcPr>
                <w:tcW w:w="2054" w:type="dxa"/>
                <w:vAlign w:val="center"/>
              </w:tcPr>
              <w:p w:rsidR="00655E10" w:rsidRPr="00655E10" w:rsidRDefault="00655E10" w:rsidP="00655E10">
                <w:pPr>
                  <w:jc w:val="center"/>
                  <w:rPr>
                    <w:color w:val="000000"/>
                    <w:sz w:val="24"/>
                    <w:szCs w:val="24"/>
                  </w:rPr>
                </w:pPr>
                <w:r w:rsidRPr="00655E10">
                  <w:rPr>
                    <w:color w:val="000000"/>
                    <w:sz w:val="24"/>
                    <w:szCs w:val="24"/>
                  </w:rPr>
                  <w:t>Сервер</w:t>
                </w:r>
              </w:p>
            </w:tc>
            <w:tc>
              <w:tcPr>
                <w:tcW w:w="3261" w:type="dxa"/>
                <w:vAlign w:val="center"/>
              </w:tcPr>
              <w:p w:rsidR="00655E10" w:rsidRPr="00655E10" w:rsidRDefault="00655E10" w:rsidP="00655E10">
                <w:pPr>
                  <w:jc w:val="center"/>
                  <w:rPr>
                    <w:color w:val="000000"/>
                    <w:sz w:val="24"/>
                    <w:szCs w:val="24"/>
                  </w:rPr>
                </w:pPr>
                <w:r w:rsidRPr="00655E10">
                  <w:rPr>
                    <w:color w:val="000000"/>
                    <w:sz w:val="24"/>
                    <w:szCs w:val="24"/>
                  </w:rPr>
                  <w:t>не более 1 единицы на администрацию</w:t>
                </w:r>
              </w:p>
            </w:tc>
            <w:tc>
              <w:tcPr>
                <w:tcW w:w="4183" w:type="dxa"/>
                <w:vAlign w:val="center"/>
              </w:tcPr>
              <w:p w:rsidR="00655E10" w:rsidRPr="00655E10" w:rsidRDefault="00655E10" w:rsidP="00AE79C2">
                <w:pPr>
                  <w:jc w:val="center"/>
                  <w:rPr>
                    <w:color w:val="000000"/>
                    <w:sz w:val="24"/>
                    <w:szCs w:val="24"/>
                  </w:rPr>
                </w:pPr>
                <w:r w:rsidRPr="00655E10">
                  <w:rPr>
                    <w:color w:val="000000"/>
                    <w:sz w:val="24"/>
                    <w:szCs w:val="24"/>
                  </w:rPr>
                  <w:t xml:space="preserve">не более </w:t>
                </w:r>
                <w:r w:rsidR="00AE79C2">
                  <w:rPr>
                    <w:color w:val="000000"/>
                    <w:sz w:val="24"/>
                    <w:szCs w:val="24"/>
                  </w:rPr>
                  <w:t>2</w:t>
                </w:r>
                <w:r w:rsidRPr="00655E10">
                  <w:rPr>
                    <w:color w:val="000000"/>
                    <w:sz w:val="24"/>
                    <w:szCs w:val="24"/>
                  </w:rPr>
                  <w:t>0 000</w:t>
                </w:r>
              </w:p>
            </w:tc>
          </w:tr>
        </w:tbl>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19" w:name="sub_11013"/>
          <w:r w:rsidRPr="00655E10">
            <w:rPr>
              <w:sz w:val="24"/>
              <w:szCs w:val="24"/>
            </w:rPr>
            <w:t>13. </w:t>
          </w:r>
          <w:r w:rsidRPr="00655E10">
            <w:rPr>
              <w:sz w:val="24"/>
              <w:szCs w:val="24"/>
              <w:u w:val="single"/>
            </w:rPr>
            <w:t>Затраты на техническое обслуживание и регламентно-профилактический ремонт системы телефонной связи</w:t>
          </w:r>
          <w:r w:rsidRPr="00655E10">
            <w:rPr>
              <w:sz w:val="24"/>
              <w:szCs w:val="24"/>
            </w:rPr>
            <w:t xml:space="preserve"> (автоматизированных телефонных станций) (</w:t>
          </w:r>
          <w:r>
            <w:rPr>
              <w:noProof/>
              <w:sz w:val="24"/>
              <w:szCs w:val="24"/>
            </w:rPr>
            <w:drawing>
              <wp:inline distT="0" distB="0" distL="0" distR="0" wp14:anchorId="47A12955" wp14:editId="0CBB7E92">
                <wp:extent cx="266700" cy="228600"/>
                <wp:effectExtent l="0" t="0" r="0"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655E10">
            <w:rPr>
              <w:sz w:val="24"/>
              <w:szCs w:val="24"/>
            </w:rPr>
            <w:t>) определяются по формуле:</w:t>
          </w:r>
        </w:p>
        <w:bookmarkEnd w:id="19"/>
        <w:p w:rsidR="00655E10" w:rsidRPr="00655E10" w:rsidRDefault="00655E10" w:rsidP="00655E10">
          <w:pPr>
            <w:jc w:val="center"/>
            <w:rPr>
              <w:sz w:val="24"/>
              <w:szCs w:val="24"/>
            </w:rPr>
          </w:pPr>
          <w:r>
            <w:rPr>
              <w:noProof/>
              <w:sz w:val="24"/>
              <w:szCs w:val="24"/>
            </w:rPr>
            <w:drawing>
              <wp:inline distT="0" distB="0" distL="0" distR="0" wp14:anchorId="0FF34E9B" wp14:editId="041B4031">
                <wp:extent cx="1428750" cy="581025"/>
                <wp:effectExtent l="0" t="0" r="0" b="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2875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247A4DE7" wp14:editId="030B4FF1">
                <wp:extent cx="342900" cy="228600"/>
                <wp:effectExtent l="0" t="0" r="0" b="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655E10">
            <w:rPr>
              <w:sz w:val="24"/>
              <w:szCs w:val="24"/>
            </w:rPr>
            <w:t>– количество автоматизированных телефонных станций i-го вида;</w:t>
          </w:r>
        </w:p>
        <w:p w:rsidR="00655E10" w:rsidRPr="00655E10" w:rsidRDefault="00655E10" w:rsidP="00655E10">
          <w:pPr>
            <w:ind w:firstLine="709"/>
            <w:jc w:val="both"/>
            <w:rPr>
              <w:sz w:val="24"/>
              <w:szCs w:val="24"/>
            </w:rPr>
          </w:pPr>
          <w:r>
            <w:rPr>
              <w:noProof/>
              <w:sz w:val="24"/>
              <w:szCs w:val="24"/>
            </w:rPr>
            <w:drawing>
              <wp:inline distT="0" distB="0" distL="0" distR="0" wp14:anchorId="64068CCB" wp14:editId="6A542315">
                <wp:extent cx="333375" cy="228600"/>
                <wp:effectExtent l="0" t="0" r="9525" b="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655E10">
            <w:rPr>
              <w:sz w:val="24"/>
              <w:szCs w:val="24"/>
            </w:rPr>
            <w:t>– цена технического обслуживания и регламентно-профилактического ремонта одной автоматизированной телефонной станции i-го вида в год.</w:t>
          </w:r>
        </w:p>
        <w:p w:rsidR="00655E10" w:rsidRPr="00655E10" w:rsidRDefault="00655E10" w:rsidP="00655E10">
          <w:pPr>
            <w:autoSpaceDE w:val="0"/>
            <w:autoSpaceDN w:val="0"/>
            <w:adjustRightInd w:val="0"/>
            <w:ind w:firstLine="709"/>
            <w:jc w:val="center"/>
            <w:rPr>
              <w:b/>
              <w:bCs/>
              <w:sz w:val="24"/>
              <w:szCs w:val="24"/>
            </w:rPr>
          </w:pPr>
          <w:r w:rsidRPr="00655E10">
            <w:rPr>
              <w:b/>
              <w:bCs/>
              <w:sz w:val="24"/>
              <w:szCs w:val="24"/>
            </w:rPr>
            <w:t xml:space="preserve">Нормативы, применяемые при расчете нормативных затрат </w:t>
          </w:r>
        </w:p>
        <w:p w:rsidR="00655E10" w:rsidRPr="00655E10" w:rsidRDefault="00655E10" w:rsidP="00655E10">
          <w:pPr>
            <w:ind w:firstLine="709"/>
            <w:jc w:val="both"/>
            <w:rPr>
              <w:b/>
              <w:sz w:val="24"/>
              <w:szCs w:val="24"/>
            </w:rPr>
          </w:pPr>
          <w:r w:rsidRPr="00655E10">
            <w:rPr>
              <w:b/>
              <w:bCs/>
              <w:sz w:val="24"/>
              <w:szCs w:val="24"/>
            </w:rPr>
            <w:t xml:space="preserve">на </w:t>
          </w:r>
          <w:r w:rsidRPr="00655E10">
            <w:rPr>
              <w:b/>
              <w:sz w:val="24"/>
              <w:szCs w:val="24"/>
            </w:rPr>
            <w:t xml:space="preserve">техническое обслуживание и регламентно-профилактический ремонт системы </w:t>
          </w:r>
        </w:p>
        <w:p w:rsidR="00655E10" w:rsidRPr="00655E10" w:rsidRDefault="00655E10" w:rsidP="00655E10">
          <w:pPr>
            <w:ind w:firstLine="709"/>
            <w:jc w:val="both"/>
            <w:rPr>
              <w:b/>
              <w:sz w:val="24"/>
              <w:szCs w:val="24"/>
            </w:rPr>
          </w:pPr>
          <w:r w:rsidRPr="00655E10">
            <w:rPr>
              <w:b/>
              <w:sz w:val="24"/>
              <w:szCs w:val="24"/>
            </w:rPr>
            <w:t xml:space="preserve">                                                         телефонной связи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54"/>
            <w:gridCol w:w="3261"/>
            <w:gridCol w:w="4183"/>
          </w:tblGrid>
          <w:tr w:rsidR="00655E10" w:rsidRPr="00655E10" w:rsidTr="00186F93">
            <w:tc>
              <w:tcPr>
                <w:tcW w:w="2054" w:type="dxa"/>
              </w:tcPr>
              <w:p w:rsidR="00655E10" w:rsidRPr="00655E10" w:rsidRDefault="00655E10" w:rsidP="00655E10">
                <w:pPr>
                  <w:jc w:val="center"/>
                  <w:rPr>
                    <w:color w:val="000000"/>
                    <w:sz w:val="24"/>
                    <w:szCs w:val="24"/>
                  </w:rPr>
                </w:pPr>
                <w:r w:rsidRPr="00655E10">
                  <w:rPr>
                    <w:color w:val="000000"/>
                    <w:sz w:val="24"/>
                    <w:szCs w:val="24"/>
                  </w:rPr>
                  <w:t xml:space="preserve">Тип </w:t>
                </w:r>
                <w:r w:rsidRPr="00655E10">
                  <w:rPr>
                    <w:sz w:val="24"/>
                    <w:szCs w:val="24"/>
                  </w:rPr>
                  <w:lastRenderedPageBreak/>
                  <w:t>автоматизированной телефонной станции</w:t>
                </w:r>
              </w:p>
            </w:tc>
            <w:tc>
              <w:tcPr>
                <w:tcW w:w="3261" w:type="dxa"/>
              </w:tcPr>
              <w:p w:rsidR="00655E10" w:rsidRPr="00655E10" w:rsidRDefault="00655E10" w:rsidP="00655E10">
                <w:pPr>
                  <w:jc w:val="center"/>
                  <w:rPr>
                    <w:sz w:val="24"/>
                    <w:szCs w:val="24"/>
                  </w:rPr>
                </w:pPr>
                <w:r w:rsidRPr="00655E10">
                  <w:rPr>
                    <w:color w:val="000000"/>
                    <w:sz w:val="24"/>
                    <w:szCs w:val="24"/>
                  </w:rPr>
                  <w:lastRenderedPageBreak/>
                  <w:t xml:space="preserve">Фактическое количество </w:t>
                </w:r>
                <w:r w:rsidRPr="00655E10">
                  <w:rPr>
                    <w:sz w:val="24"/>
                    <w:szCs w:val="24"/>
                  </w:rPr>
                  <w:lastRenderedPageBreak/>
                  <w:t xml:space="preserve">автоматизированных телефонных станции </w:t>
                </w:r>
              </w:p>
              <w:p w:rsidR="00655E10" w:rsidRPr="00655E10" w:rsidRDefault="00655E10" w:rsidP="00655E10">
                <w:pPr>
                  <w:jc w:val="center"/>
                  <w:rPr>
                    <w:sz w:val="24"/>
                    <w:szCs w:val="24"/>
                  </w:rPr>
                </w:pPr>
                <w:r>
                  <w:rPr>
                    <w:noProof/>
                    <w:sz w:val="24"/>
                    <w:szCs w:val="24"/>
                  </w:rPr>
                  <w:drawing>
                    <wp:inline distT="0" distB="0" distL="0" distR="0" wp14:anchorId="38D2DD95" wp14:editId="0C8B67C3">
                      <wp:extent cx="342900" cy="228600"/>
                      <wp:effectExtent l="0" t="0" r="0" b="0"/>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p>
              <w:p w:rsidR="00655E10" w:rsidRPr="00655E10" w:rsidRDefault="00655E10" w:rsidP="00655E10">
                <w:pPr>
                  <w:jc w:val="center"/>
                  <w:rPr>
                    <w:color w:val="000000"/>
                    <w:sz w:val="24"/>
                    <w:szCs w:val="24"/>
                  </w:rPr>
                </w:pPr>
              </w:p>
            </w:tc>
            <w:tc>
              <w:tcPr>
                <w:tcW w:w="4183" w:type="dxa"/>
              </w:tcPr>
              <w:p w:rsidR="00655E10" w:rsidRPr="00655E10" w:rsidRDefault="00655E10" w:rsidP="00655E10">
                <w:pPr>
                  <w:jc w:val="center"/>
                  <w:rPr>
                    <w:color w:val="000000"/>
                    <w:sz w:val="24"/>
                    <w:szCs w:val="24"/>
                  </w:rPr>
                </w:pPr>
                <w:r w:rsidRPr="00655E10">
                  <w:rPr>
                    <w:color w:val="000000"/>
                    <w:sz w:val="24"/>
                    <w:szCs w:val="24"/>
                  </w:rPr>
                  <w:lastRenderedPageBreak/>
                  <w:t xml:space="preserve">Цена технического обслуживания и </w:t>
                </w:r>
                <w:r w:rsidRPr="00655E10">
                  <w:rPr>
                    <w:color w:val="000000"/>
                    <w:sz w:val="24"/>
                    <w:szCs w:val="24"/>
                  </w:rPr>
                  <w:lastRenderedPageBreak/>
                  <w:t xml:space="preserve">регламентно-профилактического ремонта  системы телефонной связи в расчете на одну станцию (руб) </w:t>
                </w:r>
                <w:r>
                  <w:rPr>
                    <w:noProof/>
                    <w:sz w:val="24"/>
                    <w:szCs w:val="24"/>
                  </w:rPr>
                  <w:drawing>
                    <wp:inline distT="0" distB="0" distL="0" distR="0" wp14:anchorId="5B185404" wp14:editId="4F5C15CA">
                      <wp:extent cx="333375" cy="228600"/>
                      <wp:effectExtent l="0" t="0" r="9525" b="0"/>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p>
            </w:tc>
          </w:tr>
          <w:tr w:rsidR="00655E10" w:rsidRPr="00655E10" w:rsidTr="00186F93">
            <w:trPr>
              <w:trHeight w:val="565"/>
            </w:trPr>
            <w:tc>
              <w:tcPr>
                <w:tcW w:w="2054" w:type="dxa"/>
                <w:vAlign w:val="center"/>
              </w:tcPr>
              <w:p w:rsidR="00655E10" w:rsidRPr="00655E10" w:rsidRDefault="00655E10" w:rsidP="00655E10">
                <w:pPr>
                  <w:jc w:val="center"/>
                  <w:rPr>
                    <w:color w:val="000000"/>
                    <w:sz w:val="24"/>
                    <w:szCs w:val="24"/>
                  </w:rPr>
                </w:pPr>
                <w:r w:rsidRPr="00655E10">
                  <w:rPr>
                    <w:color w:val="000000"/>
                    <w:sz w:val="24"/>
                    <w:szCs w:val="24"/>
                  </w:rPr>
                  <w:lastRenderedPageBreak/>
                  <w:t>Мини АТС</w:t>
                </w:r>
              </w:p>
            </w:tc>
            <w:tc>
              <w:tcPr>
                <w:tcW w:w="3261" w:type="dxa"/>
                <w:vAlign w:val="center"/>
              </w:tcPr>
              <w:p w:rsidR="00655E10" w:rsidRPr="00655E10" w:rsidRDefault="00655E10" w:rsidP="00655E10">
                <w:pPr>
                  <w:jc w:val="center"/>
                  <w:rPr>
                    <w:color w:val="000000"/>
                    <w:sz w:val="24"/>
                    <w:szCs w:val="24"/>
                  </w:rPr>
                </w:pPr>
                <w:r w:rsidRPr="00655E10">
                  <w:rPr>
                    <w:color w:val="000000"/>
                    <w:sz w:val="24"/>
                    <w:szCs w:val="24"/>
                  </w:rPr>
                  <w:t>1</w:t>
                </w:r>
              </w:p>
            </w:tc>
            <w:tc>
              <w:tcPr>
                <w:tcW w:w="4183" w:type="dxa"/>
                <w:vAlign w:val="center"/>
              </w:tcPr>
              <w:p w:rsidR="00655E10" w:rsidRPr="00655E10" w:rsidRDefault="00655E10" w:rsidP="00655E10">
                <w:pPr>
                  <w:jc w:val="center"/>
                  <w:rPr>
                    <w:color w:val="000000"/>
                    <w:sz w:val="24"/>
                    <w:szCs w:val="24"/>
                  </w:rPr>
                </w:pPr>
                <w:r w:rsidRPr="00655E10">
                  <w:rPr>
                    <w:color w:val="000000"/>
                    <w:sz w:val="24"/>
                    <w:szCs w:val="24"/>
                  </w:rPr>
                  <w:t>не более 15 000</w:t>
                </w:r>
              </w:p>
            </w:tc>
          </w:tr>
        </w:tbl>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20" w:name="sub_11014"/>
          <w:r w:rsidRPr="00655E10">
            <w:rPr>
              <w:sz w:val="24"/>
              <w:szCs w:val="24"/>
            </w:rPr>
            <w:t>14. </w:t>
          </w:r>
          <w:r w:rsidRPr="00655E10">
            <w:rPr>
              <w:sz w:val="24"/>
              <w:szCs w:val="24"/>
              <w:u w:val="single"/>
            </w:rPr>
            <w:t>Затраты на техническое обслуживание и регламентно-профилактический ремонт локальных вычислительных сетей</w:t>
          </w:r>
          <w:r w:rsidRPr="00655E10">
            <w:rPr>
              <w:sz w:val="24"/>
              <w:szCs w:val="24"/>
            </w:rPr>
            <w:t xml:space="preserve"> (</w:t>
          </w:r>
          <w:r>
            <w:rPr>
              <w:noProof/>
              <w:sz w:val="24"/>
              <w:szCs w:val="24"/>
            </w:rPr>
            <w:drawing>
              <wp:inline distT="0" distB="0" distL="0" distR="0" wp14:anchorId="1ABCB549" wp14:editId="54836F42">
                <wp:extent cx="266700" cy="228600"/>
                <wp:effectExtent l="0" t="0" r="0" b="0"/>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655E10">
            <w:rPr>
              <w:sz w:val="24"/>
              <w:szCs w:val="24"/>
            </w:rPr>
            <w:t>) определяются по формуле:</w:t>
          </w:r>
        </w:p>
        <w:bookmarkEnd w:id="20"/>
        <w:p w:rsidR="00655E10" w:rsidRPr="00655E10" w:rsidRDefault="00655E10" w:rsidP="00655E10">
          <w:pPr>
            <w:jc w:val="center"/>
            <w:rPr>
              <w:sz w:val="24"/>
              <w:szCs w:val="24"/>
            </w:rPr>
          </w:pPr>
          <w:r>
            <w:rPr>
              <w:noProof/>
              <w:sz w:val="24"/>
              <w:szCs w:val="24"/>
            </w:rPr>
            <w:drawing>
              <wp:inline distT="0" distB="0" distL="0" distR="0" wp14:anchorId="51502A97" wp14:editId="0B7EC71D">
                <wp:extent cx="1352550" cy="581025"/>
                <wp:effectExtent l="0" t="0" r="0" b="0"/>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35255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19A9585D" wp14:editId="10AF9D70">
                <wp:extent cx="304800" cy="228600"/>
                <wp:effectExtent l="0" t="0" r="0" b="0"/>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655E10">
            <w:rPr>
              <w:sz w:val="24"/>
              <w:szCs w:val="24"/>
            </w:rPr>
            <w:t>– количество устройств локальных вычислительных сетей i-го вида;</w:t>
          </w:r>
        </w:p>
        <w:p w:rsidR="00655E10" w:rsidRPr="00655E10" w:rsidRDefault="00655E10" w:rsidP="00655E10">
          <w:pPr>
            <w:ind w:firstLine="709"/>
            <w:jc w:val="both"/>
            <w:rPr>
              <w:sz w:val="24"/>
              <w:szCs w:val="24"/>
            </w:rPr>
          </w:pPr>
          <w:r>
            <w:rPr>
              <w:noProof/>
              <w:sz w:val="24"/>
              <w:szCs w:val="24"/>
            </w:rPr>
            <w:drawing>
              <wp:inline distT="0" distB="0" distL="0" distR="0" wp14:anchorId="3C378743" wp14:editId="394CEA4F">
                <wp:extent cx="295275" cy="228600"/>
                <wp:effectExtent l="0" t="0" r="9525"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655E10">
            <w:rPr>
              <w:sz w:val="24"/>
              <w:szCs w:val="24"/>
            </w:rPr>
            <w:t>– цена технического обслуживания и регламентно-профилактического ремонта одного устройства локальных вычислительных сетей i-го вида в год.</w:t>
          </w:r>
        </w:p>
        <w:p w:rsidR="00655E10" w:rsidRPr="00655E10" w:rsidRDefault="00655E10" w:rsidP="00655E10">
          <w:pPr>
            <w:autoSpaceDE w:val="0"/>
            <w:autoSpaceDN w:val="0"/>
            <w:adjustRightInd w:val="0"/>
            <w:ind w:firstLine="709"/>
            <w:jc w:val="center"/>
            <w:rPr>
              <w:b/>
              <w:bCs/>
              <w:sz w:val="24"/>
              <w:szCs w:val="24"/>
            </w:rPr>
          </w:pPr>
          <w:r w:rsidRPr="00655E10">
            <w:rPr>
              <w:b/>
              <w:bCs/>
              <w:sz w:val="24"/>
              <w:szCs w:val="24"/>
            </w:rPr>
            <w:t xml:space="preserve">Нормативы, применяемые при расчете нормативных затрат </w:t>
          </w:r>
        </w:p>
        <w:p w:rsidR="00655E10" w:rsidRPr="00655E10" w:rsidRDefault="00655E10" w:rsidP="00655E10">
          <w:pPr>
            <w:autoSpaceDE w:val="0"/>
            <w:autoSpaceDN w:val="0"/>
            <w:adjustRightInd w:val="0"/>
            <w:ind w:firstLine="709"/>
            <w:jc w:val="center"/>
            <w:rPr>
              <w:b/>
              <w:bCs/>
              <w:sz w:val="24"/>
              <w:szCs w:val="24"/>
            </w:rPr>
          </w:pPr>
          <w:r w:rsidRPr="00655E10">
            <w:rPr>
              <w:b/>
              <w:bCs/>
              <w:sz w:val="24"/>
              <w:szCs w:val="24"/>
            </w:rPr>
            <w:t xml:space="preserve">на ремонт локальных вычислительных сетей </w:t>
          </w:r>
        </w:p>
        <w:p w:rsidR="00655E10" w:rsidRPr="00655E10" w:rsidRDefault="00655E10" w:rsidP="00655E10">
          <w:pPr>
            <w:autoSpaceDE w:val="0"/>
            <w:autoSpaceDN w:val="0"/>
            <w:adjustRightInd w:val="0"/>
            <w:ind w:firstLine="709"/>
            <w:jc w:val="center"/>
            <w:rPr>
              <w:b/>
              <w:bC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54"/>
            <w:gridCol w:w="3261"/>
            <w:gridCol w:w="4183"/>
          </w:tblGrid>
          <w:tr w:rsidR="00655E10" w:rsidRPr="00655E10" w:rsidTr="00186F93">
            <w:tc>
              <w:tcPr>
                <w:tcW w:w="2054" w:type="dxa"/>
              </w:tcPr>
              <w:p w:rsidR="00655E10" w:rsidRPr="00655E10" w:rsidRDefault="00655E10" w:rsidP="00655E10">
                <w:pPr>
                  <w:jc w:val="center"/>
                  <w:rPr>
                    <w:color w:val="000000"/>
                    <w:sz w:val="24"/>
                    <w:szCs w:val="24"/>
                  </w:rPr>
                </w:pPr>
                <w:r w:rsidRPr="00655E10">
                  <w:rPr>
                    <w:color w:val="000000"/>
                    <w:sz w:val="24"/>
                    <w:szCs w:val="24"/>
                  </w:rPr>
                  <w:t>Тип вычислительной техники</w:t>
                </w:r>
              </w:p>
            </w:tc>
            <w:tc>
              <w:tcPr>
                <w:tcW w:w="3261" w:type="dxa"/>
              </w:tcPr>
              <w:p w:rsidR="00655E10" w:rsidRPr="00655E10" w:rsidRDefault="00655E10" w:rsidP="00655E10">
                <w:pPr>
                  <w:jc w:val="center"/>
                  <w:rPr>
                    <w:color w:val="000000"/>
                    <w:sz w:val="24"/>
                    <w:szCs w:val="24"/>
                  </w:rPr>
                </w:pPr>
                <w:r w:rsidRPr="00655E10">
                  <w:rPr>
                    <w:sz w:val="24"/>
                    <w:szCs w:val="24"/>
                  </w:rPr>
                  <w:t xml:space="preserve">Количество устройств локальных вычислительных сетей </w:t>
                </w:r>
                <w:r w:rsidRPr="00655E10">
                  <w:rPr>
                    <w:color w:val="000000"/>
                    <w:sz w:val="24"/>
                    <w:szCs w:val="24"/>
                  </w:rPr>
                  <w:t>(</w:t>
                </w:r>
                <w:r>
                  <w:rPr>
                    <w:noProof/>
                    <w:sz w:val="24"/>
                    <w:szCs w:val="24"/>
                  </w:rPr>
                  <w:drawing>
                    <wp:inline distT="0" distB="0" distL="0" distR="0" wp14:anchorId="56C5B1CA" wp14:editId="79426B18">
                      <wp:extent cx="371475" cy="257175"/>
                      <wp:effectExtent l="0" t="0" r="9525" b="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inline>
                  </w:drawing>
                </w:r>
                <w:r w:rsidRPr="00655E10">
                  <w:rPr>
                    <w:color w:val="000000"/>
                    <w:sz w:val="24"/>
                    <w:szCs w:val="24"/>
                  </w:rPr>
                  <w:t>)</w:t>
                </w:r>
              </w:p>
            </w:tc>
            <w:tc>
              <w:tcPr>
                <w:tcW w:w="4183" w:type="dxa"/>
              </w:tcPr>
              <w:p w:rsidR="00655E10" w:rsidRPr="00655E10" w:rsidRDefault="00655E10" w:rsidP="00655E10">
                <w:pPr>
                  <w:jc w:val="center"/>
                  <w:rPr>
                    <w:color w:val="000000"/>
                    <w:sz w:val="24"/>
                    <w:szCs w:val="24"/>
                  </w:rPr>
                </w:pPr>
                <w:r w:rsidRPr="00655E10">
                  <w:rPr>
                    <w:color w:val="000000"/>
                    <w:sz w:val="24"/>
                    <w:szCs w:val="24"/>
                  </w:rPr>
                  <w:t>Цена технического обслуживания и регламентно-профилактического ремонта в расчете на одну вычислительную сеть (руб) (</w:t>
                </w:r>
                <w:r>
                  <w:rPr>
                    <w:noProof/>
                    <w:sz w:val="24"/>
                    <w:szCs w:val="24"/>
                  </w:rPr>
                  <w:drawing>
                    <wp:inline distT="0" distB="0" distL="0" distR="0" wp14:anchorId="04137A53" wp14:editId="7A486657">
                      <wp:extent cx="333375" cy="257175"/>
                      <wp:effectExtent l="0" t="0" r="9525" b="0"/>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33375" cy="257175"/>
                              </a:xfrm>
                              <a:prstGeom prst="rect">
                                <a:avLst/>
                              </a:prstGeom>
                              <a:noFill/>
                              <a:ln>
                                <a:noFill/>
                              </a:ln>
                            </pic:spPr>
                          </pic:pic>
                        </a:graphicData>
                      </a:graphic>
                    </wp:inline>
                  </w:drawing>
                </w:r>
                <w:r w:rsidRPr="00655E10">
                  <w:rPr>
                    <w:color w:val="000000"/>
                    <w:sz w:val="24"/>
                    <w:szCs w:val="24"/>
                  </w:rPr>
                  <w:t>)</w:t>
                </w:r>
              </w:p>
            </w:tc>
          </w:tr>
          <w:tr w:rsidR="00655E10" w:rsidRPr="00655E10" w:rsidTr="00186F93">
            <w:trPr>
              <w:trHeight w:val="565"/>
            </w:trPr>
            <w:tc>
              <w:tcPr>
                <w:tcW w:w="2054" w:type="dxa"/>
                <w:vAlign w:val="center"/>
              </w:tcPr>
              <w:p w:rsidR="00655E10" w:rsidRPr="00655E10" w:rsidRDefault="00655E10" w:rsidP="00655E10">
                <w:pPr>
                  <w:jc w:val="center"/>
                  <w:rPr>
                    <w:color w:val="000000"/>
                    <w:sz w:val="24"/>
                    <w:szCs w:val="24"/>
                  </w:rPr>
                </w:pPr>
                <w:r w:rsidRPr="00655E10">
                  <w:rPr>
                    <w:color w:val="000000"/>
                    <w:sz w:val="24"/>
                    <w:szCs w:val="24"/>
                  </w:rPr>
                  <w:t>Сетевой коммутатор</w:t>
                </w:r>
              </w:p>
            </w:tc>
            <w:tc>
              <w:tcPr>
                <w:tcW w:w="3261" w:type="dxa"/>
                <w:vAlign w:val="center"/>
              </w:tcPr>
              <w:p w:rsidR="00655E10" w:rsidRPr="00655E10" w:rsidRDefault="00655E10" w:rsidP="00655E10">
                <w:pPr>
                  <w:jc w:val="center"/>
                  <w:rPr>
                    <w:color w:val="000000"/>
                    <w:sz w:val="24"/>
                    <w:szCs w:val="24"/>
                  </w:rPr>
                </w:pPr>
                <w:r w:rsidRPr="00655E10">
                  <w:rPr>
                    <w:color w:val="000000"/>
                    <w:sz w:val="24"/>
                    <w:szCs w:val="24"/>
                  </w:rPr>
                  <w:t>не более 5единиц на администрацию</w:t>
                </w:r>
              </w:p>
            </w:tc>
            <w:tc>
              <w:tcPr>
                <w:tcW w:w="4183" w:type="dxa"/>
                <w:vAlign w:val="center"/>
              </w:tcPr>
              <w:p w:rsidR="00655E10" w:rsidRPr="00655E10" w:rsidRDefault="00655E10" w:rsidP="00655E10">
                <w:pPr>
                  <w:jc w:val="center"/>
                  <w:rPr>
                    <w:color w:val="000000"/>
                    <w:sz w:val="24"/>
                    <w:szCs w:val="24"/>
                  </w:rPr>
                </w:pPr>
                <w:r w:rsidRPr="00655E10">
                  <w:rPr>
                    <w:color w:val="000000"/>
                    <w:sz w:val="24"/>
                    <w:szCs w:val="24"/>
                  </w:rPr>
                  <w:t>не более 2 000</w:t>
                </w:r>
              </w:p>
            </w:tc>
          </w:tr>
          <w:tr w:rsidR="00655E10" w:rsidRPr="00655E10" w:rsidTr="00186F93">
            <w:trPr>
              <w:trHeight w:val="565"/>
            </w:trPr>
            <w:tc>
              <w:tcPr>
                <w:tcW w:w="2054" w:type="dxa"/>
                <w:vAlign w:val="center"/>
              </w:tcPr>
              <w:p w:rsidR="00655E10" w:rsidRPr="00655E10" w:rsidRDefault="00655E10" w:rsidP="00655E10">
                <w:pPr>
                  <w:jc w:val="center"/>
                  <w:rPr>
                    <w:color w:val="000000"/>
                    <w:sz w:val="24"/>
                    <w:szCs w:val="24"/>
                  </w:rPr>
                </w:pPr>
                <w:r w:rsidRPr="00655E10">
                  <w:rPr>
                    <w:color w:val="000000"/>
                    <w:sz w:val="24"/>
                    <w:szCs w:val="24"/>
                  </w:rPr>
                  <w:t>Маршрутизатор</w:t>
                </w:r>
              </w:p>
            </w:tc>
            <w:tc>
              <w:tcPr>
                <w:tcW w:w="3261" w:type="dxa"/>
                <w:vAlign w:val="center"/>
              </w:tcPr>
              <w:p w:rsidR="00655E10" w:rsidRPr="00655E10" w:rsidRDefault="00655E10" w:rsidP="00655E10">
                <w:pPr>
                  <w:jc w:val="center"/>
                  <w:rPr>
                    <w:color w:val="000000"/>
                    <w:sz w:val="24"/>
                    <w:szCs w:val="24"/>
                  </w:rPr>
                </w:pPr>
                <w:r w:rsidRPr="00655E10">
                  <w:rPr>
                    <w:color w:val="000000"/>
                    <w:sz w:val="24"/>
                    <w:szCs w:val="24"/>
                  </w:rPr>
                  <w:t>не более 2 единиц на администрацию</w:t>
                </w:r>
              </w:p>
            </w:tc>
            <w:tc>
              <w:tcPr>
                <w:tcW w:w="4183" w:type="dxa"/>
                <w:vAlign w:val="center"/>
              </w:tcPr>
              <w:p w:rsidR="00655E10" w:rsidRPr="00655E10" w:rsidRDefault="00655E10" w:rsidP="00655E10">
                <w:pPr>
                  <w:jc w:val="center"/>
                  <w:rPr>
                    <w:color w:val="000000"/>
                    <w:sz w:val="24"/>
                    <w:szCs w:val="24"/>
                  </w:rPr>
                </w:pPr>
                <w:r w:rsidRPr="00655E10">
                  <w:rPr>
                    <w:color w:val="000000"/>
                    <w:sz w:val="24"/>
                    <w:szCs w:val="24"/>
                  </w:rPr>
                  <w:t>не более 3 000</w:t>
                </w:r>
              </w:p>
            </w:tc>
          </w:tr>
        </w:tbl>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21" w:name="sub_11015"/>
          <w:r w:rsidRPr="00655E10">
            <w:rPr>
              <w:sz w:val="24"/>
              <w:szCs w:val="24"/>
            </w:rPr>
            <w:t>15. </w:t>
          </w:r>
          <w:r w:rsidRPr="00655E10">
            <w:rPr>
              <w:sz w:val="24"/>
              <w:szCs w:val="24"/>
              <w:u w:val="single"/>
            </w:rPr>
            <w:t>Затраты на техническое обслуживание и регламентно-профилактический ремонт систем бесперебойного питания</w:t>
          </w:r>
          <w:r w:rsidRPr="00655E10">
            <w:rPr>
              <w:sz w:val="24"/>
              <w:szCs w:val="24"/>
            </w:rPr>
            <w:t xml:space="preserve"> (</w:t>
          </w:r>
          <w:r>
            <w:rPr>
              <w:noProof/>
              <w:sz w:val="24"/>
              <w:szCs w:val="24"/>
            </w:rPr>
            <w:drawing>
              <wp:inline distT="0" distB="0" distL="0" distR="0" wp14:anchorId="468B0D8B" wp14:editId="5F9363BD">
                <wp:extent cx="285750" cy="228600"/>
                <wp:effectExtent l="0" t="0" r="0" b="0"/>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определяются по формуле:</w:t>
          </w:r>
        </w:p>
        <w:bookmarkEnd w:id="21"/>
        <w:p w:rsidR="00655E10" w:rsidRPr="00655E10" w:rsidRDefault="00655E10" w:rsidP="00655E10">
          <w:pPr>
            <w:jc w:val="center"/>
            <w:rPr>
              <w:sz w:val="24"/>
              <w:szCs w:val="24"/>
            </w:rPr>
          </w:pPr>
          <w:r>
            <w:rPr>
              <w:noProof/>
              <w:sz w:val="24"/>
              <w:szCs w:val="24"/>
            </w:rPr>
            <w:drawing>
              <wp:inline distT="0" distB="0" distL="0" distR="0" wp14:anchorId="3466261F" wp14:editId="4DD152A5">
                <wp:extent cx="1409700" cy="581025"/>
                <wp:effectExtent l="0" t="0" r="0" b="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40970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725C668B" wp14:editId="5DD6E432">
                <wp:extent cx="323850" cy="228600"/>
                <wp:effectExtent l="0" t="0" r="0" b="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655E10">
            <w:rPr>
              <w:sz w:val="24"/>
              <w:szCs w:val="24"/>
            </w:rPr>
            <w:t>– количество модулей бесперебойного питания i-го вида;</w:t>
          </w:r>
        </w:p>
        <w:p w:rsidR="00655E10" w:rsidRPr="00655E10" w:rsidRDefault="00655E10" w:rsidP="00655E10">
          <w:pPr>
            <w:ind w:firstLine="709"/>
            <w:jc w:val="both"/>
            <w:rPr>
              <w:sz w:val="24"/>
              <w:szCs w:val="24"/>
            </w:rPr>
          </w:pPr>
          <w:r>
            <w:rPr>
              <w:noProof/>
              <w:sz w:val="24"/>
              <w:szCs w:val="24"/>
            </w:rPr>
            <w:drawing>
              <wp:inline distT="0" distB="0" distL="0" distR="0" wp14:anchorId="17FD3C31" wp14:editId="68FAD819">
                <wp:extent cx="314325" cy="228600"/>
                <wp:effectExtent l="0" t="0" r="0" b="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655E10">
            <w:rPr>
              <w:sz w:val="24"/>
              <w:szCs w:val="24"/>
            </w:rPr>
            <w:t xml:space="preserve">– цена технического обслуживания и регламентно-профилактического ремонта одного модуля бесперебойного питания </w:t>
          </w:r>
          <w:r w:rsidRPr="00655E10">
            <w:rPr>
              <w:sz w:val="24"/>
              <w:szCs w:val="24"/>
            </w:rPr>
            <w:br/>
            <w:t>i-го вида в год.</w:t>
          </w:r>
        </w:p>
        <w:p w:rsidR="00655E10" w:rsidRPr="00655E10" w:rsidRDefault="00655E10" w:rsidP="00655E10">
          <w:pPr>
            <w:autoSpaceDE w:val="0"/>
            <w:autoSpaceDN w:val="0"/>
            <w:adjustRightInd w:val="0"/>
            <w:ind w:firstLine="709"/>
            <w:jc w:val="center"/>
            <w:rPr>
              <w:b/>
              <w:bCs/>
              <w:sz w:val="24"/>
              <w:szCs w:val="24"/>
            </w:rPr>
          </w:pPr>
          <w:r w:rsidRPr="00655E10">
            <w:rPr>
              <w:b/>
              <w:bCs/>
              <w:sz w:val="24"/>
              <w:szCs w:val="24"/>
            </w:rPr>
            <w:t xml:space="preserve">Нормативы, применяемые при расчете нормативных затрат </w:t>
          </w:r>
        </w:p>
        <w:p w:rsidR="00655E10" w:rsidRPr="00655E10" w:rsidRDefault="00655E10" w:rsidP="00655E10">
          <w:pPr>
            <w:autoSpaceDE w:val="0"/>
            <w:autoSpaceDN w:val="0"/>
            <w:adjustRightInd w:val="0"/>
            <w:ind w:firstLine="709"/>
            <w:jc w:val="center"/>
            <w:rPr>
              <w:b/>
              <w:bCs/>
              <w:sz w:val="24"/>
              <w:szCs w:val="24"/>
            </w:rPr>
          </w:pPr>
          <w:r w:rsidRPr="00655E10">
            <w:rPr>
              <w:b/>
              <w:bCs/>
              <w:sz w:val="24"/>
              <w:szCs w:val="24"/>
            </w:rPr>
            <w:t xml:space="preserve">на ремонт систем бесперебойного питания </w:t>
          </w:r>
        </w:p>
        <w:p w:rsidR="00655E10" w:rsidRPr="00655E10" w:rsidRDefault="00655E10" w:rsidP="00655E10">
          <w:pPr>
            <w:autoSpaceDE w:val="0"/>
            <w:autoSpaceDN w:val="0"/>
            <w:adjustRightInd w:val="0"/>
            <w:ind w:firstLine="709"/>
            <w:jc w:val="center"/>
            <w:rPr>
              <w:b/>
              <w:bCs/>
              <w:sz w:val="24"/>
              <w:szCs w:val="24"/>
            </w:rPr>
          </w:pPr>
        </w:p>
        <w:tbl>
          <w:tblPr>
            <w:tblW w:w="96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3"/>
            <w:gridCol w:w="3118"/>
            <w:gridCol w:w="4253"/>
          </w:tblGrid>
          <w:tr w:rsidR="00655E10" w:rsidRPr="00655E10" w:rsidTr="00186F93">
            <w:tc>
              <w:tcPr>
                <w:tcW w:w="2233" w:type="dxa"/>
              </w:tcPr>
              <w:p w:rsidR="00655E10" w:rsidRPr="00655E10" w:rsidRDefault="00655E10" w:rsidP="00655E10">
                <w:pPr>
                  <w:jc w:val="center"/>
                  <w:rPr>
                    <w:color w:val="000000"/>
                    <w:sz w:val="24"/>
                    <w:szCs w:val="24"/>
                  </w:rPr>
                </w:pPr>
                <w:r w:rsidRPr="00655E10">
                  <w:rPr>
                    <w:color w:val="000000"/>
                    <w:sz w:val="24"/>
                    <w:szCs w:val="24"/>
                  </w:rPr>
                  <w:t>Наименование оборудования</w:t>
                </w:r>
              </w:p>
            </w:tc>
            <w:tc>
              <w:tcPr>
                <w:tcW w:w="3118" w:type="dxa"/>
              </w:tcPr>
              <w:p w:rsidR="00655E10" w:rsidRPr="00655E10" w:rsidRDefault="00655E10" w:rsidP="00655E10">
                <w:pPr>
                  <w:jc w:val="center"/>
                  <w:rPr>
                    <w:color w:val="000000"/>
                    <w:sz w:val="24"/>
                    <w:szCs w:val="24"/>
                  </w:rPr>
                </w:pPr>
                <w:r w:rsidRPr="00655E10">
                  <w:rPr>
                    <w:color w:val="000000"/>
                    <w:sz w:val="24"/>
                    <w:szCs w:val="24"/>
                  </w:rPr>
                  <w:t>Количество модулей бесперебойного питания (</w:t>
                </w:r>
                <w:r>
                  <w:rPr>
                    <w:noProof/>
                    <w:position w:val="-12"/>
                    <w:sz w:val="24"/>
                    <w:szCs w:val="24"/>
                  </w:rPr>
                  <w:drawing>
                    <wp:inline distT="0" distB="0" distL="0" distR="0" wp14:anchorId="7A412F0A" wp14:editId="31B68B6B">
                      <wp:extent cx="466725" cy="304800"/>
                      <wp:effectExtent l="0" t="0" r="9525" b="0"/>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66725" cy="304800"/>
                              </a:xfrm>
                              <a:prstGeom prst="rect">
                                <a:avLst/>
                              </a:prstGeom>
                              <a:noFill/>
                              <a:ln>
                                <a:noFill/>
                              </a:ln>
                            </pic:spPr>
                          </pic:pic>
                        </a:graphicData>
                      </a:graphic>
                    </wp:inline>
                  </w:drawing>
                </w:r>
                <w:r w:rsidRPr="00655E10">
                  <w:rPr>
                    <w:color w:val="000000"/>
                    <w:sz w:val="24"/>
                    <w:szCs w:val="24"/>
                  </w:rPr>
                  <w:t>)</w:t>
                </w:r>
              </w:p>
            </w:tc>
            <w:tc>
              <w:tcPr>
                <w:tcW w:w="4253" w:type="dxa"/>
              </w:tcPr>
              <w:p w:rsidR="00655E10" w:rsidRPr="00655E10" w:rsidRDefault="00655E10" w:rsidP="00655E10">
                <w:pPr>
                  <w:jc w:val="center"/>
                  <w:rPr>
                    <w:color w:val="000000"/>
                    <w:sz w:val="24"/>
                    <w:szCs w:val="24"/>
                  </w:rPr>
                </w:pPr>
                <w:r w:rsidRPr="00655E10">
                  <w:rPr>
                    <w:color w:val="000000"/>
                    <w:sz w:val="24"/>
                    <w:szCs w:val="24"/>
                  </w:rPr>
                  <w:t xml:space="preserve">Цена технического обслуживания и регламентно - профилактического ремонта 1 модуля бесперебойного </w:t>
                </w:r>
                <w:r w:rsidRPr="00655E10">
                  <w:rPr>
                    <w:color w:val="000000"/>
                    <w:sz w:val="24"/>
                    <w:szCs w:val="24"/>
                  </w:rPr>
                  <w:lastRenderedPageBreak/>
                  <w:t>питания в год (руб) (</w:t>
                </w:r>
                <w:r>
                  <w:rPr>
                    <w:noProof/>
                    <w:position w:val="-12"/>
                    <w:sz w:val="24"/>
                    <w:szCs w:val="24"/>
                  </w:rPr>
                  <w:drawing>
                    <wp:inline distT="0" distB="0" distL="0" distR="0" wp14:anchorId="430F5A38" wp14:editId="3F04E1B9">
                      <wp:extent cx="381000" cy="304800"/>
                      <wp:effectExtent l="0" t="0" r="0" b="0"/>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81000" cy="304800"/>
                              </a:xfrm>
                              <a:prstGeom prst="rect">
                                <a:avLst/>
                              </a:prstGeom>
                              <a:noFill/>
                              <a:ln>
                                <a:noFill/>
                              </a:ln>
                            </pic:spPr>
                          </pic:pic>
                        </a:graphicData>
                      </a:graphic>
                    </wp:inline>
                  </w:drawing>
                </w:r>
                <w:r w:rsidRPr="00655E10">
                  <w:rPr>
                    <w:color w:val="000000"/>
                    <w:sz w:val="24"/>
                    <w:szCs w:val="24"/>
                  </w:rPr>
                  <w:t>)</w:t>
                </w:r>
              </w:p>
            </w:tc>
          </w:tr>
          <w:tr w:rsidR="00655E10" w:rsidRPr="00655E10" w:rsidTr="00186F93">
            <w:trPr>
              <w:trHeight w:val="565"/>
            </w:trPr>
            <w:tc>
              <w:tcPr>
                <w:tcW w:w="2233" w:type="dxa"/>
                <w:vAlign w:val="center"/>
              </w:tcPr>
              <w:p w:rsidR="00655E10" w:rsidRPr="00655E10" w:rsidRDefault="00655E10" w:rsidP="00655E10">
                <w:pPr>
                  <w:jc w:val="center"/>
                  <w:rPr>
                    <w:color w:val="000000"/>
                    <w:sz w:val="24"/>
                    <w:szCs w:val="24"/>
                  </w:rPr>
                </w:pPr>
                <w:r w:rsidRPr="00655E10">
                  <w:rPr>
                    <w:color w:val="000000"/>
                    <w:sz w:val="24"/>
                    <w:szCs w:val="24"/>
                  </w:rPr>
                  <w:lastRenderedPageBreak/>
                  <w:t>Источник бесперебойного питания для компьютера персонального</w:t>
                </w:r>
              </w:p>
            </w:tc>
            <w:tc>
              <w:tcPr>
                <w:tcW w:w="3118" w:type="dxa"/>
                <w:vAlign w:val="center"/>
              </w:tcPr>
              <w:p w:rsidR="00655E10" w:rsidRPr="00655E10" w:rsidRDefault="00655E10" w:rsidP="00655E10">
                <w:pPr>
                  <w:jc w:val="center"/>
                  <w:rPr>
                    <w:color w:val="000000"/>
                    <w:sz w:val="24"/>
                    <w:szCs w:val="24"/>
                  </w:rPr>
                </w:pPr>
                <w:r w:rsidRPr="00655E10">
                  <w:rPr>
                    <w:color w:val="000000"/>
                    <w:sz w:val="24"/>
                    <w:szCs w:val="24"/>
                  </w:rPr>
                  <w:t>не более 9 единиц на администрацию</w:t>
                </w:r>
              </w:p>
            </w:tc>
            <w:tc>
              <w:tcPr>
                <w:tcW w:w="4253" w:type="dxa"/>
                <w:vAlign w:val="center"/>
              </w:tcPr>
              <w:p w:rsidR="00655E10" w:rsidRPr="00655E10" w:rsidRDefault="00655E10" w:rsidP="00825D9D">
                <w:pPr>
                  <w:jc w:val="center"/>
                  <w:rPr>
                    <w:color w:val="000000"/>
                    <w:sz w:val="24"/>
                    <w:szCs w:val="24"/>
                  </w:rPr>
                </w:pPr>
                <w:r w:rsidRPr="00655E10">
                  <w:rPr>
                    <w:color w:val="000000"/>
                    <w:sz w:val="24"/>
                    <w:szCs w:val="24"/>
                  </w:rPr>
                  <w:t xml:space="preserve">не более </w:t>
                </w:r>
                <w:r w:rsidR="00825D9D">
                  <w:rPr>
                    <w:color w:val="000000"/>
                    <w:sz w:val="24"/>
                    <w:szCs w:val="24"/>
                  </w:rPr>
                  <w:t>5</w:t>
                </w:r>
                <w:r w:rsidR="00E5662B">
                  <w:rPr>
                    <w:color w:val="000000"/>
                    <w:sz w:val="24"/>
                    <w:szCs w:val="24"/>
                  </w:rPr>
                  <w:t>0</w:t>
                </w:r>
                <w:r w:rsidRPr="00655E10">
                  <w:rPr>
                    <w:color w:val="000000"/>
                    <w:sz w:val="24"/>
                    <w:szCs w:val="24"/>
                  </w:rPr>
                  <w:t>00</w:t>
                </w:r>
              </w:p>
            </w:tc>
          </w:tr>
        </w:tbl>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22" w:name="sub_11016"/>
          <w:r w:rsidRPr="00655E10">
            <w:rPr>
              <w:sz w:val="24"/>
              <w:szCs w:val="24"/>
            </w:rPr>
            <w:t>16. </w:t>
          </w:r>
          <w:r w:rsidRPr="00655E10">
            <w:rPr>
              <w:sz w:val="24"/>
              <w:szCs w:val="24"/>
              <w:u w:val="single"/>
            </w:rPr>
            <w:t>Затраты на техническое обслуживание и регламентно-профилактический ремонт принтеров, многофункциональных устройств, копировальных аппаратов и иной оргтехники</w:t>
          </w:r>
          <w:r w:rsidRPr="00655E10">
            <w:rPr>
              <w:sz w:val="24"/>
              <w:szCs w:val="24"/>
            </w:rPr>
            <w:t xml:space="preserve"> (</w:t>
          </w:r>
          <w:r>
            <w:rPr>
              <w:noProof/>
              <w:sz w:val="24"/>
              <w:szCs w:val="24"/>
            </w:rPr>
            <w:drawing>
              <wp:inline distT="0" distB="0" distL="0" distR="0" wp14:anchorId="395445B5" wp14:editId="7102FFE0">
                <wp:extent cx="304800" cy="228600"/>
                <wp:effectExtent l="0" t="0" r="0" b="0"/>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655E10">
            <w:rPr>
              <w:sz w:val="24"/>
              <w:szCs w:val="24"/>
            </w:rPr>
            <w:t>) определяются по формуле:</w:t>
          </w:r>
        </w:p>
        <w:bookmarkEnd w:id="22"/>
        <w:p w:rsidR="00655E10" w:rsidRPr="00655E10" w:rsidRDefault="00655E10" w:rsidP="00655E10">
          <w:pPr>
            <w:jc w:val="center"/>
            <w:rPr>
              <w:sz w:val="24"/>
              <w:szCs w:val="24"/>
            </w:rPr>
          </w:pPr>
          <w:r>
            <w:rPr>
              <w:noProof/>
              <w:sz w:val="24"/>
              <w:szCs w:val="24"/>
            </w:rPr>
            <w:drawing>
              <wp:inline distT="0" distB="0" distL="0" distR="0" wp14:anchorId="1B1F2D63" wp14:editId="161CEFEE">
                <wp:extent cx="1485900" cy="581025"/>
                <wp:effectExtent l="0" t="0" r="0" b="0"/>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9"/>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48590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6F2D4371" wp14:editId="368138EB">
                <wp:extent cx="352425" cy="228600"/>
                <wp:effectExtent l="0" t="0" r="0" b="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55E10">
            <w:rPr>
              <w:sz w:val="24"/>
              <w:szCs w:val="24"/>
            </w:rPr>
            <w:t xml:space="preserve">– количество i-х принтеров, многофункциональных устройств, копировальных аппаратов и иной оргтехники согласно нормативам, определяемым муниципальными органами в соответствии с </w:t>
          </w:r>
          <w:r w:rsidRPr="001563C7">
            <w:rPr>
              <w:color w:val="000000" w:themeColor="text1"/>
              <w:sz w:val="24"/>
              <w:szCs w:val="24"/>
            </w:rPr>
            <w:t xml:space="preserve">пунктом </w:t>
          </w:r>
          <w:r w:rsidR="001457DC">
            <w:rPr>
              <w:color w:val="000000" w:themeColor="text1"/>
              <w:sz w:val="24"/>
              <w:szCs w:val="24"/>
            </w:rPr>
            <w:t>5</w:t>
          </w:r>
          <w:r w:rsidRPr="00655E10">
            <w:rPr>
              <w:sz w:val="24"/>
              <w:szCs w:val="24"/>
            </w:rPr>
            <w:t xml:space="preserve"> Правил;</w:t>
          </w:r>
        </w:p>
        <w:p w:rsidR="00655E10" w:rsidRPr="00655E10" w:rsidRDefault="00655E10" w:rsidP="00655E10">
          <w:pPr>
            <w:ind w:firstLine="709"/>
            <w:jc w:val="both"/>
            <w:rPr>
              <w:sz w:val="24"/>
              <w:szCs w:val="24"/>
            </w:rPr>
          </w:pPr>
          <w:r>
            <w:rPr>
              <w:noProof/>
              <w:sz w:val="24"/>
              <w:szCs w:val="24"/>
            </w:rPr>
            <w:drawing>
              <wp:inline distT="0" distB="0" distL="0" distR="0" wp14:anchorId="16715462" wp14:editId="14BEF23F">
                <wp:extent cx="342900" cy="228600"/>
                <wp:effectExtent l="0" t="0" r="0" b="0"/>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655E10">
            <w:rPr>
              <w:sz w:val="24"/>
              <w:szCs w:val="24"/>
            </w:rPr>
            <w:t>– цена технического обслуживания и регламентно-профилактического ремонта i-х принтеров, многофункциональных устройств, копировальных аппаратов и иной оргтехники в год.</w:t>
          </w:r>
        </w:p>
        <w:p w:rsidR="00655E10" w:rsidRPr="00655E10" w:rsidRDefault="00655E10" w:rsidP="00655E10">
          <w:pPr>
            <w:autoSpaceDE w:val="0"/>
            <w:autoSpaceDN w:val="0"/>
            <w:adjustRightInd w:val="0"/>
            <w:ind w:firstLine="709"/>
            <w:jc w:val="center"/>
            <w:rPr>
              <w:b/>
              <w:bCs/>
              <w:sz w:val="24"/>
              <w:szCs w:val="24"/>
            </w:rPr>
          </w:pPr>
          <w:r w:rsidRPr="00655E10">
            <w:rPr>
              <w:b/>
              <w:bCs/>
              <w:sz w:val="24"/>
              <w:szCs w:val="24"/>
            </w:rPr>
            <w:t xml:space="preserve">Нормативы, применяемые при расчете нормативных затрат </w:t>
          </w:r>
        </w:p>
        <w:p w:rsidR="00655E10" w:rsidRPr="00655E10" w:rsidRDefault="00655E10" w:rsidP="00655E10">
          <w:pPr>
            <w:autoSpaceDE w:val="0"/>
            <w:autoSpaceDN w:val="0"/>
            <w:adjustRightInd w:val="0"/>
            <w:ind w:firstLine="709"/>
            <w:jc w:val="center"/>
            <w:rPr>
              <w:b/>
              <w:bCs/>
              <w:sz w:val="24"/>
              <w:szCs w:val="24"/>
            </w:rPr>
          </w:pPr>
          <w:r w:rsidRPr="00655E10">
            <w:rPr>
              <w:b/>
              <w:bCs/>
              <w:sz w:val="24"/>
              <w:szCs w:val="24"/>
            </w:rPr>
            <w:t xml:space="preserve">на ремонт принтеров, многофункциональных устройств, копировальных аппаратов и иной оргтехники </w:t>
          </w:r>
        </w:p>
        <w:p w:rsidR="00655E10" w:rsidRPr="00655E10" w:rsidRDefault="00655E10" w:rsidP="00655E10">
          <w:pPr>
            <w:autoSpaceDE w:val="0"/>
            <w:autoSpaceDN w:val="0"/>
            <w:adjustRightInd w:val="0"/>
            <w:ind w:firstLine="709"/>
            <w:jc w:val="center"/>
            <w:rPr>
              <w:b/>
              <w:bCs/>
              <w:sz w:val="24"/>
              <w:szCs w:val="24"/>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89"/>
            <w:gridCol w:w="2447"/>
            <w:gridCol w:w="4066"/>
          </w:tblGrid>
          <w:tr w:rsidR="00655E10" w:rsidRPr="00655E10" w:rsidTr="00655E10">
            <w:tc>
              <w:tcPr>
                <w:tcW w:w="3119" w:type="dxa"/>
              </w:tcPr>
              <w:p w:rsidR="00655E10" w:rsidRPr="00655E10" w:rsidRDefault="00655E10" w:rsidP="00655E10">
                <w:pPr>
                  <w:jc w:val="center"/>
                  <w:rPr>
                    <w:b/>
                    <w:bCs/>
                    <w:color w:val="000000"/>
                    <w:sz w:val="24"/>
                    <w:szCs w:val="24"/>
                  </w:rPr>
                </w:pPr>
                <w:r w:rsidRPr="00655E10">
                  <w:rPr>
                    <w:color w:val="000000"/>
                    <w:sz w:val="24"/>
                    <w:szCs w:val="24"/>
                  </w:rPr>
                  <w:t>Наименование оргтехники</w:t>
                </w:r>
              </w:p>
            </w:tc>
            <w:tc>
              <w:tcPr>
                <w:tcW w:w="2551" w:type="dxa"/>
              </w:tcPr>
              <w:p w:rsidR="00655E10" w:rsidRPr="00655E10" w:rsidRDefault="00655E10" w:rsidP="00655E10">
                <w:pPr>
                  <w:jc w:val="center"/>
                  <w:rPr>
                    <w:color w:val="000000"/>
                    <w:sz w:val="24"/>
                    <w:szCs w:val="24"/>
                  </w:rPr>
                </w:pPr>
                <w:r w:rsidRPr="00655E10">
                  <w:rPr>
                    <w:color w:val="000000"/>
                    <w:sz w:val="24"/>
                    <w:szCs w:val="24"/>
                  </w:rPr>
                  <w:t>Количество принтеров, многофункциональных устройств, копировальных аппаратов и иной оргтехники (</w:t>
                </w:r>
                <w:r>
                  <w:rPr>
                    <w:noProof/>
                    <w:position w:val="-14"/>
                    <w:sz w:val="24"/>
                    <w:szCs w:val="24"/>
                  </w:rPr>
                  <w:drawing>
                    <wp:inline distT="0" distB="0" distL="0" distR="0" wp14:anchorId="7C6008AA" wp14:editId="0B39614A">
                      <wp:extent cx="495300" cy="304800"/>
                      <wp:effectExtent l="0" t="0" r="0" b="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95300" cy="304800"/>
                              </a:xfrm>
                              <a:prstGeom prst="rect">
                                <a:avLst/>
                              </a:prstGeom>
                              <a:noFill/>
                              <a:ln>
                                <a:noFill/>
                              </a:ln>
                            </pic:spPr>
                          </pic:pic>
                        </a:graphicData>
                      </a:graphic>
                    </wp:inline>
                  </w:drawing>
                </w:r>
                <w:r w:rsidRPr="00655E10">
                  <w:rPr>
                    <w:color w:val="000000"/>
                    <w:sz w:val="24"/>
                    <w:szCs w:val="24"/>
                  </w:rPr>
                  <w:t>)</w:t>
                </w:r>
              </w:p>
            </w:tc>
            <w:tc>
              <w:tcPr>
                <w:tcW w:w="4246" w:type="dxa"/>
              </w:tcPr>
              <w:p w:rsidR="00655E10" w:rsidRPr="00655E10" w:rsidRDefault="00655E10" w:rsidP="00655E10">
                <w:pPr>
                  <w:jc w:val="center"/>
                  <w:rPr>
                    <w:color w:val="000000"/>
                    <w:sz w:val="24"/>
                    <w:szCs w:val="24"/>
                  </w:rPr>
                </w:pPr>
                <w:r w:rsidRPr="00655E10">
                  <w:rPr>
                    <w:color w:val="000000"/>
                    <w:sz w:val="24"/>
                    <w:szCs w:val="24"/>
                  </w:rPr>
                  <w:t>Цена технического обслуживания и регламентно -профилактического ремонта принтеров, многофункциональных устройств, копировальных аппаратов и иной оргтехники в год</w:t>
                </w:r>
              </w:p>
              <w:p w:rsidR="00655E10" w:rsidRPr="00655E10" w:rsidRDefault="00655E10" w:rsidP="00655E10">
                <w:pPr>
                  <w:jc w:val="center"/>
                  <w:rPr>
                    <w:color w:val="000000"/>
                    <w:sz w:val="24"/>
                    <w:szCs w:val="24"/>
                  </w:rPr>
                </w:pPr>
                <w:r w:rsidRPr="00655E10">
                  <w:rPr>
                    <w:color w:val="000000"/>
                    <w:sz w:val="24"/>
                    <w:szCs w:val="24"/>
                  </w:rPr>
                  <w:t>(руб.) (</w:t>
                </w:r>
                <w:r>
                  <w:rPr>
                    <w:noProof/>
                    <w:position w:val="-14"/>
                    <w:sz w:val="24"/>
                    <w:szCs w:val="24"/>
                  </w:rPr>
                  <w:drawing>
                    <wp:inline distT="0" distB="0" distL="0" distR="0" wp14:anchorId="33560D5B" wp14:editId="074B1BC0">
                      <wp:extent cx="438150" cy="304800"/>
                      <wp:effectExtent l="0" t="0" r="0" b="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38150" cy="304800"/>
                              </a:xfrm>
                              <a:prstGeom prst="rect">
                                <a:avLst/>
                              </a:prstGeom>
                              <a:noFill/>
                              <a:ln>
                                <a:noFill/>
                              </a:ln>
                            </pic:spPr>
                          </pic:pic>
                        </a:graphicData>
                      </a:graphic>
                    </wp:inline>
                  </w:drawing>
                </w:r>
                <w:r w:rsidRPr="00655E10">
                  <w:rPr>
                    <w:color w:val="000000"/>
                    <w:sz w:val="24"/>
                    <w:szCs w:val="24"/>
                  </w:rPr>
                  <w:t>)</w:t>
                </w:r>
              </w:p>
            </w:tc>
          </w:tr>
          <w:tr w:rsidR="00655E10" w:rsidRPr="00655E10" w:rsidTr="00655E10">
            <w:tc>
              <w:tcPr>
                <w:tcW w:w="3119" w:type="dxa"/>
                <w:vAlign w:val="center"/>
              </w:tcPr>
              <w:p w:rsidR="00655E10" w:rsidRPr="00655E10" w:rsidRDefault="00655E10" w:rsidP="00655E10">
                <w:pPr>
                  <w:jc w:val="center"/>
                  <w:rPr>
                    <w:color w:val="000000"/>
                    <w:sz w:val="24"/>
                    <w:szCs w:val="24"/>
                  </w:rPr>
                </w:pPr>
                <w:r w:rsidRPr="00655E10">
                  <w:rPr>
                    <w:color w:val="000000"/>
                    <w:sz w:val="24"/>
                    <w:szCs w:val="24"/>
                  </w:rPr>
                  <w:t>Принтеры персональные</w:t>
                </w:r>
              </w:p>
            </w:tc>
            <w:tc>
              <w:tcPr>
                <w:tcW w:w="2551" w:type="dxa"/>
                <w:vAlign w:val="center"/>
              </w:tcPr>
              <w:p w:rsidR="00655E10" w:rsidRPr="00655E10" w:rsidRDefault="00655E10" w:rsidP="00655E10">
                <w:pPr>
                  <w:jc w:val="center"/>
                  <w:rPr>
                    <w:sz w:val="24"/>
                    <w:szCs w:val="24"/>
                  </w:rPr>
                </w:pPr>
                <w:r w:rsidRPr="00655E10">
                  <w:rPr>
                    <w:sz w:val="24"/>
                    <w:szCs w:val="24"/>
                  </w:rPr>
                  <w:t>не более 7 единиц на администрацию</w:t>
                </w:r>
              </w:p>
            </w:tc>
            <w:tc>
              <w:tcPr>
                <w:tcW w:w="4246" w:type="dxa"/>
                <w:vAlign w:val="center"/>
              </w:tcPr>
              <w:p w:rsidR="00655E10" w:rsidRPr="00655E10" w:rsidRDefault="00655E10" w:rsidP="00655E10">
                <w:pPr>
                  <w:jc w:val="center"/>
                  <w:rPr>
                    <w:color w:val="000000"/>
                    <w:sz w:val="24"/>
                    <w:szCs w:val="24"/>
                  </w:rPr>
                </w:pPr>
                <w:r w:rsidRPr="00655E10">
                  <w:rPr>
                    <w:color w:val="000000"/>
                    <w:sz w:val="24"/>
                    <w:szCs w:val="24"/>
                  </w:rPr>
                  <w:t>не более 1</w:t>
                </w:r>
                <w:r w:rsidR="00E16103">
                  <w:rPr>
                    <w:color w:val="000000"/>
                    <w:sz w:val="24"/>
                    <w:szCs w:val="24"/>
                  </w:rPr>
                  <w:t>0</w:t>
                </w:r>
                <w:r w:rsidRPr="00655E10">
                  <w:rPr>
                    <w:color w:val="000000"/>
                    <w:sz w:val="24"/>
                    <w:szCs w:val="24"/>
                  </w:rPr>
                  <w:t> 000</w:t>
                </w:r>
              </w:p>
              <w:p w:rsidR="00655E10" w:rsidRPr="00655E10" w:rsidRDefault="00655E10" w:rsidP="00655E10">
                <w:pPr>
                  <w:jc w:val="center"/>
                  <w:rPr>
                    <w:color w:val="000000"/>
                    <w:sz w:val="24"/>
                    <w:szCs w:val="24"/>
                  </w:rPr>
                </w:pPr>
              </w:p>
            </w:tc>
          </w:tr>
          <w:tr w:rsidR="00655E10" w:rsidRPr="00655E10" w:rsidTr="00655E10">
            <w:tc>
              <w:tcPr>
                <w:tcW w:w="3119" w:type="dxa"/>
                <w:vAlign w:val="center"/>
              </w:tcPr>
              <w:p w:rsidR="00655E10" w:rsidRPr="00655E10" w:rsidRDefault="00655E10" w:rsidP="00655E10">
                <w:pPr>
                  <w:jc w:val="center"/>
                  <w:rPr>
                    <w:color w:val="000000"/>
                    <w:sz w:val="24"/>
                    <w:szCs w:val="24"/>
                  </w:rPr>
                </w:pPr>
                <w:r w:rsidRPr="00655E10">
                  <w:rPr>
                    <w:color w:val="000000"/>
                    <w:sz w:val="24"/>
                    <w:szCs w:val="24"/>
                  </w:rPr>
                  <w:t>Сканеры</w:t>
                </w:r>
              </w:p>
            </w:tc>
            <w:tc>
              <w:tcPr>
                <w:tcW w:w="2551" w:type="dxa"/>
                <w:vAlign w:val="center"/>
              </w:tcPr>
              <w:p w:rsidR="00655E10" w:rsidRPr="00655E10" w:rsidRDefault="00655E10" w:rsidP="00655E10">
                <w:pPr>
                  <w:jc w:val="center"/>
                  <w:rPr>
                    <w:sz w:val="24"/>
                    <w:szCs w:val="24"/>
                  </w:rPr>
                </w:pPr>
                <w:r w:rsidRPr="00655E10">
                  <w:rPr>
                    <w:sz w:val="24"/>
                    <w:szCs w:val="24"/>
                  </w:rPr>
                  <w:t>не более 2 единиц на администрацию</w:t>
                </w:r>
              </w:p>
            </w:tc>
            <w:tc>
              <w:tcPr>
                <w:tcW w:w="4246" w:type="dxa"/>
                <w:vAlign w:val="center"/>
              </w:tcPr>
              <w:p w:rsidR="00655E10" w:rsidRPr="00655E10" w:rsidRDefault="00655E10" w:rsidP="00655E10">
                <w:pPr>
                  <w:jc w:val="center"/>
                  <w:rPr>
                    <w:color w:val="000000"/>
                    <w:sz w:val="24"/>
                    <w:szCs w:val="24"/>
                  </w:rPr>
                </w:pPr>
                <w:r w:rsidRPr="00655E10">
                  <w:rPr>
                    <w:color w:val="000000"/>
                    <w:sz w:val="24"/>
                    <w:szCs w:val="24"/>
                  </w:rPr>
                  <w:t>не более 4 000</w:t>
                </w:r>
              </w:p>
            </w:tc>
          </w:tr>
          <w:tr w:rsidR="00655E10" w:rsidRPr="00655E10" w:rsidTr="00655E10">
            <w:trPr>
              <w:trHeight w:val="608"/>
            </w:trPr>
            <w:tc>
              <w:tcPr>
                <w:tcW w:w="3119" w:type="dxa"/>
                <w:vAlign w:val="center"/>
              </w:tcPr>
              <w:p w:rsidR="00655E10" w:rsidRPr="00655E10" w:rsidRDefault="00655E10" w:rsidP="00655E10">
                <w:pPr>
                  <w:jc w:val="center"/>
                  <w:rPr>
                    <w:color w:val="000000"/>
                    <w:sz w:val="24"/>
                    <w:szCs w:val="24"/>
                  </w:rPr>
                </w:pPr>
                <w:r w:rsidRPr="00655E10">
                  <w:rPr>
                    <w:color w:val="000000"/>
                    <w:sz w:val="24"/>
                    <w:szCs w:val="24"/>
                  </w:rPr>
                  <w:t>Многофункциональное устройство</w:t>
                </w:r>
              </w:p>
              <w:p w:rsidR="00655E10" w:rsidRPr="00655E10" w:rsidRDefault="00655E10" w:rsidP="00655E10">
                <w:pPr>
                  <w:jc w:val="center"/>
                  <w:rPr>
                    <w:color w:val="000000"/>
                    <w:sz w:val="24"/>
                    <w:szCs w:val="24"/>
                  </w:rPr>
                </w:pPr>
              </w:p>
            </w:tc>
            <w:tc>
              <w:tcPr>
                <w:tcW w:w="2551" w:type="dxa"/>
              </w:tcPr>
              <w:p w:rsidR="00655E10" w:rsidRPr="00655E10" w:rsidRDefault="00655E10" w:rsidP="00655E10">
                <w:pPr>
                  <w:jc w:val="center"/>
                  <w:rPr>
                    <w:sz w:val="24"/>
                    <w:szCs w:val="24"/>
                  </w:rPr>
                </w:pPr>
                <w:r w:rsidRPr="00655E10">
                  <w:rPr>
                    <w:sz w:val="24"/>
                    <w:szCs w:val="24"/>
                  </w:rPr>
                  <w:t>не более 3 единиц на администрацию</w:t>
                </w:r>
              </w:p>
            </w:tc>
            <w:tc>
              <w:tcPr>
                <w:tcW w:w="4246" w:type="dxa"/>
              </w:tcPr>
              <w:p w:rsidR="00655E10" w:rsidRPr="00655E10" w:rsidRDefault="00655E10" w:rsidP="00E16103">
                <w:pPr>
                  <w:jc w:val="center"/>
                  <w:rPr>
                    <w:color w:val="000000"/>
                    <w:sz w:val="24"/>
                    <w:szCs w:val="24"/>
                  </w:rPr>
                </w:pPr>
                <w:r w:rsidRPr="00655E10">
                  <w:rPr>
                    <w:color w:val="000000"/>
                    <w:sz w:val="24"/>
                    <w:szCs w:val="24"/>
                  </w:rPr>
                  <w:t>не более 1</w:t>
                </w:r>
                <w:r w:rsidR="00E16103">
                  <w:rPr>
                    <w:color w:val="000000"/>
                    <w:sz w:val="24"/>
                    <w:szCs w:val="24"/>
                  </w:rPr>
                  <w:t>5</w:t>
                </w:r>
                <w:r w:rsidRPr="00655E10">
                  <w:rPr>
                    <w:color w:val="000000"/>
                    <w:sz w:val="24"/>
                    <w:szCs w:val="24"/>
                  </w:rPr>
                  <w:t xml:space="preserve"> 000</w:t>
                </w:r>
              </w:p>
            </w:tc>
          </w:tr>
          <w:tr w:rsidR="00655E10" w:rsidRPr="00655E10" w:rsidTr="00655E10">
            <w:trPr>
              <w:trHeight w:val="315"/>
            </w:trPr>
            <w:tc>
              <w:tcPr>
                <w:tcW w:w="3119" w:type="dxa"/>
                <w:vAlign w:val="center"/>
              </w:tcPr>
              <w:p w:rsidR="00655E10" w:rsidRPr="00655E10" w:rsidRDefault="00655E10" w:rsidP="00655E10">
                <w:pPr>
                  <w:jc w:val="center"/>
                  <w:rPr>
                    <w:color w:val="000000"/>
                    <w:sz w:val="24"/>
                    <w:szCs w:val="24"/>
                  </w:rPr>
                </w:pPr>
                <w:r w:rsidRPr="00655E10">
                  <w:rPr>
                    <w:color w:val="000000"/>
                    <w:sz w:val="24"/>
                    <w:szCs w:val="24"/>
                  </w:rPr>
                  <w:t>Факсы</w:t>
                </w:r>
              </w:p>
            </w:tc>
            <w:tc>
              <w:tcPr>
                <w:tcW w:w="2551" w:type="dxa"/>
                <w:vAlign w:val="center"/>
              </w:tcPr>
              <w:p w:rsidR="00655E10" w:rsidRPr="00655E10" w:rsidRDefault="00655E10" w:rsidP="00655E10">
                <w:pPr>
                  <w:jc w:val="center"/>
                  <w:rPr>
                    <w:sz w:val="24"/>
                    <w:szCs w:val="24"/>
                  </w:rPr>
                </w:pPr>
                <w:r w:rsidRPr="00655E10">
                  <w:rPr>
                    <w:sz w:val="24"/>
                    <w:szCs w:val="24"/>
                  </w:rPr>
                  <w:t>не более 2 единиц на администрацию</w:t>
                </w:r>
              </w:p>
            </w:tc>
            <w:tc>
              <w:tcPr>
                <w:tcW w:w="4246" w:type="dxa"/>
                <w:vAlign w:val="center"/>
              </w:tcPr>
              <w:p w:rsidR="00655E10" w:rsidRPr="00655E10" w:rsidRDefault="00655E10" w:rsidP="00655E10">
                <w:pPr>
                  <w:jc w:val="center"/>
                  <w:rPr>
                    <w:color w:val="000000"/>
                    <w:sz w:val="24"/>
                    <w:szCs w:val="24"/>
                  </w:rPr>
                </w:pPr>
                <w:r w:rsidRPr="00655E10">
                  <w:rPr>
                    <w:color w:val="000000"/>
                    <w:sz w:val="24"/>
                    <w:szCs w:val="24"/>
                  </w:rPr>
                  <w:t>не более 5 000</w:t>
                </w:r>
              </w:p>
            </w:tc>
          </w:tr>
        </w:tbl>
        <w:p w:rsidR="00655E10" w:rsidRPr="00655E10" w:rsidRDefault="00655E10" w:rsidP="00655E10">
          <w:pPr>
            <w:ind w:firstLine="709"/>
            <w:jc w:val="both"/>
            <w:rPr>
              <w:sz w:val="24"/>
              <w:szCs w:val="24"/>
            </w:rPr>
          </w:pPr>
        </w:p>
        <w:p w:rsidR="008F55F4" w:rsidRPr="00E34CDB" w:rsidRDefault="008F55F4" w:rsidP="008F55F4">
          <w:pPr>
            <w:ind w:firstLine="709"/>
            <w:jc w:val="both"/>
            <w:rPr>
              <w:sz w:val="24"/>
              <w:szCs w:val="24"/>
            </w:rPr>
          </w:pPr>
          <w:r w:rsidRPr="00E34CDB">
            <w:rPr>
              <w:sz w:val="24"/>
              <w:szCs w:val="24"/>
            </w:rPr>
            <w:t>16.1. Затраты на техническое обслуживание и диагностику информационно-коммуникационного оборудования (Зотс) определяются по формуле:</w:t>
          </w:r>
        </w:p>
        <w:p w:rsidR="008F55F4" w:rsidRPr="00E34CDB" w:rsidRDefault="008F55F4" w:rsidP="008F55F4">
          <w:pPr>
            <w:ind w:firstLine="709"/>
            <w:jc w:val="both"/>
            <w:rPr>
              <w:sz w:val="24"/>
              <w:szCs w:val="24"/>
            </w:rPr>
          </w:pPr>
        </w:p>
        <w:p w:rsidR="008F55F4" w:rsidRPr="00E34CDB" w:rsidRDefault="008F55F4" w:rsidP="008F55F4">
          <w:pPr>
            <w:ind w:firstLine="709"/>
            <w:jc w:val="both"/>
            <w:rPr>
              <w:sz w:val="24"/>
              <w:szCs w:val="24"/>
            </w:rPr>
          </w:pPr>
          <w:r w:rsidRPr="00E34CDB">
            <w:rPr>
              <w:sz w:val="24"/>
              <w:szCs w:val="24"/>
            </w:rPr>
            <w:t>Зотс = Qотс x Ротс,</w:t>
          </w:r>
        </w:p>
        <w:p w:rsidR="008F55F4" w:rsidRPr="00E34CDB" w:rsidRDefault="008F55F4" w:rsidP="008F55F4">
          <w:pPr>
            <w:ind w:firstLine="709"/>
            <w:jc w:val="both"/>
            <w:rPr>
              <w:sz w:val="24"/>
              <w:szCs w:val="24"/>
            </w:rPr>
          </w:pPr>
        </w:p>
        <w:p w:rsidR="008F55F4" w:rsidRPr="00E34CDB" w:rsidRDefault="008F55F4" w:rsidP="008F55F4">
          <w:pPr>
            <w:ind w:firstLine="709"/>
            <w:jc w:val="both"/>
            <w:rPr>
              <w:sz w:val="24"/>
              <w:szCs w:val="24"/>
            </w:rPr>
          </w:pPr>
          <w:r w:rsidRPr="00E34CDB">
            <w:rPr>
              <w:sz w:val="24"/>
              <w:szCs w:val="24"/>
            </w:rPr>
            <w:t>где:</w:t>
          </w:r>
        </w:p>
        <w:p w:rsidR="008F55F4" w:rsidRPr="00E34CDB" w:rsidRDefault="008F55F4" w:rsidP="008F55F4">
          <w:pPr>
            <w:ind w:firstLine="709"/>
            <w:jc w:val="both"/>
            <w:rPr>
              <w:sz w:val="24"/>
              <w:szCs w:val="24"/>
            </w:rPr>
          </w:pPr>
          <w:r w:rsidRPr="00E34CDB">
            <w:rPr>
              <w:sz w:val="24"/>
              <w:szCs w:val="24"/>
            </w:rPr>
            <w:t>Qотс - количество информационно-коммуникационного оборудования;</w:t>
          </w:r>
        </w:p>
        <w:p w:rsidR="00655E10" w:rsidRDefault="008F55F4" w:rsidP="008F55F4">
          <w:pPr>
            <w:ind w:firstLine="709"/>
            <w:jc w:val="both"/>
            <w:rPr>
              <w:sz w:val="24"/>
              <w:szCs w:val="24"/>
            </w:rPr>
          </w:pPr>
          <w:r w:rsidRPr="00E34CDB">
            <w:rPr>
              <w:sz w:val="24"/>
              <w:szCs w:val="24"/>
            </w:rPr>
            <w:lastRenderedPageBreak/>
            <w:t>Ротс - цена технического обслуживания и диагностики единицы информационно-коммуникационного оборудования в год</w:t>
          </w:r>
          <w:r w:rsidRPr="009C413A">
            <w:rPr>
              <w:sz w:val="24"/>
              <w:szCs w:val="24"/>
            </w:rPr>
            <w:t>.</w:t>
          </w:r>
        </w:p>
        <w:p w:rsidR="00E34CDB" w:rsidRPr="00E34CDB" w:rsidRDefault="00E34CDB" w:rsidP="008F55F4">
          <w:pPr>
            <w:ind w:firstLine="709"/>
            <w:jc w:val="both"/>
            <w:rPr>
              <w:b/>
              <w:sz w:val="24"/>
              <w:szCs w:val="24"/>
            </w:rPr>
          </w:pPr>
          <w:r w:rsidRPr="00E34CDB">
            <w:rPr>
              <w:b/>
              <w:sz w:val="24"/>
              <w:szCs w:val="24"/>
            </w:rPr>
            <w:t>Не предусматривается</w:t>
          </w:r>
          <w:r>
            <w:rPr>
              <w:b/>
              <w:sz w:val="24"/>
              <w:szCs w:val="24"/>
            </w:rPr>
            <w:t>.</w:t>
          </w:r>
        </w:p>
        <w:p w:rsidR="00E34CDB" w:rsidRDefault="00E34CDB" w:rsidP="008F55F4">
          <w:pPr>
            <w:ind w:firstLine="709"/>
            <w:jc w:val="both"/>
            <w:rPr>
              <w:sz w:val="24"/>
              <w:szCs w:val="24"/>
            </w:rPr>
          </w:pPr>
        </w:p>
        <w:p w:rsidR="008F55F4" w:rsidRPr="00655E10" w:rsidRDefault="008F55F4" w:rsidP="008F55F4">
          <w:pPr>
            <w:ind w:firstLine="709"/>
            <w:jc w:val="both"/>
            <w:rPr>
              <w:sz w:val="24"/>
              <w:szCs w:val="24"/>
            </w:rPr>
          </w:pPr>
        </w:p>
        <w:p w:rsidR="00655E10" w:rsidRPr="00655E10" w:rsidRDefault="00655E10" w:rsidP="00655E10">
          <w:pPr>
            <w:spacing w:line="240" w:lineRule="exact"/>
            <w:jc w:val="center"/>
            <w:rPr>
              <w:b/>
              <w:sz w:val="24"/>
              <w:szCs w:val="24"/>
            </w:rPr>
          </w:pPr>
          <w:bookmarkStart w:id="23" w:name="sub_110103"/>
          <w:r w:rsidRPr="00655E10">
            <w:rPr>
              <w:b/>
              <w:sz w:val="24"/>
              <w:szCs w:val="24"/>
            </w:rPr>
            <w:t xml:space="preserve">Затраты на приобретение прочих работ и услуг, </w:t>
          </w:r>
          <w:r w:rsidRPr="00655E10">
            <w:rPr>
              <w:b/>
              <w:sz w:val="24"/>
              <w:szCs w:val="24"/>
            </w:rPr>
            <w:br/>
            <w:t xml:space="preserve">не относящиеся к затратам на услуги связи, аренду </w:t>
          </w:r>
          <w:r w:rsidRPr="00655E10">
            <w:rPr>
              <w:b/>
              <w:sz w:val="24"/>
              <w:szCs w:val="24"/>
            </w:rPr>
            <w:br/>
            <w:t>и содержание имущества</w:t>
          </w:r>
        </w:p>
        <w:p w:rsidR="00655E10" w:rsidRPr="00655E10" w:rsidRDefault="00655E10" w:rsidP="00655E10">
          <w:pPr>
            <w:jc w:val="center"/>
            <w:rPr>
              <w:sz w:val="24"/>
              <w:szCs w:val="24"/>
            </w:rPr>
          </w:pPr>
        </w:p>
        <w:p w:rsidR="00655E10" w:rsidRPr="00655E10" w:rsidRDefault="00655E10" w:rsidP="00655E10">
          <w:pPr>
            <w:ind w:firstLine="709"/>
            <w:jc w:val="both"/>
            <w:rPr>
              <w:sz w:val="24"/>
              <w:szCs w:val="24"/>
            </w:rPr>
          </w:pPr>
          <w:bookmarkStart w:id="24" w:name="sub_11017"/>
          <w:bookmarkEnd w:id="23"/>
          <w:r w:rsidRPr="00655E10">
            <w:rPr>
              <w:sz w:val="24"/>
              <w:szCs w:val="24"/>
            </w:rPr>
            <w:t>17</w:t>
          </w:r>
          <w:r w:rsidRPr="00655E10">
            <w:rPr>
              <w:sz w:val="24"/>
              <w:szCs w:val="24"/>
              <w:u w:val="single"/>
            </w:rPr>
            <w:t>.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w:t>
          </w:r>
          <w:r w:rsidRPr="00655E10">
            <w:rPr>
              <w:sz w:val="24"/>
              <w:szCs w:val="24"/>
            </w:rPr>
            <w:t xml:space="preserve"> (</w:t>
          </w:r>
          <w:r>
            <w:rPr>
              <w:noProof/>
              <w:sz w:val="24"/>
              <w:szCs w:val="24"/>
            </w:rPr>
            <w:drawing>
              <wp:inline distT="0" distB="0" distL="0" distR="0" wp14:anchorId="6774575C" wp14:editId="7548509E">
                <wp:extent cx="285750" cy="228600"/>
                <wp:effectExtent l="0" t="0" r="0" b="0"/>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определяются по формуле:</w:t>
          </w:r>
        </w:p>
        <w:bookmarkEnd w:id="24"/>
        <w:p w:rsidR="00655E10" w:rsidRPr="00655E10" w:rsidRDefault="00655E10" w:rsidP="00655E10">
          <w:pPr>
            <w:rPr>
              <w:sz w:val="24"/>
              <w:szCs w:val="24"/>
            </w:rPr>
          </w:pPr>
        </w:p>
        <w:p w:rsidR="00655E10" w:rsidRPr="00655E10" w:rsidRDefault="00655E10" w:rsidP="00655E10">
          <w:pPr>
            <w:jc w:val="center"/>
            <w:rPr>
              <w:sz w:val="24"/>
              <w:szCs w:val="24"/>
            </w:rPr>
          </w:pPr>
          <w:r>
            <w:rPr>
              <w:noProof/>
              <w:sz w:val="24"/>
              <w:szCs w:val="24"/>
            </w:rPr>
            <w:drawing>
              <wp:inline distT="0" distB="0" distL="0" distR="0" wp14:anchorId="7249A253" wp14:editId="0DE53DC5">
                <wp:extent cx="1047750" cy="228600"/>
                <wp:effectExtent l="0" t="0" r="0" b="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47750" cy="228600"/>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2E7F6C89" wp14:editId="69737F8F">
                <wp:extent cx="323850" cy="228600"/>
                <wp:effectExtent l="0" t="0" r="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655E10">
            <w:rPr>
              <w:sz w:val="24"/>
              <w:szCs w:val="24"/>
            </w:rPr>
            <w:t>– затраты на оплату услуг по сопровождению справочно-правовых систем;</w:t>
          </w:r>
        </w:p>
        <w:p w:rsidR="00655E10" w:rsidRPr="00655E10" w:rsidRDefault="00655E10" w:rsidP="00655E10">
          <w:pPr>
            <w:ind w:firstLine="709"/>
            <w:jc w:val="both"/>
            <w:rPr>
              <w:sz w:val="24"/>
              <w:szCs w:val="24"/>
            </w:rPr>
          </w:pPr>
          <w:r>
            <w:rPr>
              <w:noProof/>
              <w:sz w:val="24"/>
              <w:szCs w:val="24"/>
            </w:rPr>
            <w:drawing>
              <wp:inline distT="0" distB="0" distL="0" distR="0" wp14:anchorId="0EF18F35" wp14:editId="640F9A33">
                <wp:extent cx="285750" cy="228600"/>
                <wp:effectExtent l="0" t="0" r="0" b="0"/>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затраты на оплату услуг по сопровождению и приобретению иного программного обеспечения.</w:t>
          </w:r>
        </w:p>
        <w:p w:rsidR="00655E10" w:rsidRPr="00655E10" w:rsidRDefault="00655E10" w:rsidP="00655E10">
          <w:pPr>
            <w:ind w:firstLine="709"/>
            <w:jc w:val="both"/>
            <w:rPr>
              <w:sz w:val="24"/>
              <w:szCs w:val="24"/>
            </w:rPr>
          </w:pPr>
          <w:r w:rsidRPr="00655E10">
            <w:rPr>
              <w:sz w:val="24"/>
              <w:szCs w:val="24"/>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rsidR="00655E10" w:rsidRPr="00655E10" w:rsidRDefault="00655E10" w:rsidP="00655E10">
          <w:pPr>
            <w:ind w:firstLine="709"/>
            <w:jc w:val="both"/>
            <w:rPr>
              <w:sz w:val="24"/>
              <w:szCs w:val="24"/>
            </w:rPr>
          </w:pPr>
        </w:p>
        <w:p w:rsidR="00655E10" w:rsidRPr="00655E10" w:rsidRDefault="00655E10" w:rsidP="00655E10">
          <w:pPr>
            <w:ind w:firstLine="709"/>
            <w:jc w:val="center"/>
            <w:rPr>
              <w:b/>
              <w:sz w:val="24"/>
              <w:szCs w:val="24"/>
            </w:rPr>
          </w:pPr>
          <w:r w:rsidRPr="00655E10">
            <w:rPr>
              <w:b/>
              <w:sz w:val="24"/>
              <w:szCs w:val="24"/>
            </w:rPr>
            <w:t>Нормативы, применяемые при расчете нормативных затрат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89"/>
            <w:gridCol w:w="2447"/>
            <w:gridCol w:w="4066"/>
          </w:tblGrid>
          <w:tr w:rsidR="00655E10" w:rsidRPr="00655E10" w:rsidTr="00655E10">
            <w:tc>
              <w:tcPr>
                <w:tcW w:w="3119" w:type="dxa"/>
              </w:tcPr>
              <w:p w:rsidR="00655E10" w:rsidRPr="00655E10" w:rsidRDefault="00655E10" w:rsidP="00655E10">
                <w:pPr>
                  <w:jc w:val="center"/>
                  <w:rPr>
                    <w:b/>
                    <w:bCs/>
                    <w:color w:val="000000"/>
                    <w:sz w:val="24"/>
                    <w:szCs w:val="24"/>
                  </w:rPr>
                </w:pPr>
                <w:r w:rsidRPr="00655E10">
                  <w:rPr>
                    <w:color w:val="000000"/>
                    <w:sz w:val="24"/>
                    <w:szCs w:val="24"/>
                  </w:rPr>
                  <w:t xml:space="preserve">Наименование </w:t>
                </w:r>
              </w:p>
            </w:tc>
            <w:tc>
              <w:tcPr>
                <w:tcW w:w="2551" w:type="dxa"/>
              </w:tcPr>
              <w:p w:rsidR="00655E10" w:rsidRPr="00655E10" w:rsidRDefault="00655E10" w:rsidP="00655E10">
                <w:pPr>
                  <w:jc w:val="center"/>
                  <w:rPr>
                    <w:color w:val="000000"/>
                    <w:sz w:val="24"/>
                    <w:szCs w:val="24"/>
                  </w:rPr>
                </w:pPr>
                <w:r w:rsidRPr="00655E10">
                  <w:rPr>
                    <w:color w:val="000000"/>
                    <w:sz w:val="24"/>
                    <w:szCs w:val="24"/>
                  </w:rPr>
                  <w:t>Периодичность предоставления услуги</w:t>
                </w:r>
              </w:p>
            </w:tc>
            <w:tc>
              <w:tcPr>
                <w:tcW w:w="4246" w:type="dxa"/>
              </w:tcPr>
              <w:p w:rsidR="00655E10" w:rsidRPr="00655E10" w:rsidRDefault="00655E10" w:rsidP="00655E10">
                <w:pPr>
                  <w:jc w:val="center"/>
                  <w:rPr>
                    <w:color w:val="000000"/>
                    <w:sz w:val="24"/>
                    <w:szCs w:val="24"/>
                  </w:rPr>
                </w:pPr>
                <w:r w:rsidRPr="00655E10">
                  <w:rPr>
                    <w:color w:val="000000"/>
                    <w:sz w:val="24"/>
                    <w:szCs w:val="24"/>
                  </w:rPr>
                  <w:t>Цена в год, руб.</w:t>
                </w:r>
              </w:p>
            </w:tc>
          </w:tr>
          <w:tr w:rsidR="00655E10" w:rsidRPr="00655E10" w:rsidTr="00655E10">
            <w:trPr>
              <w:trHeight w:val="225"/>
            </w:trPr>
            <w:tc>
              <w:tcPr>
                <w:tcW w:w="3119" w:type="dxa"/>
                <w:vAlign w:val="center"/>
              </w:tcPr>
              <w:p w:rsidR="00655E10" w:rsidRPr="00655E10" w:rsidRDefault="00655E10" w:rsidP="00655E10">
                <w:pPr>
                  <w:jc w:val="center"/>
                  <w:rPr>
                    <w:color w:val="000000"/>
                    <w:sz w:val="24"/>
                    <w:szCs w:val="24"/>
                  </w:rPr>
                </w:pPr>
                <w:r w:rsidRPr="00655E10">
                  <w:rPr>
                    <w:sz w:val="24"/>
                    <w:szCs w:val="24"/>
                  </w:rPr>
                  <w:t>Обслуживание программных продуктов 1С Предприятие: «1С:Бухгалтерия государственного учреждения 8», «1С:Зарплата и кадры государственого учреждения 1.0»</w:t>
                </w:r>
              </w:p>
            </w:tc>
            <w:tc>
              <w:tcPr>
                <w:tcW w:w="2551" w:type="dxa"/>
                <w:vAlign w:val="center"/>
              </w:tcPr>
              <w:p w:rsidR="00655E10" w:rsidRPr="00655E10" w:rsidRDefault="00655E10" w:rsidP="00655E10">
                <w:pPr>
                  <w:jc w:val="center"/>
                  <w:rPr>
                    <w:sz w:val="24"/>
                    <w:szCs w:val="24"/>
                  </w:rPr>
                </w:pPr>
                <w:r w:rsidRPr="00655E10">
                  <w:rPr>
                    <w:sz w:val="24"/>
                    <w:szCs w:val="24"/>
                  </w:rPr>
                  <w:t>ежемесячно</w:t>
                </w:r>
              </w:p>
            </w:tc>
            <w:tc>
              <w:tcPr>
                <w:tcW w:w="4246" w:type="dxa"/>
                <w:vAlign w:val="center"/>
              </w:tcPr>
              <w:p w:rsidR="00655E10" w:rsidRPr="00655E10" w:rsidRDefault="00655E10" w:rsidP="00BF3DE3">
                <w:pPr>
                  <w:jc w:val="center"/>
                  <w:rPr>
                    <w:color w:val="000000"/>
                    <w:sz w:val="24"/>
                    <w:szCs w:val="24"/>
                  </w:rPr>
                </w:pPr>
                <w:r w:rsidRPr="00655E10">
                  <w:rPr>
                    <w:color w:val="000000"/>
                    <w:sz w:val="24"/>
                    <w:szCs w:val="24"/>
                  </w:rPr>
                  <w:t xml:space="preserve">не более </w:t>
                </w:r>
                <w:r w:rsidR="00020AE6">
                  <w:rPr>
                    <w:color w:val="000000"/>
                    <w:sz w:val="24"/>
                    <w:szCs w:val="24"/>
                  </w:rPr>
                  <w:t>1</w:t>
                </w:r>
                <w:r w:rsidR="00BF3DE3">
                  <w:rPr>
                    <w:color w:val="000000"/>
                    <w:sz w:val="24"/>
                    <w:szCs w:val="24"/>
                  </w:rPr>
                  <w:t>40</w:t>
                </w:r>
                <w:r w:rsidRPr="00655E10">
                  <w:rPr>
                    <w:color w:val="000000"/>
                    <w:sz w:val="24"/>
                    <w:szCs w:val="24"/>
                  </w:rPr>
                  <w:t xml:space="preserve"> 000</w:t>
                </w:r>
              </w:p>
            </w:tc>
          </w:tr>
          <w:tr w:rsidR="00655E10" w:rsidRPr="00655E10" w:rsidTr="00655E10">
            <w:trPr>
              <w:trHeight w:val="315"/>
            </w:trPr>
            <w:tc>
              <w:tcPr>
                <w:tcW w:w="3119" w:type="dxa"/>
                <w:vAlign w:val="center"/>
              </w:tcPr>
              <w:p w:rsidR="00655E10" w:rsidRPr="00655E10" w:rsidRDefault="00655E10" w:rsidP="00655E10">
                <w:pPr>
                  <w:jc w:val="center"/>
                  <w:rPr>
                    <w:color w:val="000000"/>
                    <w:sz w:val="24"/>
                    <w:szCs w:val="24"/>
                  </w:rPr>
                </w:pPr>
                <w:r w:rsidRPr="00655E10">
                  <w:rPr>
                    <w:sz w:val="24"/>
                    <w:szCs w:val="24"/>
                  </w:rPr>
                  <w:t xml:space="preserve">Услуги по организации хостинга на </w:t>
                </w:r>
                <w:r w:rsidRPr="00655E10">
                  <w:rPr>
                    <w:sz w:val="24"/>
                    <w:szCs w:val="24"/>
                    <w:lang w:val="en-US"/>
                  </w:rPr>
                  <w:t>web</w:t>
                </w:r>
                <w:r w:rsidRPr="00655E10">
                  <w:rPr>
                    <w:sz w:val="24"/>
                    <w:szCs w:val="24"/>
                  </w:rPr>
                  <w:t>-сервере</w:t>
                </w:r>
              </w:p>
            </w:tc>
            <w:tc>
              <w:tcPr>
                <w:tcW w:w="2551" w:type="dxa"/>
                <w:vAlign w:val="center"/>
              </w:tcPr>
              <w:p w:rsidR="00655E10" w:rsidRPr="00655E10" w:rsidRDefault="00655E10" w:rsidP="00655E10">
                <w:pPr>
                  <w:jc w:val="center"/>
                  <w:rPr>
                    <w:sz w:val="24"/>
                    <w:szCs w:val="24"/>
                  </w:rPr>
                </w:pPr>
                <w:r w:rsidRPr="00655E10">
                  <w:rPr>
                    <w:sz w:val="24"/>
                    <w:szCs w:val="24"/>
                  </w:rPr>
                  <w:t>1 раз в год</w:t>
                </w:r>
              </w:p>
            </w:tc>
            <w:tc>
              <w:tcPr>
                <w:tcW w:w="4246" w:type="dxa"/>
                <w:vAlign w:val="center"/>
              </w:tcPr>
              <w:p w:rsidR="00655E10" w:rsidRPr="00655E10" w:rsidRDefault="00655E10" w:rsidP="00020AE6">
                <w:pPr>
                  <w:jc w:val="center"/>
                  <w:rPr>
                    <w:color w:val="000000"/>
                    <w:sz w:val="24"/>
                    <w:szCs w:val="24"/>
                  </w:rPr>
                </w:pPr>
                <w:r w:rsidRPr="00655E10">
                  <w:rPr>
                    <w:color w:val="000000"/>
                    <w:sz w:val="24"/>
                    <w:szCs w:val="24"/>
                  </w:rPr>
                  <w:t xml:space="preserve">не более </w:t>
                </w:r>
                <w:r w:rsidR="00020AE6">
                  <w:rPr>
                    <w:color w:val="000000"/>
                    <w:sz w:val="24"/>
                    <w:szCs w:val="24"/>
                  </w:rPr>
                  <w:t>10</w:t>
                </w:r>
                <w:r w:rsidRPr="00655E10">
                  <w:rPr>
                    <w:color w:val="000000"/>
                    <w:sz w:val="24"/>
                    <w:szCs w:val="24"/>
                  </w:rPr>
                  <w:t xml:space="preserve"> 000</w:t>
                </w:r>
              </w:p>
            </w:tc>
          </w:tr>
          <w:tr w:rsidR="00655E10" w:rsidRPr="00655E10" w:rsidTr="00655E10">
            <w:trPr>
              <w:trHeight w:val="315"/>
            </w:trPr>
            <w:tc>
              <w:tcPr>
                <w:tcW w:w="3119" w:type="dxa"/>
                <w:vAlign w:val="center"/>
              </w:tcPr>
              <w:p w:rsidR="00655E10" w:rsidRPr="00655E10" w:rsidRDefault="00655E10" w:rsidP="00655E10">
                <w:pPr>
                  <w:jc w:val="center"/>
                  <w:rPr>
                    <w:color w:val="000000"/>
                    <w:sz w:val="24"/>
                    <w:szCs w:val="24"/>
                  </w:rPr>
                </w:pPr>
                <w:r w:rsidRPr="00655E10">
                  <w:rPr>
                    <w:sz w:val="24"/>
                    <w:szCs w:val="24"/>
                  </w:rPr>
                  <w:t>Лицензия на право использования криптопро</w:t>
                </w:r>
              </w:p>
            </w:tc>
            <w:tc>
              <w:tcPr>
                <w:tcW w:w="2551" w:type="dxa"/>
                <w:vAlign w:val="center"/>
              </w:tcPr>
              <w:p w:rsidR="00655E10" w:rsidRPr="00655E10" w:rsidRDefault="00655E10" w:rsidP="00655E10">
                <w:pPr>
                  <w:jc w:val="center"/>
                  <w:rPr>
                    <w:sz w:val="24"/>
                    <w:szCs w:val="24"/>
                  </w:rPr>
                </w:pPr>
                <w:r w:rsidRPr="00655E10">
                  <w:rPr>
                    <w:sz w:val="24"/>
                    <w:szCs w:val="24"/>
                  </w:rPr>
                  <w:t>1 раз в год</w:t>
                </w:r>
              </w:p>
            </w:tc>
            <w:tc>
              <w:tcPr>
                <w:tcW w:w="4246" w:type="dxa"/>
                <w:vAlign w:val="center"/>
              </w:tcPr>
              <w:p w:rsidR="00655E10" w:rsidRPr="00655E10" w:rsidRDefault="00655E10" w:rsidP="00C97638">
                <w:pPr>
                  <w:jc w:val="center"/>
                  <w:rPr>
                    <w:color w:val="000000"/>
                    <w:sz w:val="24"/>
                    <w:szCs w:val="24"/>
                  </w:rPr>
                </w:pPr>
                <w:r w:rsidRPr="00655E10">
                  <w:rPr>
                    <w:color w:val="000000"/>
                    <w:sz w:val="24"/>
                    <w:szCs w:val="24"/>
                  </w:rPr>
                  <w:t xml:space="preserve">не более </w:t>
                </w:r>
                <w:r w:rsidR="00C97638">
                  <w:rPr>
                    <w:color w:val="000000"/>
                    <w:sz w:val="24"/>
                    <w:szCs w:val="24"/>
                  </w:rPr>
                  <w:t>30</w:t>
                </w:r>
                <w:r w:rsidRPr="00655E10">
                  <w:rPr>
                    <w:color w:val="000000"/>
                    <w:sz w:val="24"/>
                    <w:szCs w:val="24"/>
                  </w:rPr>
                  <w:t xml:space="preserve"> 000</w:t>
                </w:r>
              </w:p>
            </w:tc>
          </w:tr>
          <w:tr w:rsidR="00655E10" w:rsidRPr="00655E10" w:rsidTr="00655E10">
            <w:trPr>
              <w:trHeight w:val="315"/>
            </w:trPr>
            <w:tc>
              <w:tcPr>
                <w:tcW w:w="3119" w:type="dxa"/>
                <w:vAlign w:val="center"/>
              </w:tcPr>
              <w:p w:rsidR="00655E10" w:rsidRPr="00655E10" w:rsidRDefault="00655E10" w:rsidP="00655E10">
                <w:pPr>
                  <w:jc w:val="center"/>
                  <w:rPr>
                    <w:color w:val="000000"/>
                    <w:sz w:val="24"/>
                    <w:szCs w:val="24"/>
                  </w:rPr>
                </w:pPr>
                <w:r w:rsidRPr="00655E10">
                  <w:rPr>
                    <w:sz w:val="24"/>
                    <w:szCs w:val="24"/>
                  </w:rPr>
                  <w:t>Установка программного комплекса</w:t>
                </w:r>
              </w:p>
            </w:tc>
            <w:tc>
              <w:tcPr>
                <w:tcW w:w="2551" w:type="dxa"/>
                <w:vAlign w:val="center"/>
              </w:tcPr>
              <w:p w:rsidR="00655E10" w:rsidRPr="00655E10" w:rsidRDefault="00655E10" w:rsidP="00655E10">
                <w:pPr>
                  <w:jc w:val="center"/>
                  <w:rPr>
                    <w:sz w:val="24"/>
                    <w:szCs w:val="24"/>
                  </w:rPr>
                </w:pPr>
                <w:r w:rsidRPr="00655E10">
                  <w:rPr>
                    <w:sz w:val="24"/>
                    <w:szCs w:val="24"/>
                  </w:rPr>
                  <w:t>1 раз в год</w:t>
                </w:r>
              </w:p>
            </w:tc>
            <w:tc>
              <w:tcPr>
                <w:tcW w:w="4246" w:type="dxa"/>
                <w:vAlign w:val="center"/>
              </w:tcPr>
              <w:p w:rsidR="00655E10" w:rsidRPr="00655E10" w:rsidRDefault="00655E10" w:rsidP="00655E10">
                <w:pPr>
                  <w:jc w:val="center"/>
                  <w:rPr>
                    <w:color w:val="000000"/>
                    <w:sz w:val="24"/>
                    <w:szCs w:val="24"/>
                  </w:rPr>
                </w:pPr>
                <w:r w:rsidRPr="00655E10">
                  <w:rPr>
                    <w:color w:val="000000"/>
                    <w:sz w:val="24"/>
                    <w:szCs w:val="24"/>
                  </w:rPr>
                  <w:t>не более 40 000</w:t>
                </w:r>
              </w:p>
            </w:tc>
          </w:tr>
          <w:tr w:rsidR="00655E10" w:rsidRPr="00655E10" w:rsidTr="00655E10">
            <w:trPr>
              <w:trHeight w:val="315"/>
            </w:trPr>
            <w:tc>
              <w:tcPr>
                <w:tcW w:w="3119" w:type="dxa"/>
                <w:vAlign w:val="center"/>
              </w:tcPr>
              <w:p w:rsidR="00655E10" w:rsidRPr="00655E10" w:rsidRDefault="00655E10" w:rsidP="00655E10">
                <w:pPr>
                  <w:jc w:val="center"/>
                  <w:rPr>
                    <w:color w:val="000000"/>
                    <w:sz w:val="24"/>
                    <w:szCs w:val="24"/>
                  </w:rPr>
                </w:pPr>
                <w:r w:rsidRPr="00655E10">
                  <w:rPr>
                    <w:sz w:val="24"/>
                    <w:szCs w:val="24"/>
                  </w:rPr>
                  <w:t>Передача лицензионных прав</w:t>
                </w:r>
              </w:p>
            </w:tc>
            <w:tc>
              <w:tcPr>
                <w:tcW w:w="2551" w:type="dxa"/>
                <w:vAlign w:val="center"/>
              </w:tcPr>
              <w:p w:rsidR="00655E10" w:rsidRPr="00655E10" w:rsidRDefault="00655E10" w:rsidP="00655E10">
                <w:pPr>
                  <w:jc w:val="center"/>
                  <w:rPr>
                    <w:sz w:val="24"/>
                    <w:szCs w:val="24"/>
                  </w:rPr>
                </w:pPr>
                <w:r w:rsidRPr="00655E10">
                  <w:rPr>
                    <w:sz w:val="24"/>
                    <w:szCs w:val="24"/>
                  </w:rPr>
                  <w:t>1 раз в год</w:t>
                </w:r>
              </w:p>
            </w:tc>
            <w:tc>
              <w:tcPr>
                <w:tcW w:w="4246" w:type="dxa"/>
                <w:vAlign w:val="center"/>
              </w:tcPr>
              <w:p w:rsidR="00655E10" w:rsidRPr="00655E10" w:rsidRDefault="00655E10" w:rsidP="00C97638">
                <w:pPr>
                  <w:jc w:val="center"/>
                  <w:rPr>
                    <w:color w:val="000000"/>
                    <w:sz w:val="24"/>
                    <w:szCs w:val="24"/>
                  </w:rPr>
                </w:pPr>
                <w:r w:rsidRPr="00655E10">
                  <w:rPr>
                    <w:color w:val="000000"/>
                    <w:sz w:val="24"/>
                    <w:szCs w:val="24"/>
                  </w:rPr>
                  <w:t xml:space="preserve">не более </w:t>
                </w:r>
                <w:r w:rsidR="00C97638">
                  <w:rPr>
                    <w:color w:val="000000"/>
                    <w:sz w:val="24"/>
                    <w:szCs w:val="24"/>
                  </w:rPr>
                  <w:t>5</w:t>
                </w:r>
                <w:r w:rsidRPr="00655E10">
                  <w:rPr>
                    <w:color w:val="000000"/>
                    <w:sz w:val="24"/>
                    <w:szCs w:val="24"/>
                  </w:rPr>
                  <w:t>0 000</w:t>
                </w:r>
              </w:p>
            </w:tc>
          </w:tr>
          <w:tr w:rsidR="00655E10" w:rsidRPr="00655E10" w:rsidTr="00655E10">
            <w:trPr>
              <w:trHeight w:val="330"/>
            </w:trPr>
            <w:tc>
              <w:tcPr>
                <w:tcW w:w="3119" w:type="dxa"/>
                <w:vAlign w:val="center"/>
              </w:tcPr>
              <w:p w:rsidR="00655E10" w:rsidRPr="00655E10" w:rsidRDefault="00655E10" w:rsidP="00655E10">
                <w:pPr>
                  <w:jc w:val="center"/>
                  <w:rPr>
                    <w:color w:val="000000"/>
                    <w:sz w:val="24"/>
                    <w:szCs w:val="24"/>
                  </w:rPr>
                </w:pPr>
                <w:r w:rsidRPr="00655E10">
                  <w:rPr>
                    <w:sz w:val="24"/>
                    <w:szCs w:val="24"/>
                  </w:rPr>
                  <w:t>Изготовление сертификата ключа</w:t>
                </w:r>
              </w:p>
            </w:tc>
            <w:tc>
              <w:tcPr>
                <w:tcW w:w="2551" w:type="dxa"/>
                <w:vAlign w:val="center"/>
              </w:tcPr>
              <w:p w:rsidR="00655E10" w:rsidRPr="00655E10" w:rsidRDefault="00655E10" w:rsidP="00655E10">
                <w:pPr>
                  <w:jc w:val="center"/>
                  <w:rPr>
                    <w:sz w:val="24"/>
                    <w:szCs w:val="24"/>
                  </w:rPr>
                </w:pPr>
                <w:r w:rsidRPr="00655E10">
                  <w:rPr>
                    <w:sz w:val="24"/>
                    <w:szCs w:val="24"/>
                  </w:rPr>
                  <w:t>1 раз в год</w:t>
                </w:r>
              </w:p>
            </w:tc>
            <w:tc>
              <w:tcPr>
                <w:tcW w:w="4246" w:type="dxa"/>
                <w:vAlign w:val="center"/>
              </w:tcPr>
              <w:p w:rsidR="00655E10" w:rsidRPr="00655E10" w:rsidRDefault="00655E10" w:rsidP="00655E10">
                <w:pPr>
                  <w:jc w:val="center"/>
                  <w:rPr>
                    <w:color w:val="000000"/>
                    <w:sz w:val="24"/>
                    <w:szCs w:val="24"/>
                  </w:rPr>
                </w:pPr>
                <w:r w:rsidRPr="00655E10">
                  <w:rPr>
                    <w:color w:val="000000"/>
                    <w:sz w:val="24"/>
                    <w:szCs w:val="24"/>
                  </w:rPr>
                  <w:t>не более 20 000</w:t>
                </w:r>
              </w:p>
            </w:tc>
          </w:tr>
        </w:tbl>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25" w:name="sub_11018"/>
          <w:r w:rsidRPr="00655E10">
            <w:rPr>
              <w:sz w:val="24"/>
              <w:szCs w:val="24"/>
            </w:rPr>
            <w:lastRenderedPageBreak/>
            <w:t>18. </w:t>
          </w:r>
          <w:r w:rsidRPr="00655E10">
            <w:rPr>
              <w:sz w:val="24"/>
              <w:szCs w:val="24"/>
              <w:u w:val="single"/>
            </w:rPr>
            <w:t>Затраты на оплату услуг по сопровождению справочно-правовых систем</w:t>
          </w:r>
          <w:r w:rsidRPr="00655E10">
            <w:rPr>
              <w:sz w:val="24"/>
              <w:szCs w:val="24"/>
            </w:rPr>
            <w:t xml:space="preserve"> (</w:t>
          </w:r>
          <w:r>
            <w:rPr>
              <w:noProof/>
              <w:sz w:val="24"/>
              <w:szCs w:val="24"/>
            </w:rPr>
            <w:drawing>
              <wp:inline distT="0" distB="0" distL="0" distR="0" wp14:anchorId="459B8E56" wp14:editId="7BB06416">
                <wp:extent cx="323850" cy="228600"/>
                <wp:effectExtent l="0" t="0" r="0" b="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2"/>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655E10">
            <w:rPr>
              <w:sz w:val="24"/>
              <w:szCs w:val="24"/>
            </w:rPr>
            <w:t>) определяются по формуле:</w:t>
          </w:r>
        </w:p>
        <w:bookmarkEnd w:id="25"/>
        <w:p w:rsidR="00655E10" w:rsidRPr="00655E10" w:rsidRDefault="00655E10" w:rsidP="00655E10">
          <w:pPr>
            <w:jc w:val="center"/>
            <w:rPr>
              <w:sz w:val="24"/>
              <w:szCs w:val="24"/>
            </w:rPr>
          </w:pPr>
          <w:r>
            <w:rPr>
              <w:noProof/>
              <w:sz w:val="24"/>
              <w:szCs w:val="24"/>
            </w:rPr>
            <w:drawing>
              <wp:inline distT="0" distB="0" distL="0" distR="0" wp14:anchorId="38FCA0F2" wp14:editId="4EB72E9E">
                <wp:extent cx="1085850" cy="581025"/>
                <wp:effectExtent l="0" t="0" r="0"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08585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648440E8" wp14:editId="40BAF87F">
                <wp:extent cx="352425" cy="228600"/>
                <wp:effectExtent l="0" t="0" r="9525" b="0"/>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55E10">
            <w:rPr>
              <w:sz w:val="24"/>
              <w:szCs w:val="24"/>
            </w:rPr>
            <w:t>– цена сопровождения i-й справочно-правовой системы, определяемая 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26" w:name="sub_11019"/>
          <w:r w:rsidRPr="00655E10">
            <w:rPr>
              <w:sz w:val="24"/>
              <w:szCs w:val="24"/>
            </w:rPr>
            <w:t>19. </w:t>
          </w:r>
          <w:r w:rsidRPr="00655E10">
            <w:rPr>
              <w:sz w:val="24"/>
              <w:szCs w:val="24"/>
              <w:u w:val="single"/>
            </w:rPr>
            <w:t>Затраты на оплату услуг по сопровождению и приобретению иного программного обеспечения</w:t>
          </w:r>
          <w:r w:rsidRPr="00655E10">
            <w:rPr>
              <w:b/>
              <w:sz w:val="24"/>
              <w:szCs w:val="24"/>
              <w:u w:val="single"/>
            </w:rPr>
            <w:t xml:space="preserve"> </w:t>
          </w:r>
          <w:r w:rsidRPr="00655E10">
            <w:rPr>
              <w:sz w:val="24"/>
              <w:szCs w:val="24"/>
            </w:rPr>
            <w:t>(</w:t>
          </w:r>
          <w:r>
            <w:rPr>
              <w:noProof/>
              <w:sz w:val="24"/>
              <w:szCs w:val="24"/>
            </w:rPr>
            <w:drawing>
              <wp:inline distT="0" distB="0" distL="0" distR="0" wp14:anchorId="5FDBEF69" wp14:editId="137C6FBB">
                <wp:extent cx="285750" cy="228600"/>
                <wp:effectExtent l="0" t="0" r="0" b="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определяются по формуле:</w:t>
          </w:r>
        </w:p>
        <w:bookmarkEnd w:id="26"/>
        <w:p w:rsidR="00655E10" w:rsidRPr="00655E10" w:rsidRDefault="00655E10" w:rsidP="00655E10">
          <w:pPr>
            <w:rPr>
              <w:sz w:val="24"/>
              <w:szCs w:val="24"/>
            </w:rPr>
          </w:pPr>
        </w:p>
        <w:p w:rsidR="00655E10" w:rsidRPr="00655E10" w:rsidRDefault="00655E10" w:rsidP="00655E10">
          <w:pPr>
            <w:jc w:val="center"/>
            <w:rPr>
              <w:sz w:val="24"/>
              <w:szCs w:val="24"/>
            </w:rPr>
          </w:pPr>
          <w:r>
            <w:rPr>
              <w:noProof/>
              <w:sz w:val="24"/>
              <w:szCs w:val="24"/>
            </w:rPr>
            <w:drawing>
              <wp:inline distT="0" distB="0" distL="0" distR="0" wp14:anchorId="27D71195" wp14:editId="00CA40E6">
                <wp:extent cx="1714500" cy="581025"/>
                <wp:effectExtent l="0" t="0" r="0" b="0"/>
                <wp:docPr id="411"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714500" cy="581025"/>
                        </a:xfrm>
                        <a:prstGeom prst="rect">
                          <a:avLst/>
                        </a:prstGeom>
                        <a:noFill/>
                        <a:ln>
                          <a:noFill/>
                        </a:ln>
                      </pic:spPr>
                    </pic:pic>
                  </a:graphicData>
                </a:graphic>
              </wp:inline>
            </w:drawing>
          </w:r>
          <w:r w:rsidRPr="00655E10">
            <w:rPr>
              <w:sz w:val="24"/>
              <w:szCs w:val="24"/>
            </w:rPr>
            <w:t>,</w:t>
          </w:r>
        </w:p>
        <w:p w:rsidR="00655E10" w:rsidRPr="00655E10" w:rsidRDefault="00655E10" w:rsidP="00655E10">
          <w:pPr>
            <w:rPr>
              <w:sz w:val="24"/>
              <w:szCs w:val="24"/>
            </w:rPr>
          </w:pP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6A285AC5" wp14:editId="292F1FA5">
                <wp:extent cx="352425" cy="228600"/>
                <wp:effectExtent l="0" t="0" r="0" b="0"/>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55E10">
            <w:rPr>
              <w:sz w:val="24"/>
              <w:szCs w:val="24"/>
            </w:rPr>
            <w:t>– цена сопровождения g-го иного программного обеспечения, за 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rsidR="00655E10" w:rsidRPr="00655E10" w:rsidRDefault="00655E10" w:rsidP="00655E10">
          <w:pPr>
            <w:ind w:firstLine="709"/>
            <w:jc w:val="both"/>
            <w:rPr>
              <w:sz w:val="24"/>
              <w:szCs w:val="24"/>
            </w:rPr>
          </w:pPr>
          <w:r>
            <w:rPr>
              <w:noProof/>
              <w:sz w:val="24"/>
              <w:szCs w:val="24"/>
            </w:rPr>
            <w:drawing>
              <wp:inline distT="0" distB="0" distL="0" distR="0" wp14:anchorId="0FDDC759" wp14:editId="4A3562F8">
                <wp:extent cx="323850" cy="228600"/>
                <wp:effectExtent l="0" t="0" r="0" b="0"/>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655E10">
            <w:rPr>
              <w:sz w:val="24"/>
              <w:szCs w:val="24"/>
            </w:rPr>
            <w:t>– цена простых (неисключительных) лицензий на использование программного обеспечения на j-e программное обеспечение, за исключением справочно-правовых систем.</w:t>
          </w: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27" w:name="sub_11020"/>
          <w:r w:rsidRPr="00655E10">
            <w:rPr>
              <w:sz w:val="24"/>
              <w:szCs w:val="24"/>
            </w:rPr>
            <w:t>20. </w:t>
          </w:r>
          <w:r w:rsidRPr="00655E10">
            <w:rPr>
              <w:sz w:val="24"/>
              <w:szCs w:val="24"/>
              <w:u w:val="single"/>
            </w:rPr>
            <w:t>Затраты на оплату услуг, связанных с обеспечением безопасности информации</w:t>
          </w:r>
          <w:r w:rsidRPr="00655E10">
            <w:rPr>
              <w:sz w:val="24"/>
              <w:szCs w:val="24"/>
            </w:rPr>
            <w:t xml:space="preserve"> (</w:t>
          </w:r>
          <w:r>
            <w:rPr>
              <w:noProof/>
              <w:sz w:val="24"/>
              <w:szCs w:val="24"/>
            </w:rPr>
            <w:drawing>
              <wp:inline distT="0" distB="0" distL="0" distR="0" wp14:anchorId="7D22A26D" wp14:editId="34BE23BD">
                <wp:extent cx="295275" cy="228600"/>
                <wp:effectExtent l="0" t="0" r="0" b="0"/>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655E10">
            <w:rPr>
              <w:sz w:val="24"/>
              <w:szCs w:val="24"/>
            </w:rPr>
            <w:t>), определяются по формуле:</w:t>
          </w:r>
        </w:p>
        <w:bookmarkEnd w:id="27"/>
        <w:p w:rsidR="00655E10" w:rsidRPr="00655E10" w:rsidRDefault="00655E10" w:rsidP="00655E10">
          <w:pPr>
            <w:rPr>
              <w:sz w:val="24"/>
              <w:szCs w:val="24"/>
            </w:rPr>
          </w:pPr>
        </w:p>
        <w:p w:rsidR="00655E10" w:rsidRPr="00655E10" w:rsidRDefault="00655E10" w:rsidP="00655E10">
          <w:pPr>
            <w:jc w:val="center"/>
            <w:rPr>
              <w:sz w:val="24"/>
              <w:szCs w:val="24"/>
            </w:rPr>
          </w:pPr>
          <w:r>
            <w:rPr>
              <w:noProof/>
              <w:sz w:val="24"/>
              <w:szCs w:val="24"/>
            </w:rPr>
            <w:drawing>
              <wp:inline distT="0" distB="0" distL="0" distR="0" wp14:anchorId="7D6DD21D" wp14:editId="7922952C">
                <wp:extent cx="904875" cy="228600"/>
                <wp:effectExtent l="0" t="0" r="0" b="0"/>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904875" cy="228600"/>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3EC1B5E4" wp14:editId="286BBDE0">
                <wp:extent cx="219075" cy="228600"/>
                <wp:effectExtent l="0" t="0" r="0" b="0"/>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655E10">
            <w:rPr>
              <w:sz w:val="24"/>
              <w:szCs w:val="24"/>
            </w:rPr>
            <w:t>– затраты на проведение аттестационных, проверочных и контрольных мероприятий;</w:t>
          </w:r>
        </w:p>
        <w:p w:rsidR="00655E10" w:rsidRPr="00655E10" w:rsidRDefault="00655E10" w:rsidP="00655E10">
          <w:pPr>
            <w:ind w:firstLine="709"/>
            <w:jc w:val="both"/>
            <w:rPr>
              <w:sz w:val="24"/>
              <w:szCs w:val="24"/>
            </w:rPr>
          </w:pPr>
          <w:r>
            <w:rPr>
              <w:noProof/>
              <w:sz w:val="24"/>
              <w:szCs w:val="24"/>
            </w:rPr>
            <w:drawing>
              <wp:inline distT="0" distB="0" distL="0" distR="0" wp14:anchorId="4860103E" wp14:editId="285BFA82">
                <wp:extent cx="238125" cy="228600"/>
                <wp:effectExtent l="0" t="0" r="0"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655E10">
            <w:rPr>
              <w:sz w:val="24"/>
              <w:szCs w:val="24"/>
            </w:rPr>
            <w:t>– затраты на приобретение простых (неисключительных) лицензий на использование программного обеспечения по защите информации.</w:t>
          </w: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28" w:name="sub_11021"/>
          <w:r w:rsidRPr="00655E10">
            <w:rPr>
              <w:sz w:val="24"/>
              <w:szCs w:val="24"/>
            </w:rPr>
            <w:t>21. </w:t>
          </w:r>
          <w:r w:rsidRPr="00655E10">
            <w:rPr>
              <w:sz w:val="24"/>
              <w:szCs w:val="24"/>
              <w:u w:val="single"/>
            </w:rPr>
            <w:t>Затраты на проведение аттестационных, проверочных и контрольных мероприятий</w:t>
          </w:r>
          <w:r w:rsidRPr="00655E10">
            <w:rPr>
              <w:sz w:val="24"/>
              <w:szCs w:val="24"/>
            </w:rPr>
            <w:t xml:space="preserve"> (</w:t>
          </w:r>
          <w:r>
            <w:rPr>
              <w:noProof/>
              <w:sz w:val="24"/>
              <w:szCs w:val="24"/>
            </w:rPr>
            <w:drawing>
              <wp:inline distT="0" distB="0" distL="0" distR="0" wp14:anchorId="6BA61ADA" wp14:editId="5E60FDED">
                <wp:extent cx="219075" cy="228600"/>
                <wp:effectExtent l="0" t="0" r="0" b="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655E10">
            <w:rPr>
              <w:sz w:val="24"/>
              <w:szCs w:val="24"/>
            </w:rPr>
            <w:t>) определяются по формуле:</w:t>
          </w:r>
        </w:p>
        <w:bookmarkEnd w:id="28"/>
        <w:p w:rsidR="00655E10" w:rsidRPr="00655E10" w:rsidRDefault="00655E10" w:rsidP="00655E10">
          <w:pPr>
            <w:jc w:val="center"/>
            <w:rPr>
              <w:sz w:val="24"/>
              <w:szCs w:val="24"/>
            </w:rPr>
          </w:pPr>
          <w:r>
            <w:rPr>
              <w:noProof/>
              <w:sz w:val="24"/>
              <w:szCs w:val="24"/>
            </w:rPr>
            <w:drawing>
              <wp:inline distT="0" distB="0" distL="0" distR="0" wp14:anchorId="49FA5A1E" wp14:editId="246015C1">
                <wp:extent cx="2190750" cy="581025"/>
                <wp:effectExtent l="0" t="0" r="0" b="0"/>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0"/>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19075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lastRenderedPageBreak/>
            <w:t>где:</w:t>
          </w:r>
        </w:p>
        <w:p w:rsidR="00655E10" w:rsidRPr="00655E10" w:rsidRDefault="00655E10" w:rsidP="00655E10">
          <w:pPr>
            <w:ind w:firstLine="709"/>
            <w:jc w:val="both"/>
            <w:rPr>
              <w:sz w:val="24"/>
              <w:szCs w:val="24"/>
            </w:rPr>
          </w:pPr>
          <w:r>
            <w:rPr>
              <w:noProof/>
              <w:sz w:val="24"/>
              <w:szCs w:val="24"/>
            </w:rPr>
            <w:drawing>
              <wp:inline distT="0" distB="0" distL="0" distR="0" wp14:anchorId="152F5353" wp14:editId="539C5232">
                <wp:extent cx="276225" cy="228600"/>
                <wp:effectExtent l="0" t="0" r="0" b="0"/>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количество аттестуемых i-х объектов (помещений);</w:t>
          </w:r>
        </w:p>
        <w:p w:rsidR="00655E10" w:rsidRPr="00655E10" w:rsidRDefault="00655E10" w:rsidP="00655E10">
          <w:pPr>
            <w:ind w:firstLine="709"/>
            <w:jc w:val="both"/>
            <w:rPr>
              <w:sz w:val="24"/>
              <w:szCs w:val="24"/>
            </w:rPr>
          </w:pPr>
          <w:r>
            <w:rPr>
              <w:noProof/>
              <w:sz w:val="24"/>
              <w:szCs w:val="24"/>
            </w:rPr>
            <w:drawing>
              <wp:inline distT="0" distB="0" distL="0" distR="0" wp14:anchorId="2F0A2719" wp14:editId="338AC93E">
                <wp:extent cx="266700" cy="228600"/>
                <wp:effectExtent l="0" t="0" r="0" b="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655E10">
            <w:rPr>
              <w:sz w:val="24"/>
              <w:szCs w:val="24"/>
            </w:rPr>
            <w:t>– цена проведения аттестации одного i-го объекта (помещения);</w:t>
          </w:r>
        </w:p>
        <w:p w:rsidR="00655E10" w:rsidRPr="00655E10" w:rsidRDefault="00655E10" w:rsidP="00655E10">
          <w:pPr>
            <w:ind w:firstLine="709"/>
            <w:jc w:val="both"/>
            <w:rPr>
              <w:sz w:val="24"/>
              <w:szCs w:val="24"/>
            </w:rPr>
          </w:pPr>
          <w:r>
            <w:rPr>
              <w:noProof/>
              <w:sz w:val="24"/>
              <w:szCs w:val="24"/>
            </w:rPr>
            <w:drawing>
              <wp:inline distT="0" distB="0" distL="0" distR="0" wp14:anchorId="6E571D39" wp14:editId="1F08FB69">
                <wp:extent cx="276225" cy="228600"/>
                <wp:effectExtent l="0" t="0" r="0" b="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количество единиц j-го оборудования (устройств), требующих проверки;</w:t>
          </w:r>
        </w:p>
        <w:p w:rsidR="00655E10" w:rsidRPr="00655E10" w:rsidRDefault="00655E10" w:rsidP="00655E10">
          <w:pPr>
            <w:ind w:firstLine="709"/>
            <w:jc w:val="both"/>
            <w:rPr>
              <w:sz w:val="24"/>
              <w:szCs w:val="24"/>
            </w:rPr>
          </w:pPr>
          <w:r>
            <w:rPr>
              <w:noProof/>
              <w:sz w:val="24"/>
              <w:szCs w:val="24"/>
            </w:rPr>
            <w:drawing>
              <wp:inline distT="0" distB="0" distL="0" distR="0" wp14:anchorId="36A1AD9B" wp14:editId="738DF191">
                <wp:extent cx="266700" cy="228600"/>
                <wp:effectExtent l="0" t="0" r="0"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655E10">
            <w:rPr>
              <w:sz w:val="24"/>
              <w:szCs w:val="24"/>
            </w:rPr>
            <w:t>– цена проведения проверки одной единицы j-го оборудования (устройства).</w:t>
          </w: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29" w:name="sub_11022"/>
          <w:r w:rsidRPr="00655E10">
            <w:rPr>
              <w:sz w:val="24"/>
              <w:szCs w:val="24"/>
            </w:rPr>
            <w:t>22. </w:t>
          </w:r>
          <w:r w:rsidRPr="00655E10">
            <w:rPr>
              <w:sz w:val="24"/>
              <w:szCs w:val="24"/>
              <w:u w:val="single"/>
            </w:rPr>
            <w:t>Затраты на приобретение простых (неисключительных) лицензий на использование программного обеспечения по защите информации</w:t>
          </w:r>
          <w:r w:rsidRPr="00655E10">
            <w:rPr>
              <w:sz w:val="24"/>
              <w:szCs w:val="24"/>
            </w:rPr>
            <w:t xml:space="preserve"> (</w:t>
          </w:r>
          <w:r>
            <w:rPr>
              <w:noProof/>
              <w:sz w:val="24"/>
              <w:szCs w:val="24"/>
            </w:rPr>
            <w:drawing>
              <wp:inline distT="0" distB="0" distL="0" distR="0" wp14:anchorId="277934D9" wp14:editId="6FED3555">
                <wp:extent cx="238125" cy="228600"/>
                <wp:effectExtent l="0" t="0" r="0" b="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655E10">
            <w:rPr>
              <w:sz w:val="24"/>
              <w:szCs w:val="24"/>
            </w:rPr>
            <w:t>) определяются по формуле:</w:t>
          </w:r>
        </w:p>
        <w:bookmarkEnd w:id="29"/>
        <w:p w:rsidR="00655E10" w:rsidRPr="00655E10" w:rsidRDefault="00655E10" w:rsidP="00655E10">
          <w:pPr>
            <w:jc w:val="center"/>
            <w:rPr>
              <w:sz w:val="24"/>
              <w:szCs w:val="24"/>
            </w:rPr>
          </w:pPr>
          <w:r>
            <w:rPr>
              <w:noProof/>
              <w:sz w:val="24"/>
              <w:szCs w:val="24"/>
            </w:rPr>
            <w:drawing>
              <wp:inline distT="0" distB="0" distL="0" distR="0" wp14:anchorId="7A23E92C" wp14:editId="4EB54162">
                <wp:extent cx="1247775" cy="581025"/>
                <wp:effectExtent l="0" t="0" r="0" b="0"/>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247775"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1A9A24F2" wp14:editId="26881150">
                <wp:extent cx="266700" cy="228600"/>
                <wp:effectExtent l="0" t="0" r="0" b="0"/>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655E10">
            <w:rPr>
              <w:sz w:val="24"/>
              <w:szCs w:val="24"/>
            </w:rPr>
            <w:t>– количество приобретаемых простых (неисключительных) лицензий на использование i-го программного обеспечения по защите информации;</w:t>
          </w:r>
        </w:p>
        <w:p w:rsidR="00655E10" w:rsidRPr="00655E10" w:rsidRDefault="00655E10" w:rsidP="00655E10">
          <w:pPr>
            <w:ind w:firstLine="709"/>
            <w:jc w:val="both"/>
            <w:rPr>
              <w:sz w:val="24"/>
              <w:szCs w:val="24"/>
            </w:rPr>
          </w:pPr>
          <w:r>
            <w:rPr>
              <w:noProof/>
              <w:sz w:val="24"/>
              <w:szCs w:val="24"/>
            </w:rPr>
            <w:drawing>
              <wp:inline distT="0" distB="0" distL="0" distR="0" wp14:anchorId="4D0CE2C8" wp14:editId="0264FFC2">
                <wp:extent cx="257175" cy="228600"/>
                <wp:effectExtent l="0" t="0" r="0" b="0"/>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55E10">
            <w:rPr>
              <w:sz w:val="24"/>
              <w:szCs w:val="24"/>
            </w:rPr>
            <w:t>– цена единицы простой (неисключительной) лицензии на использование i-го программного обеспечения по защите информации.</w:t>
          </w: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autoSpaceDE w:val="0"/>
            <w:autoSpaceDN w:val="0"/>
            <w:adjustRightInd w:val="0"/>
            <w:jc w:val="center"/>
            <w:rPr>
              <w:b/>
              <w:bCs/>
              <w:sz w:val="24"/>
              <w:szCs w:val="24"/>
            </w:rPr>
          </w:pPr>
          <w:r w:rsidRPr="00655E10">
            <w:rPr>
              <w:b/>
              <w:bCs/>
              <w:sz w:val="24"/>
              <w:szCs w:val="24"/>
            </w:rPr>
            <w:t xml:space="preserve">Нормативы, применяемые при расчете нормативных затрат </w:t>
          </w:r>
        </w:p>
        <w:p w:rsidR="00655E10" w:rsidRPr="00655E10" w:rsidRDefault="00655E10" w:rsidP="00655E10">
          <w:pPr>
            <w:autoSpaceDE w:val="0"/>
            <w:autoSpaceDN w:val="0"/>
            <w:adjustRightInd w:val="0"/>
            <w:jc w:val="center"/>
            <w:rPr>
              <w:b/>
              <w:bCs/>
              <w:sz w:val="24"/>
              <w:szCs w:val="24"/>
            </w:rPr>
          </w:pPr>
          <w:r w:rsidRPr="00655E10">
            <w:rPr>
              <w:b/>
              <w:bCs/>
              <w:sz w:val="24"/>
              <w:szCs w:val="24"/>
            </w:rPr>
            <w:t xml:space="preserve">на приобретение простых (неисключительных) лицензий на использование программного обеспечения по защите информации </w:t>
          </w:r>
        </w:p>
        <w:p w:rsidR="00655E10" w:rsidRPr="00655E10" w:rsidRDefault="00655E10" w:rsidP="00655E10">
          <w:pPr>
            <w:autoSpaceDE w:val="0"/>
            <w:autoSpaceDN w:val="0"/>
            <w:adjustRightInd w:val="0"/>
            <w:jc w:val="center"/>
            <w:rPr>
              <w:b/>
              <w:bCs/>
              <w:sz w:val="24"/>
              <w:szCs w:val="24"/>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8"/>
            <w:gridCol w:w="3456"/>
            <w:gridCol w:w="3718"/>
          </w:tblGrid>
          <w:tr w:rsidR="00655E10" w:rsidRPr="00655E10" w:rsidTr="00655E10">
            <w:tc>
              <w:tcPr>
                <w:tcW w:w="2410" w:type="dxa"/>
              </w:tcPr>
              <w:p w:rsidR="00655E10" w:rsidRPr="00655E10" w:rsidRDefault="00655E10" w:rsidP="00655E10">
                <w:pPr>
                  <w:jc w:val="center"/>
                  <w:rPr>
                    <w:color w:val="000000"/>
                    <w:sz w:val="24"/>
                    <w:szCs w:val="24"/>
                  </w:rPr>
                </w:pPr>
                <w:r w:rsidRPr="00655E10">
                  <w:rPr>
                    <w:color w:val="000000"/>
                    <w:sz w:val="24"/>
                    <w:szCs w:val="24"/>
                  </w:rPr>
                  <w:t>Наименование программного обеспечения по защите информации</w:t>
                </w:r>
              </w:p>
            </w:tc>
            <w:tc>
              <w:tcPr>
                <w:tcW w:w="3603" w:type="dxa"/>
              </w:tcPr>
              <w:p w:rsidR="00655E10" w:rsidRPr="00655E10" w:rsidRDefault="00655E10" w:rsidP="00655E10">
                <w:pPr>
                  <w:jc w:val="center"/>
                  <w:rPr>
                    <w:color w:val="000000"/>
                    <w:sz w:val="24"/>
                    <w:szCs w:val="24"/>
                  </w:rPr>
                </w:pPr>
                <w:r w:rsidRPr="00655E10">
                  <w:rPr>
                    <w:color w:val="000000"/>
                    <w:sz w:val="24"/>
                    <w:szCs w:val="24"/>
                  </w:rPr>
                  <w:t>Количество приобретаемых простых (неисключительных) лицензий на использование программного обеспечения по защите информации (</w:t>
                </w:r>
                <w:r>
                  <w:rPr>
                    <w:noProof/>
                    <w:position w:val="-12"/>
                    <w:sz w:val="24"/>
                    <w:szCs w:val="24"/>
                  </w:rPr>
                  <w:drawing>
                    <wp:inline distT="0" distB="0" distL="0" distR="0" wp14:anchorId="77B45492" wp14:editId="5C1D4D7D">
                      <wp:extent cx="381000" cy="304800"/>
                      <wp:effectExtent l="0" t="0" r="0" b="0"/>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7"/>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81000" cy="304800"/>
                              </a:xfrm>
                              <a:prstGeom prst="rect">
                                <a:avLst/>
                              </a:prstGeom>
                              <a:noFill/>
                              <a:ln>
                                <a:noFill/>
                              </a:ln>
                            </pic:spPr>
                          </pic:pic>
                        </a:graphicData>
                      </a:graphic>
                    </wp:inline>
                  </w:drawing>
                </w:r>
                <w:r w:rsidRPr="00655E10">
                  <w:rPr>
                    <w:color w:val="000000"/>
                    <w:sz w:val="24"/>
                    <w:szCs w:val="24"/>
                  </w:rPr>
                  <w:t>)</w:t>
                </w:r>
              </w:p>
            </w:tc>
            <w:tc>
              <w:tcPr>
                <w:tcW w:w="3904" w:type="dxa"/>
              </w:tcPr>
              <w:p w:rsidR="00655E10" w:rsidRPr="00655E10" w:rsidRDefault="00655E10" w:rsidP="00655E10">
                <w:pPr>
                  <w:jc w:val="center"/>
                  <w:rPr>
                    <w:color w:val="000000"/>
                    <w:sz w:val="24"/>
                    <w:szCs w:val="24"/>
                  </w:rPr>
                </w:pPr>
                <w:r w:rsidRPr="00655E10">
                  <w:rPr>
                    <w:color w:val="000000"/>
                    <w:sz w:val="24"/>
                    <w:szCs w:val="24"/>
                  </w:rPr>
                  <w:t>Цена единицы простой (неисключительной) лицензии на использование программного обеспечения по защите информации</w:t>
                </w:r>
              </w:p>
              <w:p w:rsidR="00655E10" w:rsidRPr="00655E10" w:rsidRDefault="00655E10" w:rsidP="00655E10">
                <w:pPr>
                  <w:jc w:val="center"/>
                  <w:rPr>
                    <w:color w:val="000000"/>
                    <w:sz w:val="24"/>
                    <w:szCs w:val="24"/>
                  </w:rPr>
                </w:pPr>
                <w:r w:rsidRPr="00655E10">
                  <w:rPr>
                    <w:color w:val="000000"/>
                    <w:sz w:val="24"/>
                    <w:szCs w:val="24"/>
                  </w:rPr>
                  <w:t>(руб.) (</w:t>
                </w:r>
                <w:r>
                  <w:rPr>
                    <w:noProof/>
                    <w:position w:val="-12"/>
                    <w:sz w:val="24"/>
                    <w:szCs w:val="24"/>
                  </w:rPr>
                  <w:drawing>
                    <wp:inline distT="0" distB="0" distL="0" distR="0" wp14:anchorId="6B32AD44" wp14:editId="122E0962">
                      <wp:extent cx="333375" cy="304800"/>
                      <wp:effectExtent l="0" t="0" r="9525" b="0"/>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6"/>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r w:rsidRPr="00655E10">
                  <w:rPr>
                    <w:color w:val="000000"/>
                    <w:sz w:val="24"/>
                    <w:szCs w:val="24"/>
                  </w:rPr>
                  <w:t>)</w:t>
                </w:r>
              </w:p>
            </w:tc>
          </w:tr>
          <w:tr w:rsidR="00655E10" w:rsidRPr="00655E10" w:rsidTr="00655E10">
            <w:tc>
              <w:tcPr>
                <w:tcW w:w="2410" w:type="dxa"/>
                <w:vAlign w:val="center"/>
              </w:tcPr>
              <w:p w:rsidR="00655E10" w:rsidRPr="00655E10" w:rsidRDefault="00655E10" w:rsidP="00655E10">
                <w:pPr>
                  <w:jc w:val="center"/>
                  <w:rPr>
                    <w:color w:val="000000"/>
                    <w:sz w:val="24"/>
                    <w:szCs w:val="24"/>
                  </w:rPr>
                </w:pPr>
                <w:r w:rsidRPr="00655E10">
                  <w:rPr>
                    <w:color w:val="000000"/>
                    <w:sz w:val="24"/>
                    <w:szCs w:val="24"/>
                  </w:rPr>
                  <w:t>Антивирусное программное обеспечение</w:t>
                </w:r>
              </w:p>
            </w:tc>
            <w:tc>
              <w:tcPr>
                <w:tcW w:w="3603" w:type="dxa"/>
                <w:vAlign w:val="center"/>
              </w:tcPr>
              <w:p w:rsidR="00655E10" w:rsidRPr="00655E10" w:rsidRDefault="00655E10" w:rsidP="00655E10">
                <w:pPr>
                  <w:jc w:val="center"/>
                  <w:rPr>
                    <w:color w:val="000000"/>
                    <w:sz w:val="24"/>
                    <w:szCs w:val="24"/>
                  </w:rPr>
                </w:pPr>
                <w:r w:rsidRPr="00655E10">
                  <w:rPr>
                    <w:color w:val="000000"/>
                    <w:sz w:val="24"/>
                    <w:szCs w:val="24"/>
                  </w:rPr>
                  <w:t>не более 1 на каждый персональный компьютер и каждый сервер</w:t>
                </w:r>
              </w:p>
            </w:tc>
            <w:tc>
              <w:tcPr>
                <w:tcW w:w="3904" w:type="dxa"/>
                <w:vAlign w:val="center"/>
              </w:tcPr>
              <w:p w:rsidR="00655E10" w:rsidRPr="00655E10" w:rsidRDefault="00655E10" w:rsidP="00670592">
                <w:pPr>
                  <w:jc w:val="center"/>
                  <w:rPr>
                    <w:color w:val="000000"/>
                    <w:sz w:val="24"/>
                    <w:szCs w:val="24"/>
                  </w:rPr>
                </w:pPr>
                <w:r w:rsidRPr="00655E10">
                  <w:rPr>
                    <w:color w:val="000000"/>
                    <w:sz w:val="24"/>
                    <w:szCs w:val="24"/>
                  </w:rPr>
                  <w:t xml:space="preserve">не более </w:t>
                </w:r>
                <w:r w:rsidR="00670592">
                  <w:rPr>
                    <w:color w:val="000000"/>
                    <w:sz w:val="24"/>
                    <w:szCs w:val="24"/>
                  </w:rPr>
                  <w:t>50</w:t>
                </w:r>
                <w:r w:rsidR="004E0AE2">
                  <w:rPr>
                    <w:color w:val="000000"/>
                    <w:sz w:val="24"/>
                    <w:szCs w:val="24"/>
                  </w:rPr>
                  <w:t>00</w:t>
                </w:r>
              </w:p>
            </w:tc>
          </w:tr>
        </w:tbl>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30" w:name="sub_11023"/>
          <w:r w:rsidRPr="00655E10">
            <w:rPr>
              <w:sz w:val="24"/>
              <w:szCs w:val="24"/>
            </w:rPr>
            <w:t>23. </w:t>
          </w:r>
          <w:r w:rsidRPr="00655E10">
            <w:rPr>
              <w:sz w:val="24"/>
              <w:szCs w:val="24"/>
              <w:u w:val="single"/>
            </w:rPr>
            <w:t>Затраты на оплату работ по монтажу (установке), дооборудованию и наладке оборудования</w:t>
          </w:r>
          <w:r w:rsidRPr="00655E10">
            <w:rPr>
              <w:sz w:val="24"/>
              <w:szCs w:val="24"/>
            </w:rPr>
            <w:t xml:space="preserve"> (</w:t>
          </w:r>
          <w:r>
            <w:rPr>
              <w:noProof/>
              <w:sz w:val="24"/>
              <w:szCs w:val="24"/>
            </w:rPr>
            <w:drawing>
              <wp:inline distT="0" distB="0" distL="0" distR="0" wp14:anchorId="0B2ABBDD" wp14:editId="0175B6CD">
                <wp:extent cx="190500" cy="228600"/>
                <wp:effectExtent l="0" t="0" r="0" b="0"/>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90500" cy="228600"/>
                        </a:xfrm>
                        <a:prstGeom prst="rect">
                          <a:avLst/>
                        </a:prstGeom>
                        <a:noFill/>
                        <a:ln>
                          <a:noFill/>
                        </a:ln>
                      </pic:spPr>
                    </pic:pic>
                  </a:graphicData>
                </a:graphic>
              </wp:inline>
            </w:drawing>
          </w:r>
          <w:r w:rsidRPr="00655E10">
            <w:rPr>
              <w:sz w:val="24"/>
              <w:szCs w:val="24"/>
            </w:rPr>
            <w:t>) определяются по формуле:</w:t>
          </w:r>
        </w:p>
        <w:bookmarkEnd w:id="30"/>
        <w:p w:rsidR="00655E10" w:rsidRPr="00655E10" w:rsidRDefault="00655E10" w:rsidP="00655E10">
          <w:pPr>
            <w:jc w:val="center"/>
            <w:rPr>
              <w:sz w:val="24"/>
              <w:szCs w:val="24"/>
            </w:rPr>
          </w:pPr>
          <w:r>
            <w:rPr>
              <w:noProof/>
              <w:sz w:val="24"/>
              <w:szCs w:val="24"/>
            </w:rPr>
            <w:drawing>
              <wp:inline distT="0" distB="0" distL="0" distR="0" wp14:anchorId="1BF27BB7" wp14:editId="4080D986">
                <wp:extent cx="1143000" cy="581025"/>
                <wp:effectExtent l="0" t="0" r="0" b="0"/>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14300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2A25B7F2" wp14:editId="040E7B03">
                <wp:extent cx="238125" cy="228600"/>
                <wp:effectExtent l="0" t="0" r="0" b="0"/>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655E10">
            <w:rPr>
              <w:sz w:val="24"/>
              <w:szCs w:val="24"/>
            </w:rPr>
            <w:t>– количество i-го оборудования, подлежащего монтажу (установке), дооборудованию и наладке;</w:t>
          </w:r>
        </w:p>
        <w:p w:rsidR="00655E10" w:rsidRPr="00655E10" w:rsidRDefault="00655E10" w:rsidP="00655E10">
          <w:pPr>
            <w:ind w:firstLine="709"/>
            <w:jc w:val="both"/>
            <w:rPr>
              <w:sz w:val="24"/>
              <w:szCs w:val="24"/>
            </w:rPr>
          </w:pPr>
          <w:r>
            <w:rPr>
              <w:noProof/>
              <w:sz w:val="24"/>
              <w:szCs w:val="24"/>
            </w:rPr>
            <w:drawing>
              <wp:inline distT="0" distB="0" distL="0" distR="0" wp14:anchorId="3A91C921" wp14:editId="05DDC2D2">
                <wp:extent cx="228600" cy="228600"/>
                <wp:effectExtent l="0" t="0" r="0" b="0"/>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55E10">
            <w:rPr>
              <w:sz w:val="24"/>
              <w:szCs w:val="24"/>
            </w:rPr>
            <w:t>– цена монтажа (установки), дооборудования и наладки одной единицы i-го оборудования.</w:t>
          </w:r>
        </w:p>
        <w:p w:rsidR="00655E10" w:rsidRPr="00655E10" w:rsidRDefault="00655E10" w:rsidP="00655E10">
          <w:pPr>
            <w:jc w:val="center"/>
            <w:rPr>
              <w:sz w:val="24"/>
              <w:szCs w:val="24"/>
            </w:rPr>
          </w:pPr>
          <w:bookmarkStart w:id="31" w:name="sub_110104"/>
        </w:p>
        <w:p w:rsidR="00655E10" w:rsidRPr="00655E10" w:rsidRDefault="00655E10" w:rsidP="00655E10">
          <w:pPr>
            <w:autoSpaceDE w:val="0"/>
            <w:autoSpaceDN w:val="0"/>
            <w:adjustRightInd w:val="0"/>
            <w:jc w:val="center"/>
            <w:rPr>
              <w:b/>
              <w:bCs/>
              <w:sz w:val="24"/>
              <w:szCs w:val="24"/>
            </w:rPr>
          </w:pPr>
          <w:r w:rsidRPr="00655E10">
            <w:rPr>
              <w:b/>
              <w:bCs/>
              <w:sz w:val="24"/>
              <w:szCs w:val="24"/>
            </w:rPr>
            <w:t xml:space="preserve">Нормативы, применяемые при расчете нормативных затрат на оплату работ по монтажу (установке), дооборудованию и наладке оборудования </w:t>
          </w:r>
        </w:p>
        <w:p w:rsidR="00655E10" w:rsidRPr="00655E10" w:rsidRDefault="00655E10" w:rsidP="00655E10">
          <w:pPr>
            <w:autoSpaceDE w:val="0"/>
            <w:autoSpaceDN w:val="0"/>
            <w:adjustRightInd w:val="0"/>
            <w:jc w:val="center"/>
            <w:rPr>
              <w:color w:val="000000"/>
              <w:sz w:val="24"/>
              <w:szCs w:val="24"/>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16"/>
            <w:gridCol w:w="3446"/>
            <w:gridCol w:w="3440"/>
          </w:tblGrid>
          <w:tr w:rsidR="00655E10" w:rsidRPr="00655E10" w:rsidTr="00655E10">
            <w:tc>
              <w:tcPr>
                <w:tcW w:w="2711" w:type="dxa"/>
              </w:tcPr>
              <w:p w:rsidR="00655E10" w:rsidRPr="00655E10" w:rsidRDefault="00655E10" w:rsidP="00655E10">
                <w:pPr>
                  <w:jc w:val="center"/>
                  <w:rPr>
                    <w:color w:val="000000"/>
                    <w:sz w:val="24"/>
                    <w:szCs w:val="24"/>
                  </w:rPr>
                </w:pPr>
                <w:r w:rsidRPr="00655E10">
                  <w:rPr>
                    <w:color w:val="000000"/>
                    <w:sz w:val="24"/>
                    <w:szCs w:val="24"/>
                  </w:rPr>
                  <w:t>Наименование работ</w:t>
                </w:r>
              </w:p>
            </w:tc>
            <w:tc>
              <w:tcPr>
                <w:tcW w:w="3603" w:type="dxa"/>
              </w:tcPr>
              <w:p w:rsidR="00655E10" w:rsidRPr="00655E10" w:rsidRDefault="00655E10" w:rsidP="00655E10">
                <w:pPr>
                  <w:jc w:val="center"/>
                  <w:rPr>
                    <w:color w:val="000000"/>
                    <w:sz w:val="24"/>
                    <w:szCs w:val="24"/>
                  </w:rPr>
                </w:pPr>
                <w:r w:rsidRPr="00655E10">
                  <w:rPr>
                    <w:color w:val="000000"/>
                    <w:sz w:val="24"/>
                    <w:szCs w:val="24"/>
                  </w:rPr>
                  <w:t>Количество оборудования, подлежащего монтажу (установке), дооборудованию и наладке (</w:t>
                </w:r>
                <w:r>
                  <w:rPr>
                    <w:noProof/>
                    <w:position w:val="-12"/>
                    <w:sz w:val="24"/>
                    <w:szCs w:val="24"/>
                  </w:rPr>
                  <w:drawing>
                    <wp:inline distT="0" distB="0" distL="0" distR="0" wp14:anchorId="27879EE0" wp14:editId="18E6ADC7">
                      <wp:extent cx="333375" cy="304800"/>
                      <wp:effectExtent l="0" t="0" r="9525" b="0"/>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9"/>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r w:rsidRPr="00655E10">
                  <w:rPr>
                    <w:color w:val="000000"/>
                    <w:sz w:val="24"/>
                    <w:szCs w:val="24"/>
                  </w:rPr>
                  <w:t>)</w:t>
                </w:r>
              </w:p>
            </w:tc>
            <w:tc>
              <w:tcPr>
                <w:tcW w:w="3603" w:type="dxa"/>
              </w:tcPr>
              <w:p w:rsidR="00655E10" w:rsidRPr="00655E10" w:rsidRDefault="00655E10" w:rsidP="00655E10">
                <w:pPr>
                  <w:jc w:val="center"/>
                  <w:rPr>
                    <w:color w:val="000000"/>
                    <w:sz w:val="24"/>
                    <w:szCs w:val="24"/>
                  </w:rPr>
                </w:pPr>
                <w:r w:rsidRPr="00655E10">
                  <w:rPr>
                    <w:color w:val="000000"/>
                    <w:sz w:val="24"/>
                    <w:szCs w:val="24"/>
                  </w:rPr>
                  <w:t>Цена монтажа (установки), дооборудования и наладки 1 единицы оборудования</w:t>
                </w:r>
              </w:p>
              <w:p w:rsidR="00655E10" w:rsidRPr="00655E10" w:rsidRDefault="00655E10" w:rsidP="00655E10">
                <w:pPr>
                  <w:jc w:val="center"/>
                  <w:rPr>
                    <w:color w:val="000000"/>
                    <w:sz w:val="24"/>
                    <w:szCs w:val="24"/>
                  </w:rPr>
                </w:pPr>
                <w:r w:rsidRPr="00655E10">
                  <w:rPr>
                    <w:color w:val="000000"/>
                    <w:sz w:val="24"/>
                    <w:szCs w:val="24"/>
                  </w:rPr>
                  <w:t>(руб.) (</w:t>
                </w:r>
                <w:r>
                  <w:rPr>
                    <w:noProof/>
                    <w:position w:val="-12"/>
                    <w:sz w:val="24"/>
                    <w:szCs w:val="24"/>
                  </w:rPr>
                  <w:drawing>
                    <wp:inline distT="0" distB="0" distL="0" distR="0" wp14:anchorId="64A559D2" wp14:editId="3673C5C6">
                      <wp:extent cx="304800" cy="304800"/>
                      <wp:effectExtent l="0" t="0" r="0" b="0"/>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8"/>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655E10">
                  <w:rPr>
                    <w:color w:val="000000"/>
                    <w:sz w:val="24"/>
                    <w:szCs w:val="24"/>
                  </w:rPr>
                  <w:t>)</w:t>
                </w:r>
              </w:p>
            </w:tc>
          </w:tr>
          <w:tr w:rsidR="00655E10" w:rsidRPr="00655E10" w:rsidTr="00655E10">
            <w:tc>
              <w:tcPr>
                <w:tcW w:w="2711" w:type="dxa"/>
                <w:vAlign w:val="center"/>
              </w:tcPr>
              <w:p w:rsidR="00655E10" w:rsidRPr="00655E10" w:rsidRDefault="00655E10" w:rsidP="00655E10">
                <w:pPr>
                  <w:jc w:val="center"/>
                  <w:rPr>
                    <w:color w:val="000000"/>
                    <w:sz w:val="24"/>
                    <w:szCs w:val="24"/>
                  </w:rPr>
                </w:pPr>
                <w:r w:rsidRPr="00655E10">
                  <w:rPr>
                    <w:color w:val="000000"/>
                    <w:sz w:val="24"/>
                    <w:szCs w:val="24"/>
                  </w:rPr>
                  <w:t>Определяется договором (сметой, иным документом)</w:t>
                </w:r>
              </w:p>
            </w:tc>
            <w:tc>
              <w:tcPr>
                <w:tcW w:w="3603" w:type="dxa"/>
                <w:vAlign w:val="center"/>
              </w:tcPr>
              <w:p w:rsidR="00655E10" w:rsidRPr="00655E10" w:rsidRDefault="00655E10" w:rsidP="00655E10">
                <w:pPr>
                  <w:jc w:val="center"/>
                  <w:rPr>
                    <w:color w:val="000000"/>
                    <w:sz w:val="24"/>
                    <w:szCs w:val="24"/>
                  </w:rPr>
                </w:pPr>
                <w:r w:rsidRPr="00655E10">
                  <w:rPr>
                    <w:color w:val="000000"/>
                    <w:sz w:val="24"/>
                    <w:szCs w:val="24"/>
                  </w:rPr>
                  <w:t>определяется договором (сметой, иным документом)</w:t>
                </w:r>
              </w:p>
            </w:tc>
            <w:tc>
              <w:tcPr>
                <w:tcW w:w="3603" w:type="dxa"/>
                <w:vAlign w:val="center"/>
              </w:tcPr>
              <w:p w:rsidR="00655E10" w:rsidRPr="00655E10" w:rsidRDefault="00655E10" w:rsidP="00B30C19">
                <w:pPr>
                  <w:jc w:val="center"/>
                  <w:rPr>
                    <w:color w:val="000000"/>
                    <w:sz w:val="24"/>
                    <w:szCs w:val="24"/>
                  </w:rPr>
                </w:pPr>
                <w:r w:rsidRPr="00655E10">
                  <w:rPr>
                    <w:color w:val="000000"/>
                    <w:sz w:val="24"/>
                    <w:szCs w:val="24"/>
                  </w:rPr>
                  <w:t xml:space="preserve">не выше объема  бюджетных </w:t>
                </w:r>
                <w:r w:rsidR="00B30C19">
                  <w:rPr>
                    <w:color w:val="000000"/>
                    <w:sz w:val="24"/>
                    <w:szCs w:val="24"/>
                  </w:rPr>
                  <w:t>ассигнований</w:t>
                </w:r>
              </w:p>
            </w:tc>
          </w:tr>
        </w:tbl>
        <w:p w:rsidR="00655E10" w:rsidRPr="002D0BF4" w:rsidRDefault="00655E10" w:rsidP="00655E10">
          <w:pPr>
            <w:jc w:val="center"/>
            <w:rPr>
              <w:sz w:val="24"/>
              <w:szCs w:val="24"/>
            </w:rPr>
          </w:pPr>
        </w:p>
        <w:p w:rsidR="00C93F00" w:rsidRPr="009C413A" w:rsidRDefault="00C93F00" w:rsidP="00C93F00">
          <w:pPr>
            <w:ind w:firstLine="709"/>
            <w:jc w:val="both"/>
            <w:rPr>
              <w:sz w:val="24"/>
              <w:szCs w:val="24"/>
            </w:rPr>
          </w:pPr>
          <w:r w:rsidRPr="009C413A">
            <w:rPr>
              <w:sz w:val="24"/>
              <w:szCs w:val="24"/>
            </w:rPr>
            <w:t>23.1. Затраты на оплату работ по утилизации информационно-коммуникационного оборудования (З</w:t>
          </w:r>
          <w:r w:rsidRPr="009C413A">
            <w:rPr>
              <w:sz w:val="24"/>
              <w:szCs w:val="24"/>
              <w:vertAlign w:val="subscript"/>
            </w:rPr>
            <w:t>ут</w:t>
          </w:r>
          <w:r w:rsidRPr="009C413A">
            <w:rPr>
              <w:sz w:val="24"/>
              <w:szCs w:val="24"/>
            </w:rPr>
            <w:t>) определяются по формуле:</w:t>
          </w:r>
        </w:p>
        <w:p w:rsidR="00C93F00" w:rsidRPr="009C413A" w:rsidRDefault="00C93F00" w:rsidP="00C93F00">
          <w:pPr>
            <w:ind w:firstLine="709"/>
            <w:jc w:val="both"/>
            <w:rPr>
              <w:sz w:val="24"/>
              <w:szCs w:val="24"/>
            </w:rPr>
          </w:pPr>
        </w:p>
        <w:p w:rsidR="00C93F00" w:rsidRPr="009C413A" w:rsidRDefault="00C93F00" w:rsidP="00C93F00">
          <w:pPr>
            <w:ind w:firstLine="709"/>
            <w:jc w:val="center"/>
            <w:rPr>
              <w:sz w:val="24"/>
              <w:szCs w:val="24"/>
            </w:rPr>
          </w:pPr>
          <w:r w:rsidRPr="009C413A">
            <w:rPr>
              <w:sz w:val="24"/>
              <w:szCs w:val="24"/>
            </w:rPr>
            <w:t>З</w:t>
          </w:r>
          <w:r w:rsidRPr="009C413A">
            <w:rPr>
              <w:sz w:val="24"/>
              <w:szCs w:val="24"/>
              <w:vertAlign w:val="subscript"/>
            </w:rPr>
            <w:t>ут</w:t>
          </w:r>
          <w:r w:rsidRPr="009C413A">
            <w:rPr>
              <w:sz w:val="24"/>
              <w:szCs w:val="24"/>
            </w:rPr>
            <w:t xml:space="preserve"> = Q</w:t>
          </w:r>
          <w:r w:rsidRPr="009C413A">
            <w:rPr>
              <w:sz w:val="24"/>
              <w:szCs w:val="24"/>
              <w:vertAlign w:val="subscript"/>
            </w:rPr>
            <w:t>ут</w:t>
          </w:r>
          <w:r w:rsidRPr="009C413A">
            <w:rPr>
              <w:sz w:val="24"/>
              <w:szCs w:val="24"/>
            </w:rPr>
            <w:t xml:space="preserve"> x Р</w:t>
          </w:r>
          <w:r w:rsidRPr="009C413A">
            <w:rPr>
              <w:sz w:val="24"/>
              <w:szCs w:val="24"/>
              <w:vertAlign w:val="subscript"/>
            </w:rPr>
            <w:t>ут</w:t>
          </w:r>
          <w:r w:rsidRPr="009C413A">
            <w:rPr>
              <w:sz w:val="24"/>
              <w:szCs w:val="24"/>
            </w:rPr>
            <w:t>,</w:t>
          </w:r>
        </w:p>
        <w:p w:rsidR="00C93F00" w:rsidRPr="009C413A" w:rsidRDefault="00C93F00" w:rsidP="00C93F00">
          <w:pPr>
            <w:ind w:firstLine="709"/>
            <w:jc w:val="both"/>
            <w:rPr>
              <w:sz w:val="24"/>
              <w:szCs w:val="24"/>
            </w:rPr>
          </w:pPr>
        </w:p>
        <w:p w:rsidR="00C93F00" w:rsidRPr="009C413A" w:rsidRDefault="00C93F00" w:rsidP="00C93F00">
          <w:pPr>
            <w:ind w:firstLine="709"/>
            <w:jc w:val="both"/>
            <w:rPr>
              <w:sz w:val="24"/>
              <w:szCs w:val="24"/>
            </w:rPr>
          </w:pPr>
          <w:r w:rsidRPr="009C413A">
            <w:rPr>
              <w:sz w:val="24"/>
              <w:szCs w:val="24"/>
            </w:rPr>
            <w:t>где:</w:t>
          </w:r>
        </w:p>
        <w:p w:rsidR="00C93F00" w:rsidRPr="009C413A" w:rsidRDefault="00C93F00" w:rsidP="00C93F00">
          <w:pPr>
            <w:ind w:firstLine="709"/>
            <w:jc w:val="both"/>
            <w:rPr>
              <w:sz w:val="24"/>
              <w:szCs w:val="24"/>
            </w:rPr>
          </w:pPr>
          <w:r w:rsidRPr="009C413A">
            <w:rPr>
              <w:sz w:val="24"/>
              <w:szCs w:val="24"/>
            </w:rPr>
            <w:t>Q</w:t>
          </w:r>
          <w:r w:rsidRPr="009C413A">
            <w:rPr>
              <w:sz w:val="24"/>
              <w:szCs w:val="24"/>
              <w:vertAlign w:val="subscript"/>
            </w:rPr>
            <w:t>ут</w:t>
          </w:r>
          <w:r w:rsidRPr="009C413A">
            <w:rPr>
              <w:sz w:val="24"/>
              <w:szCs w:val="24"/>
            </w:rPr>
            <w:t xml:space="preserve"> - планируемое к утилизации количество информационно-коммуникационного оборудования;</w:t>
          </w:r>
        </w:p>
        <w:p w:rsidR="00C93F00" w:rsidRDefault="00C93F00" w:rsidP="00C93F00">
          <w:pPr>
            <w:ind w:firstLine="709"/>
            <w:jc w:val="both"/>
            <w:rPr>
              <w:sz w:val="24"/>
              <w:szCs w:val="24"/>
            </w:rPr>
          </w:pPr>
          <w:r w:rsidRPr="009C413A">
            <w:rPr>
              <w:sz w:val="24"/>
              <w:szCs w:val="24"/>
            </w:rPr>
            <w:t>Р</w:t>
          </w:r>
          <w:r w:rsidRPr="009C413A">
            <w:rPr>
              <w:sz w:val="24"/>
              <w:szCs w:val="24"/>
              <w:vertAlign w:val="subscript"/>
            </w:rPr>
            <w:t>ут</w:t>
          </w:r>
          <w:r w:rsidRPr="009C413A">
            <w:rPr>
              <w:sz w:val="24"/>
              <w:szCs w:val="24"/>
            </w:rPr>
            <w:t xml:space="preserve"> - цена утилизации единицы информационно-коммуникационного оборудования.</w:t>
          </w:r>
        </w:p>
        <w:p w:rsidR="001D159B" w:rsidRPr="009C413A" w:rsidRDefault="001D159B" w:rsidP="00C93F00">
          <w:pPr>
            <w:ind w:firstLine="709"/>
            <w:jc w:val="both"/>
            <w:rPr>
              <w:sz w:val="24"/>
              <w:szCs w:val="24"/>
            </w:rPr>
          </w:pPr>
        </w:p>
        <w:p w:rsidR="00C93F00" w:rsidRPr="009C413A" w:rsidRDefault="00C93F00" w:rsidP="00C93F00">
          <w:pPr>
            <w:ind w:firstLine="709"/>
            <w:jc w:val="both"/>
            <w:rPr>
              <w:sz w:val="24"/>
              <w:szCs w:val="24"/>
            </w:rPr>
          </w:pPr>
          <w:r w:rsidRPr="009C413A">
            <w:rPr>
              <w:sz w:val="24"/>
              <w:szCs w:val="24"/>
            </w:rPr>
            <w:t>23.2. Затраты на работы по изготовлению криптографических ключей шифрования и электронной подписи (З</w:t>
          </w:r>
          <w:r w:rsidRPr="009C413A">
            <w:rPr>
              <w:sz w:val="24"/>
              <w:szCs w:val="24"/>
              <w:vertAlign w:val="subscript"/>
            </w:rPr>
            <w:t>эп</w:t>
          </w:r>
          <w:r w:rsidRPr="009C413A">
            <w:rPr>
              <w:sz w:val="24"/>
              <w:szCs w:val="24"/>
            </w:rPr>
            <w:t>) определяются по формуле:</w:t>
          </w:r>
        </w:p>
        <w:p w:rsidR="00C93F00" w:rsidRPr="009C413A" w:rsidRDefault="00C93F00" w:rsidP="00C93F00">
          <w:pPr>
            <w:ind w:firstLine="709"/>
            <w:jc w:val="both"/>
            <w:rPr>
              <w:sz w:val="24"/>
              <w:szCs w:val="24"/>
            </w:rPr>
          </w:pPr>
        </w:p>
        <w:p w:rsidR="00C93F00" w:rsidRPr="009C413A" w:rsidRDefault="00C93F00" w:rsidP="00C93F00">
          <w:pPr>
            <w:ind w:firstLine="709"/>
            <w:jc w:val="center"/>
            <w:rPr>
              <w:sz w:val="24"/>
              <w:szCs w:val="24"/>
            </w:rPr>
          </w:pPr>
          <w:r w:rsidRPr="009C413A">
            <w:rPr>
              <w:sz w:val="24"/>
              <w:szCs w:val="24"/>
            </w:rPr>
            <w:t>З</w:t>
          </w:r>
          <w:r w:rsidRPr="009C413A">
            <w:rPr>
              <w:sz w:val="24"/>
              <w:szCs w:val="24"/>
              <w:vertAlign w:val="subscript"/>
            </w:rPr>
            <w:t>эп</w:t>
          </w:r>
          <w:r w:rsidRPr="009C413A">
            <w:rPr>
              <w:sz w:val="24"/>
              <w:szCs w:val="24"/>
            </w:rPr>
            <w:t xml:space="preserve"> = Q</w:t>
          </w:r>
          <w:r w:rsidRPr="009C413A">
            <w:rPr>
              <w:sz w:val="24"/>
              <w:szCs w:val="24"/>
              <w:vertAlign w:val="subscript"/>
            </w:rPr>
            <w:t>эп</w:t>
          </w:r>
          <w:r w:rsidRPr="009C413A">
            <w:rPr>
              <w:sz w:val="24"/>
              <w:szCs w:val="24"/>
            </w:rPr>
            <w:t xml:space="preserve"> x Р</w:t>
          </w:r>
          <w:r w:rsidRPr="009C413A">
            <w:rPr>
              <w:sz w:val="24"/>
              <w:szCs w:val="24"/>
              <w:vertAlign w:val="subscript"/>
            </w:rPr>
            <w:t>эп</w:t>
          </w:r>
          <w:r w:rsidRPr="009C413A">
            <w:rPr>
              <w:sz w:val="24"/>
              <w:szCs w:val="24"/>
            </w:rPr>
            <w:t>,</w:t>
          </w:r>
        </w:p>
        <w:p w:rsidR="00C93F00" w:rsidRPr="009C413A" w:rsidRDefault="00C93F00" w:rsidP="00C93F00">
          <w:pPr>
            <w:ind w:firstLine="709"/>
            <w:jc w:val="both"/>
            <w:rPr>
              <w:sz w:val="24"/>
              <w:szCs w:val="24"/>
            </w:rPr>
          </w:pPr>
        </w:p>
        <w:p w:rsidR="00C93F00" w:rsidRPr="009C413A" w:rsidRDefault="00C93F00" w:rsidP="00C93F00">
          <w:pPr>
            <w:ind w:firstLine="709"/>
            <w:jc w:val="both"/>
            <w:rPr>
              <w:sz w:val="24"/>
              <w:szCs w:val="24"/>
            </w:rPr>
          </w:pPr>
          <w:r w:rsidRPr="009C413A">
            <w:rPr>
              <w:sz w:val="24"/>
              <w:szCs w:val="24"/>
            </w:rPr>
            <w:t>где:</w:t>
          </w:r>
        </w:p>
        <w:p w:rsidR="00C93F00" w:rsidRPr="009C413A" w:rsidRDefault="00C93F00" w:rsidP="00C93F00">
          <w:pPr>
            <w:ind w:firstLine="709"/>
            <w:jc w:val="both"/>
            <w:rPr>
              <w:sz w:val="24"/>
              <w:szCs w:val="24"/>
            </w:rPr>
          </w:pPr>
          <w:r w:rsidRPr="009C413A">
            <w:rPr>
              <w:sz w:val="24"/>
              <w:szCs w:val="24"/>
            </w:rPr>
            <w:t>Q</w:t>
          </w:r>
          <w:r w:rsidRPr="009C413A">
            <w:rPr>
              <w:sz w:val="24"/>
              <w:szCs w:val="24"/>
              <w:vertAlign w:val="subscript"/>
            </w:rPr>
            <w:t>эп</w:t>
          </w:r>
          <w:r w:rsidRPr="009C413A">
            <w:rPr>
              <w:sz w:val="24"/>
              <w:szCs w:val="24"/>
            </w:rPr>
            <w:t xml:space="preserve"> - количество криптографических ключей шифрования и электронной подписи;</w:t>
          </w:r>
        </w:p>
        <w:p w:rsidR="00C93F00" w:rsidRDefault="00C93F00" w:rsidP="00C93F00">
          <w:pPr>
            <w:ind w:firstLine="709"/>
            <w:jc w:val="both"/>
            <w:rPr>
              <w:sz w:val="24"/>
              <w:szCs w:val="24"/>
            </w:rPr>
          </w:pPr>
          <w:r w:rsidRPr="009C413A">
            <w:rPr>
              <w:sz w:val="24"/>
              <w:szCs w:val="24"/>
            </w:rPr>
            <w:t>Р</w:t>
          </w:r>
          <w:r w:rsidRPr="009C413A">
            <w:rPr>
              <w:sz w:val="24"/>
              <w:szCs w:val="24"/>
              <w:vertAlign w:val="subscript"/>
            </w:rPr>
            <w:t>эп</w:t>
          </w:r>
          <w:r w:rsidRPr="009C413A">
            <w:rPr>
              <w:sz w:val="24"/>
              <w:szCs w:val="24"/>
            </w:rPr>
            <w:t xml:space="preserve"> - цена изготовления ключа шифрования и электронной подписи.</w:t>
          </w:r>
        </w:p>
        <w:p w:rsidR="00C93F00" w:rsidRDefault="00C93F00" w:rsidP="00C93F00">
          <w:pPr>
            <w:ind w:firstLine="709"/>
            <w:jc w:val="both"/>
            <w:rPr>
              <w:b/>
              <w:sz w:val="24"/>
              <w:szCs w:val="24"/>
              <w:highlight w:val="cyan"/>
            </w:rPr>
          </w:pPr>
        </w:p>
        <w:tbl>
          <w:tblPr>
            <w:tblStyle w:val="a9"/>
            <w:tblW w:w="0" w:type="auto"/>
            <w:tblInd w:w="108" w:type="dxa"/>
            <w:tblLook w:val="04A0" w:firstRow="1" w:lastRow="0" w:firstColumn="1" w:lastColumn="0" w:noHBand="0" w:noVBand="1"/>
          </w:tblPr>
          <w:tblGrid>
            <w:gridCol w:w="3082"/>
            <w:gridCol w:w="3190"/>
            <w:gridCol w:w="3226"/>
          </w:tblGrid>
          <w:tr w:rsidR="001D159B" w:rsidTr="00186F93">
            <w:tc>
              <w:tcPr>
                <w:tcW w:w="3082" w:type="dxa"/>
              </w:tcPr>
              <w:p w:rsidR="001D159B" w:rsidRPr="001D159B" w:rsidRDefault="001D159B" w:rsidP="00C93F00">
                <w:pPr>
                  <w:jc w:val="both"/>
                  <w:rPr>
                    <w:sz w:val="24"/>
                    <w:szCs w:val="24"/>
                    <w:highlight w:val="cyan"/>
                  </w:rPr>
                </w:pPr>
                <w:r w:rsidRPr="001D159B">
                  <w:rPr>
                    <w:sz w:val="24"/>
                    <w:szCs w:val="24"/>
                  </w:rPr>
                  <w:t>Должность</w:t>
                </w:r>
              </w:p>
            </w:tc>
            <w:tc>
              <w:tcPr>
                <w:tcW w:w="3190" w:type="dxa"/>
              </w:tcPr>
              <w:p w:rsidR="001D159B" w:rsidRDefault="001D159B" w:rsidP="001D159B">
                <w:pPr>
                  <w:jc w:val="both"/>
                  <w:rPr>
                    <w:b/>
                    <w:sz w:val="24"/>
                    <w:szCs w:val="24"/>
                    <w:highlight w:val="cyan"/>
                  </w:rPr>
                </w:pPr>
                <w:r>
                  <w:rPr>
                    <w:sz w:val="24"/>
                    <w:szCs w:val="24"/>
                  </w:rPr>
                  <w:t>К</w:t>
                </w:r>
                <w:r w:rsidRPr="009C413A">
                  <w:rPr>
                    <w:sz w:val="24"/>
                    <w:szCs w:val="24"/>
                  </w:rPr>
                  <w:t>оличество криптографических ключей шифрования и электронной подписи</w:t>
                </w:r>
                <w:r>
                  <w:rPr>
                    <w:sz w:val="24"/>
                    <w:szCs w:val="24"/>
                  </w:rPr>
                  <w:t xml:space="preserve"> (</w:t>
                </w:r>
                <w:r w:rsidRPr="009C413A">
                  <w:rPr>
                    <w:sz w:val="24"/>
                    <w:szCs w:val="24"/>
                  </w:rPr>
                  <w:t>Q</w:t>
                </w:r>
                <w:r w:rsidRPr="009C413A">
                  <w:rPr>
                    <w:sz w:val="24"/>
                    <w:szCs w:val="24"/>
                    <w:vertAlign w:val="subscript"/>
                  </w:rPr>
                  <w:t>эп</w:t>
                </w:r>
                <w:r>
                  <w:rPr>
                    <w:sz w:val="24"/>
                    <w:szCs w:val="24"/>
                    <w:vertAlign w:val="subscript"/>
                  </w:rPr>
                  <w:t>)</w:t>
                </w:r>
              </w:p>
            </w:tc>
            <w:tc>
              <w:tcPr>
                <w:tcW w:w="3226" w:type="dxa"/>
              </w:tcPr>
              <w:p w:rsidR="001D159B" w:rsidRDefault="001D159B" w:rsidP="001D159B">
                <w:pPr>
                  <w:jc w:val="both"/>
                  <w:rPr>
                    <w:b/>
                    <w:sz w:val="24"/>
                    <w:szCs w:val="24"/>
                    <w:highlight w:val="cyan"/>
                  </w:rPr>
                </w:pPr>
                <w:r>
                  <w:rPr>
                    <w:sz w:val="24"/>
                    <w:szCs w:val="24"/>
                  </w:rPr>
                  <w:t>Ц</w:t>
                </w:r>
                <w:r w:rsidRPr="009C413A">
                  <w:rPr>
                    <w:sz w:val="24"/>
                    <w:szCs w:val="24"/>
                  </w:rPr>
                  <w:t xml:space="preserve">ена изготовления ключа шифрования и электронной подписи </w:t>
                </w:r>
                <w:r>
                  <w:rPr>
                    <w:sz w:val="24"/>
                    <w:szCs w:val="24"/>
                  </w:rPr>
                  <w:t>(</w:t>
                </w:r>
                <w:r w:rsidRPr="009C413A">
                  <w:rPr>
                    <w:sz w:val="24"/>
                    <w:szCs w:val="24"/>
                  </w:rPr>
                  <w:t>Р</w:t>
                </w:r>
                <w:r w:rsidRPr="009C413A">
                  <w:rPr>
                    <w:sz w:val="24"/>
                    <w:szCs w:val="24"/>
                    <w:vertAlign w:val="subscript"/>
                  </w:rPr>
                  <w:t>эп</w:t>
                </w:r>
                <w:r>
                  <w:rPr>
                    <w:sz w:val="24"/>
                    <w:szCs w:val="24"/>
                    <w:vertAlign w:val="subscript"/>
                  </w:rPr>
                  <w:t>)</w:t>
                </w:r>
              </w:p>
            </w:tc>
          </w:tr>
          <w:tr w:rsidR="001D159B" w:rsidTr="00186F93">
            <w:tc>
              <w:tcPr>
                <w:tcW w:w="3082" w:type="dxa"/>
              </w:tcPr>
              <w:p w:rsidR="001D159B" w:rsidRDefault="001D159B" w:rsidP="00E20CB5">
                <w:pPr>
                  <w:jc w:val="both"/>
                  <w:rPr>
                    <w:b/>
                    <w:sz w:val="24"/>
                    <w:szCs w:val="24"/>
                    <w:highlight w:val="cyan"/>
                  </w:rPr>
                </w:pPr>
                <w:r>
                  <w:rPr>
                    <w:sz w:val="24"/>
                    <w:szCs w:val="24"/>
                  </w:rPr>
                  <w:t xml:space="preserve">Все </w:t>
                </w:r>
                <w:r w:rsidR="00E20CB5">
                  <w:rPr>
                    <w:sz w:val="24"/>
                    <w:szCs w:val="24"/>
                  </w:rPr>
                  <w:t>работники</w:t>
                </w:r>
              </w:p>
            </w:tc>
            <w:tc>
              <w:tcPr>
                <w:tcW w:w="3190" w:type="dxa"/>
              </w:tcPr>
              <w:p w:rsidR="001D159B" w:rsidRPr="00E20CB5" w:rsidRDefault="00E20CB5" w:rsidP="00C93F00">
                <w:pPr>
                  <w:jc w:val="both"/>
                  <w:rPr>
                    <w:sz w:val="24"/>
                    <w:szCs w:val="24"/>
                  </w:rPr>
                </w:pPr>
                <w:r w:rsidRPr="00E20CB5">
                  <w:rPr>
                    <w:sz w:val="24"/>
                    <w:szCs w:val="24"/>
                  </w:rPr>
                  <w:t>Не более 1 на работника</w:t>
                </w:r>
              </w:p>
              <w:p w:rsidR="00E20CB5" w:rsidRPr="00E20CB5" w:rsidRDefault="00E20CB5" w:rsidP="00C93F00">
                <w:pPr>
                  <w:jc w:val="both"/>
                  <w:rPr>
                    <w:sz w:val="24"/>
                    <w:szCs w:val="24"/>
                    <w:highlight w:val="cyan"/>
                  </w:rPr>
                </w:pPr>
              </w:p>
            </w:tc>
            <w:tc>
              <w:tcPr>
                <w:tcW w:w="3226" w:type="dxa"/>
              </w:tcPr>
              <w:p w:rsidR="001D159B" w:rsidRPr="00E20CB5" w:rsidRDefault="00E20CB5" w:rsidP="00D0491C">
                <w:pPr>
                  <w:jc w:val="both"/>
                  <w:rPr>
                    <w:sz w:val="24"/>
                    <w:szCs w:val="24"/>
                    <w:highlight w:val="cyan"/>
                  </w:rPr>
                </w:pPr>
                <w:r w:rsidRPr="00E20CB5">
                  <w:rPr>
                    <w:sz w:val="24"/>
                    <w:szCs w:val="24"/>
                  </w:rPr>
                  <w:t xml:space="preserve">Не более </w:t>
                </w:r>
                <w:r w:rsidR="00D0491C">
                  <w:rPr>
                    <w:sz w:val="24"/>
                    <w:szCs w:val="24"/>
                  </w:rPr>
                  <w:t>5</w:t>
                </w:r>
                <w:r w:rsidRPr="00E20CB5">
                  <w:rPr>
                    <w:sz w:val="24"/>
                    <w:szCs w:val="24"/>
                  </w:rPr>
                  <w:t>000</w:t>
                </w:r>
                <w:r w:rsidR="00421068">
                  <w:rPr>
                    <w:sz w:val="24"/>
                    <w:szCs w:val="24"/>
                  </w:rPr>
                  <w:t xml:space="preserve"> руб.</w:t>
                </w:r>
              </w:p>
            </w:tc>
          </w:tr>
        </w:tbl>
        <w:p w:rsidR="001D159B" w:rsidRPr="009C413A" w:rsidRDefault="001D159B" w:rsidP="00C93F00">
          <w:pPr>
            <w:ind w:firstLine="709"/>
            <w:jc w:val="both"/>
            <w:rPr>
              <w:b/>
              <w:sz w:val="24"/>
              <w:szCs w:val="24"/>
              <w:highlight w:val="cyan"/>
            </w:rPr>
          </w:pPr>
        </w:p>
        <w:p w:rsidR="00C93F00" w:rsidRPr="00C80462" w:rsidRDefault="00C93F00" w:rsidP="00C93F00">
          <w:pPr>
            <w:ind w:firstLine="709"/>
            <w:jc w:val="center"/>
            <w:rPr>
              <w:b/>
              <w:bCs/>
              <w:sz w:val="24"/>
              <w:szCs w:val="24"/>
            </w:rPr>
          </w:pPr>
          <w:r w:rsidRPr="00C80462">
            <w:rPr>
              <w:b/>
              <w:bCs/>
              <w:sz w:val="24"/>
              <w:szCs w:val="24"/>
            </w:rPr>
            <w:t>Затраты на приобретение нематериальных активов</w:t>
          </w:r>
        </w:p>
        <w:p w:rsidR="00C93F00" w:rsidRPr="00C80462" w:rsidRDefault="00C93F00" w:rsidP="00C93F00">
          <w:pPr>
            <w:ind w:firstLine="709"/>
            <w:jc w:val="both"/>
            <w:rPr>
              <w:sz w:val="24"/>
              <w:szCs w:val="24"/>
            </w:rPr>
          </w:pPr>
        </w:p>
        <w:p w:rsidR="00C93F00" w:rsidRPr="00C80462" w:rsidRDefault="00C93F00" w:rsidP="00C93F00">
          <w:pPr>
            <w:ind w:firstLine="709"/>
            <w:jc w:val="both"/>
            <w:rPr>
              <w:sz w:val="24"/>
              <w:szCs w:val="24"/>
            </w:rPr>
          </w:pPr>
          <w:r w:rsidRPr="00C80462">
            <w:rPr>
              <w:sz w:val="24"/>
              <w:szCs w:val="24"/>
            </w:rPr>
            <w:t>23.3. Затраты на приобретение нематериальных активов включают подгруппы затрат на приобретение исключительных лицензий на использование программного обеспечения и затрат на доработку существующего прикладного программного обеспечения, числящегося на балансе муниципальных органов, включая подведомственные казенные учреждения, а также затрат на приобретение других нематериальных активов в сфере информационно-коммуникационных технологий (З</w:t>
          </w:r>
          <w:r w:rsidRPr="00C80462">
            <w:rPr>
              <w:sz w:val="24"/>
              <w:szCs w:val="24"/>
              <w:vertAlign w:val="subscript"/>
            </w:rPr>
            <w:t>нма</w:t>
          </w:r>
          <w:r w:rsidRPr="00C80462">
            <w:rPr>
              <w:sz w:val="24"/>
              <w:szCs w:val="24"/>
            </w:rPr>
            <w:t>) и определяются по формуле:</w:t>
          </w:r>
        </w:p>
        <w:p w:rsidR="00C93F00" w:rsidRPr="00C80462" w:rsidRDefault="00C93F00" w:rsidP="00C93F00">
          <w:pPr>
            <w:ind w:firstLine="709"/>
            <w:jc w:val="both"/>
            <w:rPr>
              <w:sz w:val="24"/>
              <w:szCs w:val="24"/>
            </w:rPr>
          </w:pPr>
        </w:p>
        <w:p w:rsidR="00C93F00" w:rsidRPr="00C80462" w:rsidRDefault="00C93F00" w:rsidP="00C93F00">
          <w:pPr>
            <w:ind w:firstLine="709"/>
            <w:jc w:val="center"/>
            <w:rPr>
              <w:sz w:val="24"/>
              <w:szCs w:val="24"/>
            </w:rPr>
          </w:pPr>
          <w:r w:rsidRPr="00C80462">
            <w:rPr>
              <w:sz w:val="24"/>
              <w:szCs w:val="24"/>
            </w:rPr>
            <w:t>З</w:t>
          </w:r>
          <w:r w:rsidRPr="00C80462">
            <w:rPr>
              <w:sz w:val="24"/>
              <w:szCs w:val="24"/>
              <w:vertAlign w:val="subscript"/>
            </w:rPr>
            <w:t>нма</w:t>
          </w:r>
          <w:r w:rsidRPr="00C80462">
            <w:rPr>
              <w:sz w:val="24"/>
              <w:szCs w:val="24"/>
            </w:rPr>
            <w:t xml:space="preserve"> = Q</w:t>
          </w:r>
          <w:r w:rsidRPr="00C80462">
            <w:rPr>
              <w:sz w:val="24"/>
              <w:szCs w:val="24"/>
              <w:vertAlign w:val="subscript"/>
            </w:rPr>
            <w:t>ипп</w:t>
          </w:r>
          <w:r w:rsidRPr="00C80462">
            <w:rPr>
              <w:sz w:val="24"/>
              <w:szCs w:val="24"/>
            </w:rPr>
            <w:t xml:space="preserve"> x Р</w:t>
          </w:r>
          <w:r w:rsidRPr="00C80462">
            <w:rPr>
              <w:sz w:val="24"/>
              <w:szCs w:val="24"/>
              <w:vertAlign w:val="subscript"/>
            </w:rPr>
            <w:t>дспо</w:t>
          </w:r>
          <w:r w:rsidRPr="00C80462">
            <w:rPr>
              <w:sz w:val="24"/>
              <w:szCs w:val="24"/>
            </w:rPr>
            <w:t>,</w:t>
          </w:r>
        </w:p>
        <w:p w:rsidR="00C93F00" w:rsidRPr="00C80462" w:rsidRDefault="00C93F00" w:rsidP="00C93F00">
          <w:pPr>
            <w:ind w:firstLine="709"/>
            <w:jc w:val="both"/>
            <w:rPr>
              <w:sz w:val="24"/>
              <w:szCs w:val="24"/>
            </w:rPr>
          </w:pPr>
        </w:p>
        <w:p w:rsidR="00C93F00" w:rsidRPr="00C80462" w:rsidRDefault="00C93F00" w:rsidP="00C93F00">
          <w:pPr>
            <w:ind w:firstLine="709"/>
            <w:jc w:val="both"/>
            <w:rPr>
              <w:sz w:val="24"/>
              <w:szCs w:val="24"/>
            </w:rPr>
          </w:pPr>
          <w:r w:rsidRPr="00C80462">
            <w:rPr>
              <w:sz w:val="24"/>
              <w:szCs w:val="24"/>
            </w:rPr>
            <w:t>где:</w:t>
          </w:r>
        </w:p>
        <w:p w:rsidR="00C93F00" w:rsidRPr="00C80462" w:rsidRDefault="00C93F00" w:rsidP="00C93F00">
          <w:pPr>
            <w:ind w:firstLine="709"/>
            <w:jc w:val="both"/>
            <w:rPr>
              <w:sz w:val="24"/>
              <w:szCs w:val="24"/>
            </w:rPr>
          </w:pPr>
          <w:r w:rsidRPr="00C80462">
            <w:rPr>
              <w:sz w:val="24"/>
              <w:szCs w:val="24"/>
            </w:rPr>
            <w:t>Q</w:t>
          </w:r>
          <w:r w:rsidRPr="00C80462">
            <w:rPr>
              <w:sz w:val="24"/>
              <w:szCs w:val="24"/>
              <w:vertAlign w:val="subscript"/>
            </w:rPr>
            <w:t>ипп</w:t>
          </w:r>
          <w:r w:rsidRPr="00C80462">
            <w:rPr>
              <w:sz w:val="24"/>
              <w:szCs w:val="24"/>
            </w:rPr>
            <w:t xml:space="preserve"> - затраты на приобретение исключительных лицензий на использование программного обеспечения;</w:t>
          </w:r>
        </w:p>
        <w:p w:rsidR="00C93F00" w:rsidRPr="00C80462" w:rsidRDefault="00C93F00" w:rsidP="00C93F00">
          <w:pPr>
            <w:ind w:firstLine="709"/>
            <w:jc w:val="both"/>
            <w:rPr>
              <w:sz w:val="24"/>
              <w:szCs w:val="24"/>
            </w:rPr>
          </w:pPr>
          <w:r w:rsidRPr="00C80462">
            <w:rPr>
              <w:sz w:val="24"/>
              <w:szCs w:val="24"/>
            </w:rPr>
            <w:t>Р</w:t>
          </w:r>
          <w:r w:rsidRPr="00C80462">
            <w:rPr>
              <w:sz w:val="24"/>
              <w:szCs w:val="24"/>
              <w:vertAlign w:val="subscript"/>
            </w:rPr>
            <w:t>дспо</w:t>
          </w:r>
          <w:r w:rsidRPr="00C80462">
            <w:rPr>
              <w:sz w:val="24"/>
              <w:szCs w:val="24"/>
            </w:rPr>
            <w:t xml:space="preserve"> - затраты на доработку существующего программного обеспечения, числящегося на балансе муниципальных органов, включая казенные учреждения.</w:t>
          </w:r>
        </w:p>
        <w:p w:rsidR="009664FE" w:rsidRPr="00C80462" w:rsidRDefault="009664FE" w:rsidP="00C93F00">
          <w:pPr>
            <w:ind w:firstLine="709"/>
            <w:jc w:val="both"/>
            <w:rPr>
              <w:sz w:val="24"/>
              <w:szCs w:val="24"/>
            </w:rPr>
          </w:pPr>
        </w:p>
        <w:p w:rsidR="009664FE" w:rsidRPr="00C80462" w:rsidRDefault="009664FE" w:rsidP="00C93F00">
          <w:pPr>
            <w:ind w:firstLine="709"/>
            <w:jc w:val="both"/>
            <w:rPr>
              <w:sz w:val="24"/>
              <w:szCs w:val="24"/>
            </w:rPr>
          </w:pPr>
          <w:r w:rsidRPr="00C80462">
            <w:rPr>
              <w:sz w:val="24"/>
              <w:szCs w:val="24"/>
            </w:rPr>
            <w:lastRenderedPageBreak/>
            <w:t>Количество приобретения</w:t>
          </w:r>
          <w:r w:rsidR="00C80462" w:rsidRPr="00C80462">
            <w:rPr>
              <w:sz w:val="24"/>
              <w:szCs w:val="24"/>
            </w:rPr>
            <w:t xml:space="preserve"> </w:t>
          </w:r>
          <w:r w:rsidRPr="00C80462">
            <w:rPr>
              <w:sz w:val="24"/>
              <w:szCs w:val="24"/>
            </w:rPr>
            <w:t>исключительных лицензий на использование программного обеспечения и затрат на доработку существующего прикладного программного обеспечения</w:t>
          </w:r>
          <w:r w:rsidR="00C80462" w:rsidRPr="00C80462">
            <w:rPr>
              <w:sz w:val="24"/>
              <w:szCs w:val="24"/>
            </w:rPr>
            <w:t xml:space="preserve"> определяется в связи со служебной необходимостью. При этом закупка осуществляется в пределах доведенных бюджетных ассигнований на обеспечение функций администрации.</w:t>
          </w:r>
        </w:p>
        <w:p w:rsidR="009664FE" w:rsidRPr="002D0BF4" w:rsidRDefault="009664FE" w:rsidP="00C93F00">
          <w:pPr>
            <w:ind w:firstLine="709"/>
            <w:jc w:val="both"/>
            <w:rPr>
              <w:sz w:val="24"/>
              <w:szCs w:val="24"/>
              <w:highlight w:val="cyan"/>
            </w:rPr>
          </w:pPr>
        </w:p>
        <w:p w:rsidR="00C93F00" w:rsidRPr="00E13739" w:rsidRDefault="00C93F00" w:rsidP="00C93F00">
          <w:pPr>
            <w:ind w:firstLine="709"/>
            <w:jc w:val="both"/>
            <w:rPr>
              <w:sz w:val="24"/>
              <w:szCs w:val="24"/>
            </w:rPr>
          </w:pPr>
          <w:r w:rsidRPr="00E13739">
            <w:rPr>
              <w:sz w:val="24"/>
              <w:szCs w:val="24"/>
            </w:rPr>
            <w:t>23.4. Затраты на приобретение исключительных лицензий на использование программного обеспечения (З</w:t>
          </w:r>
          <w:r w:rsidRPr="00E13739">
            <w:rPr>
              <w:sz w:val="24"/>
              <w:szCs w:val="24"/>
              <w:vertAlign w:val="subscript"/>
            </w:rPr>
            <w:t>ипп</w:t>
          </w:r>
          <w:r w:rsidRPr="00E13739">
            <w:rPr>
              <w:sz w:val="24"/>
              <w:szCs w:val="24"/>
            </w:rPr>
            <w:t>) определяются по формуле:</w:t>
          </w:r>
        </w:p>
        <w:p w:rsidR="00C93F00" w:rsidRPr="00E13739" w:rsidRDefault="00C93F00" w:rsidP="00C93F00">
          <w:pPr>
            <w:ind w:firstLine="709"/>
            <w:jc w:val="both"/>
            <w:rPr>
              <w:sz w:val="24"/>
              <w:szCs w:val="24"/>
            </w:rPr>
          </w:pPr>
        </w:p>
        <w:p w:rsidR="00C93F00" w:rsidRPr="00E13739" w:rsidRDefault="00C93F00" w:rsidP="00C93F00">
          <w:pPr>
            <w:ind w:firstLine="709"/>
            <w:jc w:val="center"/>
            <w:rPr>
              <w:sz w:val="24"/>
              <w:szCs w:val="24"/>
            </w:rPr>
          </w:pPr>
          <w:r w:rsidRPr="00E13739">
            <w:rPr>
              <w:noProof/>
              <w:sz w:val="24"/>
              <w:szCs w:val="24"/>
            </w:rPr>
            <w:drawing>
              <wp:inline distT="0" distB="0" distL="0" distR="0" wp14:anchorId="754F7E6F" wp14:editId="05B25D5E">
                <wp:extent cx="1294765" cy="373380"/>
                <wp:effectExtent l="0" t="0" r="0" b="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294765" cy="373380"/>
                        </a:xfrm>
                        <a:prstGeom prst="rect">
                          <a:avLst/>
                        </a:prstGeom>
                        <a:noFill/>
                        <a:ln>
                          <a:noFill/>
                        </a:ln>
                      </pic:spPr>
                    </pic:pic>
                  </a:graphicData>
                </a:graphic>
              </wp:inline>
            </w:drawing>
          </w:r>
          <w:r w:rsidRPr="00E13739">
            <w:rPr>
              <w:sz w:val="24"/>
              <w:szCs w:val="24"/>
            </w:rPr>
            <w:t>,</w:t>
          </w:r>
        </w:p>
        <w:p w:rsidR="00C93F00" w:rsidRPr="00E13739" w:rsidRDefault="00C93F00" w:rsidP="00C93F00">
          <w:pPr>
            <w:ind w:firstLine="709"/>
            <w:jc w:val="both"/>
            <w:rPr>
              <w:sz w:val="24"/>
              <w:szCs w:val="24"/>
            </w:rPr>
          </w:pPr>
        </w:p>
        <w:p w:rsidR="00C93F00" w:rsidRPr="00E13739" w:rsidRDefault="00C93F00" w:rsidP="00C93F00">
          <w:pPr>
            <w:ind w:firstLine="709"/>
            <w:jc w:val="both"/>
            <w:rPr>
              <w:sz w:val="24"/>
              <w:szCs w:val="24"/>
            </w:rPr>
          </w:pPr>
          <w:r w:rsidRPr="00E13739">
            <w:rPr>
              <w:sz w:val="24"/>
              <w:szCs w:val="24"/>
            </w:rPr>
            <w:t>где:</w:t>
          </w:r>
        </w:p>
        <w:p w:rsidR="00C93F00" w:rsidRPr="00E13739" w:rsidRDefault="00C93F00" w:rsidP="00C93F00">
          <w:pPr>
            <w:ind w:firstLine="709"/>
            <w:jc w:val="both"/>
            <w:rPr>
              <w:sz w:val="24"/>
              <w:szCs w:val="24"/>
            </w:rPr>
          </w:pPr>
          <w:r w:rsidRPr="00E13739">
            <w:rPr>
              <w:sz w:val="24"/>
              <w:szCs w:val="24"/>
            </w:rPr>
            <w:t>Р</w:t>
          </w:r>
          <w:r w:rsidRPr="00E13739">
            <w:rPr>
              <w:sz w:val="24"/>
              <w:szCs w:val="24"/>
              <w:vertAlign w:val="subscript"/>
            </w:rPr>
            <w:t>иппi</w:t>
          </w:r>
          <w:r w:rsidRPr="00E13739">
            <w:rPr>
              <w:sz w:val="24"/>
              <w:szCs w:val="24"/>
            </w:rPr>
            <w:t xml:space="preserve"> - цена i-й исключительной лицензии на использование программного обеспечения;</w:t>
          </w:r>
        </w:p>
        <w:p w:rsidR="00C93F00" w:rsidRPr="00E13739" w:rsidRDefault="00C93F00" w:rsidP="00C93F00">
          <w:pPr>
            <w:ind w:firstLine="709"/>
            <w:jc w:val="both"/>
            <w:rPr>
              <w:sz w:val="24"/>
              <w:szCs w:val="24"/>
            </w:rPr>
          </w:pPr>
          <w:r w:rsidRPr="00E13739">
            <w:rPr>
              <w:sz w:val="24"/>
              <w:szCs w:val="24"/>
            </w:rPr>
            <w:t>i - наименование программного обеспечения.</w:t>
          </w:r>
        </w:p>
        <w:p w:rsidR="00FE5998" w:rsidRDefault="00FE5998" w:rsidP="00C93F00">
          <w:pPr>
            <w:ind w:firstLine="709"/>
            <w:jc w:val="both"/>
            <w:rPr>
              <w:sz w:val="24"/>
              <w:szCs w:val="24"/>
              <w:highlight w:val="cyan"/>
            </w:rPr>
          </w:pPr>
        </w:p>
        <w:p w:rsidR="00FE5998" w:rsidRPr="00C80462" w:rsidRDefault="007E63F6" w:rsidP="00FE5998">
          <w:pPr>
            <w:ind w:firstLine="709"/>
            <w:jc w:val="both"/>
            <w:rPr>
              <w:sz w:val="24"/>
              <w:szCs w:val="24"/>
            </w:rPr>
          </w:pPr>
          <w:r>
            <w:rPr>
              <w:sz w:val="24"/>
              <w:szCs w:val="24"/>
            </w:rPr>
            <w:t>Затраты на</w:t>
          </w:r>
          <w:r w:rsidR="00FE5998" w:rsidRPr="00C80462">
            <w:rPr>
              <w:sz w:val="24"/>
              <w:szCs w:val="24"/>
            </w:rPr>
            <w:t xml:space="preserve"> приобретени</w:t>
          </w:r>
          <w:r>
            <w:rPr>
              <w:sz w:val="24"/>
              <w:szCs w:val="24"/>
            </w:rPr>
            <w:t>е</w:t>
          </w:r>
          <w:r w:rsidR="00FE5998" w:rsidRPr="00C80462">
            <w:rPr>
              <w:sz w:val="24"/>
              <w:szCs w:val="24"/>
            </w:rPr>
            <w:t xml:space="preserve"> исключительных лицензий на использование программного обеспечения </w:t>
          </w:r>
          <w:r>
            <w:rPr>
              <w:sz w:val="24"/>
              <w:szCs w:val="24"/>
            </w:rPr>
            <w:t>о</w:t>
          </w:r>
          <w:r w:rsidR="00FE5998" w:rsidRPr="00C80462">
            <w:rPr>
              <w:sz w:val="24"/>
              <w:szCs w:val="24"/>
            </w:rPr>
            <w:t>существля</w:t>
          </w:r>
          <w:r>
            <w:rPr>
              <w:sz w:val="24"/>
              <w:szCs w:val="24"/>
            </w:rPr>
            <w:t>ю</w:t>
          </w:r>
          <w:r w:rsidR="00FE5998" w:rsidRPr="00C80462">
            <w:rPr>
              <w:sz w:val="24"/>
              <w:szCs w:val="24"/>
            </w:rPr>
            <w:t>тся в пределах доведенных бюджетных ассигнований на обеспечение функций администрации.</w:t>
          </w:r>
        </w:p>
        <w:p w:rsidR="00FE5998" w:rsidRDefault="00FE5998" w:rsidP="00C93F00">
          <w:pPr>
            <w:ind w:firstLine="709"/>
            <w:jc w:val="both"/>
            <w:rPr>
              <w:sz w:val="24"/>
              <w:szCs w:val="24"/>
              <w:highlight w:val="cyan"/>
            </w:rPr>
          </w:pPr>
        </w:p>
        <w:p w:rsidR="00FE5998" w:rsidRPr="002D0BF4" w:rsidRDefault="00FE5998" w:rsidP="00C93F00">
          <w:pPr>
            <w:ind w:firstLine="709"/>
            <w:jc w:val="both"/>
            <w:rPr>
              <w:sz w:val="24"/>
              <w:szCs w:val="24"/>
              <w:highlight w:val="cyan"/>
            </w:rPr>
          </w:pPr>
        </w:p>
        <w:p w:rsidR="00C93F00" w:rsidRPr="00FF7C67" w:rsidRDefault="00C93F00" w:rsidP="00C93F00">
          <w:pPr>
            <w:ind w:firstLine="709"/>
            <w:jc w:val="both"/>
            <w:rPr>
              <w:sz w:val="24"/>
              <w:szCs w:val="24"/>
            </w:rPr>
          </w:pPr>
          <w:r w:rsidRPr="00FF7C67">
            <w:rPr>
              <w:sz w:val="24"/>
              <w:szCs w:val="24"/>
            </w:rPr>
            <w:t>23.5. Затраты на доработку существующего программного обеспечения, числящегося на балансе муниципальных органов, включая подведомственные казенные учреждения (З</w:t>
          </w:r>
          <w:r w:rsidRPr="00FF7C67">
            <w:rPr>
              <w:sz w:val="24"/>
              <w:szCs w:val="24"/>
              <w:vertAlign w:val="subscript"/>
            </w:rPr>
            <w:t>дспо</w:t>
          </w:r>
          <w:r w:rsidRPr="00FF7C67">
            <w:rPr>
              <w:sz w:val="24"/>
              <w:szCs w:val="24"/>
            </w:rPr>
            <w:t>), определяются по формуле:</w:t>
          </w:r>
        </w:p>
        <w:p w:rsidR="00C93F00" w:rsidRPr="00FF7C67" w:rsidRDefault="00C93F00" w:rsidP="00C93F00">
          <w:pPr>
            <w:ind w:firstLine="709"/>
            <w:jc w:val="both"/>
            <w:rPr>
              <w:sz w:val="24"/>
              <w:szCs w:val="24"/>
            </w:rPr>
          </w:pPr>
        </w:p>
        <w:p w:rsidR="00C93F00" w:rsidRPr="00FF7C67" w:rsidRDefault="00C93F00" w:rsidP="00C93F00">
          <w:pPr>
            <w:ind w:firstLine="709"/>
            <w:jc w:val="center"/>
            <w:rPr>
              <w:sz w:val="24"/>
              <w:szCs w:val="24"/>
            </w:rPr>
          </w:pPr>
          <w:r w:rsidRPr="00FF7C67">
            <w:rPr>
              <w:noProof/>
              <w:sz w:val="24"/>
              <w:szCs w:val="24"/>
            </w:rPr>
            <w:drawing>
              <wp:inline distT="0" distB="0" distL="0" distR="0" wp14:anchorId="26B48823" wp14:editId="76D767E6">
                <wp:extent cx="2040890" cy="373380"/>
                <wp:effectExtent l="0" t="0" r="0" b="0"/>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040890" cy="373380"/>
                        </a:xfrm>
                        <a:prstGeom prst="rect">
                          <a:avLst/>
                        </a:prstGeom>
                        <a:noFill/>
                        <a:ln>
                          <a:noFill/>
                        </a:ln>
                      </pic:spPr>
                    </pic:pic>
                  </a:graphicData>
                </a:graphic>
              </wp:inline>
            </w:drawing>
          </w:r>
          <w:r w:rsidRPr="00FF7C67">
            <w:rPr>
              <w:sz w:val="24"/>
              <w:szCs w:val="24"/>
            </w:rPr>
            <w:t>,</w:t>
          </w:r>
        </w:p>
        <w:p w:rsidR="00C93F00" w:rsidRPr="00FF7C67" w:rsidRDefault="00C93F00" w:rsidP="00C93F00">
          <w:pPr>
            <w:ind w:firstLine="709"/>
            <w:jc w:val="both"/>
            <w:rPr>
              <w:sz w:val="24"/>
              <w:szCs w:val="24"/>
            </w:rPr>
          </w:pPr>
        </w:p>
        <w:p w:rsidR="00C93F00" w:rsidRPr="00FF7C67" w:rsidRDefault="00C93F00" w:rsidP="00C93F00">
          <w:pPr>
            <w:ind w:firstLine="709"/>
            <w:jc w:val="both"/>
            <w:rPr>
              <w:sz w:val="24"/>
              <w:szCs w:val="24"/>
            </w:rPr>
          </w:pPr>
          <w:r w:rsidRPr="00FF7C67">
            <w:rPr>
              <w:sz w:val="24"/>
              <w:szCs w:val="24"/>
            </w:rPr>
            <w:t>где:</w:t>
          </w:r>
        </w:p>
        <w:p w:rsidR="00C93F00" w:rsidRPr="00FF7C67" w:rsidRDefault="00C93F00" w:rsidP="00C93F00">
          <w:pPr>
            <w:ind w:firstLine="709"/>
            <w:jc w:val="both"/>
            <w:rPr>
              <w:sz w:val="24"/>
              <w:szCs w:val="24"/>
            </w:rPr>
          </w:pPr>
          <w:r w:rsidRPr="00FF7C67">
            <w:rPr>
              <w:sz w:val="24"/>
              <w:szCs w:val="24"/>
            </w:rPr>
            <w:t>Q</w:t>
          </w:r>
          <w:r w:rsidRPr="00FF7C67">
            <w:rPr>
              <w:sz w:val="24"/>
              <w:szCs w:val="24"/>
              <w:vertAlign w:val="subscript"/>
            </w:rPr>
            <w:t>дспоi</w:t>
          </w:r>
          <w:r w:rsidRPr="00FF7C67">
            <w:rPr>
              <w:sz w:val="24"/>
              <w:szCs w:val="24"/>
            </w:rPr>
            <w:t xml:space="preserve"> - количество человеко-дней доработки i-го программного обеспечения;</w:t>
          </w:r>
        </w:p>
        <w:p w:rsidR="00C93F00" w:rsidRPr="00FF7C67" w:rsidRDefault="00C93F00" w:rsidP="00C93F00">
          <w:pPr>
            <w:ind w:firstLine="709"/>
            <w:jc w:val="both"/>
            <w:rPr>
              <w:sz w:val="24"/>
              <w:szCs w:val="24"/>
            </w:rPr>
          </w:pPr>
          <w:r w:rsidRPr="00FF7C67">
            <w:rPr>
              <w:sz w:val="24"/>
              <w:szCs w:val="24"/>
            </w:rPr>
            <w:t>Р</w:t>
          </w:r>
          <w:r w:rsidRPr="00FF7C67">
            <w:rPr>
              <w:sz w:val="24"/>
              <w:szCs w:val="24"/>
              <w:vertAlign w:val="subscript"/>
            </w:rPr>
            <w:t>дспоi</w:t>
          </w:r>
          <w:r w:rsidRPr="00FF7C67">
            <w:rPr>
              <w:sz w:val="24"/>
              <w:szCs w:val="24"/>
            </w:rPr>
            <w:t xml:space="preserve"> - цена человеко-дня доработки i-го программного обеспечения;</w:t>
          </w:r>
        </w:p>
        <w:p w:rsidR="00C93F00" w:rsidRDefault="00C93F00" w:rsidP="00C93F00">
          <w:pPr>
            <w:ind w:firstLine="709"/>
            <w:jc w:val="both"/>
            <w:rPr>
              <w:sz w:val="24"/>
              <w:szCs w:val="24"/>
            </w:rPr>
          </w:pPr>
          <w:r w:rsidRPr="00FF7C67">
            <w:rPr>
              <w:sz w:val="24"/>
              <w:szCs w:val="24"/>
            </w:rPr>
            <w:t>i - наименование программного обеспечения.</w:t>
          </w:r>
        </w:p>
        <w:p w:rsidR="00FF7C67" w:rsidRDefault="00FF7C67" w:rsidP="00C93F00">
          <w:pPr>
            <w:ind w:firstLine="709"/>
            <w:jc w:val="both"/>
            <w:rPr>
              <w:sz w:val="24"/>
              <w:szCs w:val="24"/>
            </w:rPr>
          </w:pPr>
        </w:p>
        <w:p w:rsidR="00EB6338" w:rsidRPr="00EB6338" w:rsidRDefault="00EB6338" w:rsidP="00C93F00">
          <w:pPr>
            <w:ind w:firstLine="709"/>
            <w:jc w:val="both"/>
            <w:rPr>
              <w:b/>
              <w:sz w:val="24"/>
              <w:szCs w:val="24"/>
            </w:rPr>
          </w:pPr>
          <w:r w:rsidRPr="00EB6338">
            <w:rPr>
              <w:b/>
              <w:sz w:val="24"/>
              <w:szCs w:val="24"/>
            </w:rPr>
            <w:t>Не предусматривается.</w:t>
          </w:r>
        </w:p>
        <w:p w:rsidR="00C93F00" w:rsidRPr="008C6341" w:rsidRDefault="00C93F00" w:rsidP="00C93F00">
          <w:pPr>
            <w:ind w:firstLine="709"/>
            <w:jc w:val="both"/>
            <w:rPr>
              <w:sz w:val="28"/>
              <w:szCs w:val="28"/>
            </w:rPr>
          </w:pPr>
        </w:p>
        <w:p w:rsidR="00C93F00" w:rsidRPr="00655E10" w:rsidRDefault="00C93F00" w:rsidP="00C93F00">
          <w:pPr>
            <w:rPr>
              <w:sz w:val="24"/>
              <w:szCs w:val="24"/>
            </w:rPr>
          </w:pPr>
        </w:p>
        <w:p w:rsidR="00655E10" w:rsidRPr="00655E10" w:rsidRDefault="00655E10" w:rsidP="00655E10">
          <w:pPr>
            <w:jc w:val="center"/>
            <w:rPr>
              <w:b/>
              <w:sz w:val="24"/>
              <w:szCs w:val="24"/>
            </w:rPr>
          </w:pPr>
          <w:r w:rsidRPr="00655E10">
            <w:rPr>
              <w:b/>
              <w:sz w:val="24"/>
              <w:szCs w:val="24"/>
            </w:rPr>
            <w:t xml:space="preserve"> Затраты на приобретение основных средств</w:t>
          </w:r>
        </w:p>
        <w:p w:rsidR="00655E10" w:rsidRPr="00655E10" w:rsidRDefault="00655E10" w:rsidP="00655E10">
          <w:pPr>
            <w:jc w:val="center"/>
            <w:rPr>
              <w:sz w:val="24"/>
              <w:szCs w:val="24"/>
            </w:rPr>
          </w:pPr>
        </w:p>
        <w:p w:rsidR="00655E10" w:rsidRPr="00655E10" w:rsidRDefault="00655E10" w:rsidP="00655E10">
          <w:pPr>
            <w:ind w:firstLine="709"/>
            <w:jc w:val="both"/>
            <w:rPr>
              <w:sz w:val="24"/>
              <w:szCs w:val="24"/>
            </w:rPr>
          </w:pPr>
          <w:bookmarkStart w:id="32" w:name="sub_11024"/>
          <w:bookmarkEnd w:id="31"/>
          <w:r w:rsidRPr="00655E10">
            <w:rPr>
              <w:sz w:val="24"/>
              <w:szCs w:val="24"/>
            </w:rPr>
            <w:t>24. </w:t>
          </w:r>
          <w:r w:rsidRPr="00655E10">
            <w:rPr>
              <w:sz w:val="24"/>
              <w:szCs w:val="24"/>
              <w:u w:val="single"/>
            </w:rPr>
            <w:t>Затраты на приобретение рабочих станций</w:t>
          </w:r>
          <w:r w:rsidRPr="00655E10">
            <w:rPr>
              <w:sz w:val="24"/>
              <w:szCs w:val="24"/>
            </w:rPr>
            <w:t xml:space="preserve"> (</w:t>
          </w:r>
          <w:r>
            <w:rPr>
              <w:noProof/>
              <w:sz w:val="24"/>
              <w:szCs w:val="24"/>
            </w:rPr>
            <w:drawing>
              <wp:inline distT="0" distB="0" distL="0" distR="0" wp14:anchorId="127719C5" wp14:editId="7E245010">
                <wp:extent cx="276225" cy="228600"/>
                <wp:effectExtent l="0" t="0" r="0" b="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определяются по формуле:</w:t>
          </w:r>
        </w:p>
        <w:p w:rsidR="00655E10" w:rsidRPr="00655E10" w:rsidRDefault="00655E10" w:rsidP="00655E10">
          <w:pPr>
            <w:autoSpaceDE w:val="0"/>
            <w:autoSpaceDN w:val="0"/>
            <w:adjustRightInd w:val="0"/>
            <w:jc w:val="center"/>
            <w:rPr>
              <w:sz w:val="24"/>
              <w:szCs w:val="24"/>
            </w:rPr>
          </w:pPr>
          <w:bookmarkStart w:id="33" w:name="sub_110242"/>
          <w:r>
            <w:rPr>
              <w:noProof/>
              <w:sz w:val="24"/>
              <w:szCs w:val="24"/>
            </w:rPr>
            <mc:AlternateContent>
              <mc:Choice Requires="wps">
                <w:drawing>
                  <wp:anchor distT="0" distB="0" distL="114300" distR="114300" simplePos="0" relativeHeight="251660288" behindDoc="0" locked="1" layoutInCell="1" allowOverlap="1" wp14:anchorId="52206A2D" wp14:editId="40961DA2">
                    <wp:simplePos x="0" y="0"/>
                    <wp:positionH relativeFrom="column">
                      <wp:posOffset>2094230</wp:posOffset>
                    </wp:positionH>
                    <wp:positionV relativeFrom="paragraph">
                      <wp:posOffset>0</wp:posOffset>
                    </wp:positionV>
                    <wp:extent cx="1425575" cy="493395"/>
                    <wp:effectExtent l="0" t="635" r="4445" b="1270"/>
                    <wp:wrapNone/>
                    <wp:docPr id="566" name="Прямоугольник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5575" cy="493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03BC08" id="Прямоугольник 566" o:spid="_x0000_s1026" style="position:absolute;margin-left:164.9pt;margin-top:0;width:112.25pt;height:38.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ve51gIAALoFAAAOAAAAZHJzL2Uyb0RvYy54bWysVN1u0zAUvkfiHSzfZ0m6pG2ipdPWH4Q0&#10;YNLgAdzEaSwSO9hus4GQkLhF4hF4CG4QP3uG9I04dtqu3W4QkIvI9jk+5/vO+XxOTq+rEq2oVEzw&#10;BPtHHkaUpyJjfJHgVy9nzhAjpQnPSCk4TfANVfh09PjRSVPHtCcKUWZUIgjCVdzUCS60rmPXVWlB&#10;K6KORE05GHMhK6JhKxduJkkD0avS7Xle322EzGopUqoUnE46Ix7Z+HlOU/0izxXVqEwwYNP2L+1/&#10;bv7u6ITEC0nqgqUbGOQvUFSEcUi6CzUhmqClZA9CVSyVQolcH6WickWes5RaDsDG9+6xuSpITS0X&#10;KI6qd2VS/y9s+nx1KRHLEhz2+xhxUkGT2i/rD+vP7c/2dv2x/dretj/Wn9pf7bf2OzJeULOmVjFc&#10;vaovpWGt6guRvlaIi3FB+IKeSSmagpIMkPrG3z24YDYKrqJ580xkkJAstbDlu85lZQJCYdC17dLN&#10;rkv0WqMUDv2gF4aDEKMUbEF0fByFNgWJt7drqfQTKipkFgmWoAIbnawulDZoSLx1Mcm4mLGytEoo&#10;+cEBOHYnkBuuGptBYRv7LvKi6XA6DJyg1586gTeZOGezceD0Z/4gnBxPxuOJ/97k9YO4YFlGuUmz&#10;FZkf/FkTN3Lv5LGTmRIly0w4A0nJxXxcSrQiIPKZ/TYF2XNzD2HYIgCXe5T8XuCd9yJn1h8OnGAW&#10;hE408IaO50fnUd8LomAyO6R0wTj9d0qoSXAU9kLbpT3Q97h59nvIjcQV0zBGSlYleLhzIrGR4JRn&#10;trWasLJb75XCwL8rBbR722grWKPRTutzkd2AXqUAOcEYgYEHi0LItxg1MDwSrN4siaQYlU85aD7y&#10;g8BMG7sJwkEPNnLfMt+3EJ5CqARrjLrlWHcTallLtiggk28Lw8UZvJOcWQmbN9Sh2rwuGBCWyWaY&#10;mQm0v7dedyN39BsAAP//AwBQSwMEFAAGAAgAAAAhAOx3F4XgAAAABwEAAA8AAABkcnMvZG93bnJl&#10;di54bWxMz8FKw0AQBuC74DssI3iRdmNrG42ZFCmIpQjFVHveZtckmJ1Ns9skvr3jSY/DP/zzTboa&#10;bSN60/naEcLtNAJhqHC6phLhff88uQfhgyKtGkcG4dt4WGWXF6lKtBvozfR5KAWXkE8UQhVCm0jp&#10;i8pY5aeuNcTZp+usCjx2pdSdGrjcNnIWRUtpVU18oVKtWVem+MrPFmEodv1h//oidzeHjaPT5rTO&#10;P7aI11fj0yOIYMbwtwy/fKZDxqajO5P2okGYzx6YHhD4I44Xi7s5iCNCHMcgs1T+92c/AAAA//8D&#10;AFBLAQItABQABgAIAAAAIQC2gziS/gAAAOEBAAATAAAAAAAAAAAAAAAAAAAAAABbQ29udGVudF9U&#10;eXBlc10ueG1sUEsBAi0AFAAGAAgAAAAhADj9If/WAAAAlAEAAAsAAAAAAAAAAAAAAAAALwEAAF9y&#10;ZWxzLy5yZWxzUEsBAi0AFAAGAAgAAAAhAKvy97nWAgAAugUAAA4AAAAAAAAAAAAAAAAALgIAAGRy&#10;cy9lMm9Eb2MueG1sUEsBAi0AFAAGAAgAAAAhAOx3F4XgAAAABwEAAA8AAAAAAAAAAAAAAAAAMAUA&#10;AGRycy9kb3ducmV2LnhtbFBLBQYAAAAABAAEAPMAAAA9BgAAAAA=&#10;" filled="f" stroked="f">
                    <w10:anchorlock/>
                  </v:rect>
                </w:pict>
              </mc:Fallback>
            </mc:AlternateContent>
          </w:r>
          <w:r>
            <w:rPr>
              <w:noProof/>
              <w:sz w:val="24"/>
              <w:szCs w:val="24"/>
            </w:rPr>
            <mc:AlternateContent>
              <mc:Choice Requires="wpc">
                <w:drawing>
                  <wp:inline distT="0" distB="0" distL="0" distR="0" wp14:anchorId="59FBAF29" wp14:editId="277B9389">
                    <wp:extent cx="1444625" cy="493395"/>
                    <wp:effectExtent l="0" t="635" r="4445" b="1270"/>
                    <wp:docPr id="565" name="Полотно 56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52" name="Rectangle 45"/>
                            <wps:cNvSpPr>
                              <a:spLocks noChangeArrowheads="1"/>
                            </wps:cNvSpPr>
                            <wps:spPr bwMode="auto">
                              <a:xfrm>
                                <a:off x="19050" y="16129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lang w:val="en-US"/>
                                    </w:rPr>
                                    <w:t>З</w:t>
                                  </w:r>
                                </w:p>
                              </w:txbxContent>
                            </wps:txbx>
                            <wps:bodyPr rot="0" vert="horz" wrap="none" lIns="0" tIns="0" rIns="0" bIns="0" anchor="t" anchorCtr="0" upright="1">
                              <a:spAutoFit/>
                            </wps:bodyPr>
                          </wps:wsp>
                          <wps:wsp>
                            <wps:cNvPr id="553" name="Rectangle 46"/>
                            <wps:cNvSpPr>
                              <a:spLocks noChangeArrowheads="1"/>
                            </wps:cNvSpPr>
                            <wps:spPr bwMode="auto">
                              <a:xfrm>
                                <a:off x="95250" y="237490"/>
                                <a:ext cx="1403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sz w:val="16"/>
                                      <w:szCs w:val="16"/>
                                      <w:lang w:val="en-US"/>
                                    </w:rPr>
                                    <w:t>рст</w:t>
                                  </w:r>
                                </w:p>
                              </w:txbxContent>
                            </wps:txbx>
                            <wps:bodyPr rot="0" vert="horz" wrap="none" lIns="0" tIns="0" rIns="0" bIns="0" anchor="t" anchorCtr="0" upright="1">
                              <a:spAutoFit/>
                            </wps:bodyPr>
                          </wps:wsp>
                          <wps:wsp>
                            <wps:cNvPr id="554" name="Rectangle 47"/>
                            <wps:cNvSpPr>
                              <a:spLocks noChangeArrowheads="1"/>
                            </wps:cNvSpPr>
                            <wps:spPr bwMode="auto">
                              <a:xfrm>
                                <a:off x="266700" y="161290"/>
                                <a:ext cx="717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lang w:val="en-US"/>
                                    </w:rPr>
                                    <w:t>=</w:t>
                                  </w:r>
                                </w:p>
                              </w:txbxContent>
                            </wps:txbx>
                            <wps:bodyPr rot="0" vert="horz" wrap="none" lIns="0" tIns="0" rIns="0" bIns="0" anchor="t" anchorCtr="0" upright="1">
                              <a:spAutoFit/>
                            </wps:bodyPr>
                          </wps:wsp>
                          <wps:wsp>
                            <wps:cNvPr id="555" name="Rectangle 48"/>
                            <wps:cNvSpPr>
                              <a:spLocks noChangeArrowheads="1"/>
                            </wps:cNvSpPr>
                            <wps:spPr bwMode="auto">
                              <a:xfrm>
                                <a:off x="447675" y="28575"/>
                                <a:ext cx="7493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i/>
                                      <w:iCs/>
                                      <w:color w:val="000000"/>
                                      <w:sz w:val="16"/>
                                      <w:szCs w:val="16"/>
                                      <w:lang w:val="en-US"/>
                                    </w:rPr>
                                    <w:t>n</w:t>
                                  </w:r>
                                </w:p>
                              </w:txbxContent>
                            </wps:txbx>
                            <wps:bodyPr rot="0" vert="horz" wrap="none" lIns="0" tIns="0" rIns="0" bIns="0" anchor="t" anchorCtr="0" upright="1">
                              <a:spAutoFit/>
                            </wps:bodyPr>
                          </wps:wsp>
                          <wps:wsp>
                            <wps:cNvPr id="556" name="Rectangle 49"/>
                            <wps:cNvSpPr>
                              <a:spLocks noChangeArrowheads="1"/>
                            </wps:cNvSpPr>
                            <wps:spPr bwMode="auto">
                              <a:xfrm>
                                <a:off x="390525" y="341630"/>
                                <a:ext cx="5207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i/>
                                      <w:iCs/>
                                      <w:color w:val="000000"/>
                                      <w:sz w:val="16"/>
                                      <w:szCs w:val="16"/>
                                      <w:lang w:val="en-US"/>
                                    </w:rPr>
                                    <w:t>i</w:t>
                                  </w:r>
                                </w:p>
                              </w:txbxContent>
                            </wps:txbx>
                            <wps:bodyPr rot="0" vert="horz" wrap="none" lIns="0" tIns="0" rIns="0" bIns="0" anchor="t" anchorCtr="0" upright="1">
                              <a:spAutoFit/>
                            </wps:bodyPr>
                          </wps:wsp>
                          <wps:wsp>
                            <wps:cNvPr id="557" name="Rectangle 50"/>
                            <wps:cNvSpPr>
                              <a:spLocks noChangeArrowheads="1"/>
                            </wps:cNvSpPr>
                            <wps:spPr bwMode="auto">
                              <a:xfrm>
                                <a:off x="438150" y="341630"/>
                                <a:ext cx="5778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sz w:val="16"/>
                                      <w:szCs w:val="16"/>
                                      <w:lang w:val="en-US"/>
                                    </w:rPr>
                                    <w:t>=</w:t>
                                  </w:r>
                                </w:p>
                              </w:txbxContent>
                            </wps:txbx>
                            <wps:bodyPr rot="0" vert="horz" wrap="none" lIns="0" tIns="0" rIns="0" bIns="0" anchor="t" anchorCtr="0" upright="1">
                              <a:spAutoFit/>
                            </wps:bodyPr>
                          </wps:wsp>
                          <wps:wsp>
                            <wps:cNvPr id="558" name="Rectangle 51"/>
                            <wps:cNvSpPr>
                              <a:spLocks noChangeArrowheads="1"/>
                            </wps:cNvSpPr>
                            <wps:spPr bwMode="auto">
                              <a:xfrm>
                                <a:off x="514985" y="341630"/>
                                <a:ext cx="51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sz w:val="16"/>
                                      <w:szCs w:val="16"/>
                                      <w:lang w:val="en-US"/>
                                    </w:rPr>
                                    <w:t>1</w:t>
                                  </w:r>
                                </w:p>
                              </w:txbxContent>
                            </wps:txbx>
                            <wps:bodyPr rot="0" vert="horz" wrap="none" lIns="0" tIns="0" rIns="0" bIns="0" anchor="t" anchorCtr="0" upright="1">
                              <a:spAutoFit/>
                            </wps:bodyPr>
                          </wps:wsp>
                          <wps:wsp>
                            <wps:cNvPr id="559" name="Rectangle 52"/>
                            <wps:cNvSpPr>
                              <a:spLocks noChangeArrowheads="1"/>
                            </wps:cNvSpPr>
                            <wps:spPr bwMode="auto">
                              <a:xfrm>
                                <a:off x="409575" y="113665"/>
                                <a:ext cx="154305"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Pr="00A67FC7" w:rsidRDefault="007C7BA3" w:rsidP="00655E10">
                                  <w:r>
                                    <w:rPr>
                                      <w:b/>
                                      <w:bCs/>
                                      <w:color w:val="000000"/>
                                      <w:sz w:val="34"/>
                                      <w:szCs w:val="34"/>
                                      <w:lang w:val="en-US"/>
                                    </w:rPr>
                                    <w:t>∑</w:t>
                                  </w:r>
                                </w:p>
                              </w:txbxContent>
                            </wps:txbx>
                            <wps:bodyPr rot="0" vert="horz" wrap="none" lIns="0" tIns="0" rIns="0" bIns="0" anchor="t" anchorCtr="0" upright="1">
                              <a:spAutoFit/>
                            </wps:bodyPr>
                          </wps:wsp>
                          <wps:wsp>
                            <wps:cNvPr id="560" name="Rectangle 53"/>
                            <wps:cNvSpPr>
                              <a:spLocks noChangeArrowheads="1"/>
                            </wps:cNvSpPr>
                            <wps:spPr bwMode="auto">
                              <a:xfrm>
                                <a:off x="600710" y="161290"/>
                                <a:ext cx="1219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i/>
                                      <w:iCs/>
                                      <w:color w:val="000000"/>
                                      <w:lang w:val="en-US"/>
                                    </w:rPr>
                                    <w:t>Q</w:t>
                                  </w:r>
                                </w:p>
                              </w:txbxContent>
                            </wps:txbx>
                            <wps:bodyPr rot="0" vert="horz" wrap="none" lIns="0" tIns="0" rIns="0" bIns="0" anchor="t" anchorCtr="0" upright="1">
                              <a:spAutoFit/>
                            </wps:bodyPr>
                          </wps:wsp>
                          <wps:wsp>
                            <wps:cNvPr id="561" name="Rectangle 54"/>
                            <wps:cNvSpPr>
                              <a:spLocks noChangeArrowheads="1"/>
                            </wps:cNvSpPr>
                            <wps:spPr bwMode="auto">
                              <a:xfrm>
                                <a:off x="686435" y="237490"/>
                                <a:ext cx="21971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sz w:val="16"/>
                                      <w:szCs w:val="16"/>
                                      <w:lang w:val="en-US"/>
                                    </w:rPr>
                                    <w:t xml:space="preserve"> i рст </w:t>
                                  </w:r>
                                </w:p>
                              </w:txbxContent>
                            </wps:txbx>
                            <wps:bodyPr rot="0" vert="horz" wrap="none" lIns="0" tIns="0" rIns="0" bIns="0" anchor="t" anchorCtr="0" upright="1">
                              <a:spAutoFit/>
                            </wps:bodyPr>
                          </wps:wsp>
                          <wps:wsp>
                            <wps:cNvPr id="562" name="Rectangle 55"/>
                            <wps:cNvSpPr>
                              <a:spLocks noChangeArrowheads="1"/>
                            </wps:cNvSpPr>
                            <wps:spPr bwMode="auto">
                              <a:xfrm>
                                <a:off x="967740" y="161290"/>
                                <a:ext cx="717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Pr="00A67FC7" w:rsidRDefault="007C7BA3" w:rsidP="00655E10">
                                  <w:r>
                                    <w:rPr>
                                      <w:color w:val="000000"/>
                                      <w:lang w:val="en-US"/>
                                    </w:rPr>
                                    <w:t>×</w:t>
                                  </w:r>
                                </w:p>
                              </w:txbxContent>
                            </wps:txbx>
                            <wps:bodyPr rot="0" vert="horz" wrap="none" lIns="0" tIns="0" rIns="0" bIns="0" anchor="t" anchorCtr="0" upright="1">
                              <a:spAutoFit/>
                            </wps:bodyPr>
                          </wps:wsp>
                          <wps:wsp>
                            <wps:cNvPr id="563" name="Rectangle 56"/>
                            <wps:cNvSpPr>
                              <a:spLocks noChangeArrowheads="1"/>
                            </wps:cNvSpPr>
                            <wps:spPr bwMode="auto">
                              <a:xfrm>
                                <a:off x="1102360" y="166370"/>
                                <a:ext cx="10731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i/>
                                      <w:iCs/>
                                      <w:color w:val="000000"/>
                                      <w:lang w:val="en-US"/>
                                    </w:rPr>
                                    <w:t>P</w:t>
                                  </w:r>
                                </w:p>
                              </w:txbxContent>
                            </wps:txbx>
                            <wps:bodyPr rot="0" vert="horz" wrap="none" lIns="0" tIns="0" rIns="0" bIns="0" anchor="t" anchorCtr="0" upright="1">
                              <a:spAutoFit/>
                            </wps:bodyPr>
                          </wps:wsp>
                          <wps:wsp>
                            <wps:cNvPr id="564" name="Rectangle 57"/>
                            <wps:cNvSpPr>
                              <a:spLocks noChangeArrowheads="1"/>
                            </wps:cNvSpPr>
                            <wps:spPr bwMode="auto">
                              <a:xfrm>
                                <a:off x="1195705" y="237490"/>
                                <a:ext cx="19431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sz w:val="16"/>
                                      <w:szCs w:val="16"/>
                                      <w:lang w:val="en-US"/>
                                    </w:rPr>
                                    <w:t>i рст</w:t>
                                  </w:r>
                                </w:p>
                              </w:txbxContent>
                            </wps:txbx>
                            <wps:bodyPr rot="0" vert="horz" wrap="none" lIns="0" tIns="0" rIns="0" bIns="0" anchor="t" anchorCtr="0" upright="1">
                              <a:spAutoFit/>
                            </wps:bodyPr>
                          </wps:wsp>
                        </wpc:wpc>
                      </a:graphicData>
                    </a:graphic>
                  </wp:inline>
                </w:drawing>
              </mc:Choice>
              <mc:Fallback>
                <w:pict>
                  <v:group w14:anchorId="59FBAF29" id="Полотно 565" o:spid="_x0000_s1061" editas="canvas" style="width:113.75pt;height:38.85pt;mso-position-horizontal-relative:char;mso-position-vertical-relative:line" coordsize="14446,4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ONU6wQAAM03AAAOAAAAZHJzL2Uyb0RvYy54bWzsW92OqzYQvq/Ud0DcZ4PBmB8te7Qn2VSV&#10;tu1RT/sADjgJKmBk2CTbqu/esQlkkyVS1dPjVsJ7kXXAjGc84y/zx/2HY1lYeyaanFeJje4c22JV&#10;yrO82ib2r7+sZqFtNS2tMlrwiiX2K2vsDw/ffnN/qGPm8h0vMiYsIFI18aFO7F3b1vF83qQ7VtLm&#10;jtesgpsbLkrawlexnWeCHoB6WcxdxyHzAxdZLXjKmgauLrub9oOiv9mwtP1ps2lYaxWJDby16lOo&#10;z7X8nD/c03graL3L0xMb9B9wUdK8gkUHUkvaUutF5O9IlXkqeMM37V3KyznfbPKUKRlAGuRcSbOg&#10;1Z42SpgUdqdnEEb/It31VvJd8VVeFLAbc6Aey2vy/wH0w+DioQbtNPWgp+bL1v+8ozVTYjVx+uP+&#10;k7DyLLF937WtipZgJT+D3mi1LZiFfakiuT5M/Fx/EpLZpn7m6W+NVfHFDqaxRyH4YcdoBnwhOR+E&#10;ePOA/NLAo9b68APPgDx9abnS1nEjSkkQ9GAd4dnI8cFIXmFEkBudrIMdWyuFuwQjz7etVN7GRM6U&#10;K9G4J1KLpv2O8dKSg8QWIINahO6fm7ab2k+52HEaF9XFBaDZXYGV4VF5T/KgzOmPyImewqcQz7BL&#10;nmbYWS5nj6sFnpEVCvylt1wsluhPuS7C8S7PMlZJxfamjfDf09zpkHVGORh3w4s8k+QkS43YrheF&#10;sPYUjtZK/Z025M20+SUbar9AliuRkIudj240W5EwmOEV9mdR4IQzB0UfI+LgCC9XlyI95xX7cpGs&#10;Q2JHvusrLb1h+ko2R/29l43GZd4CeBV5mdjhMInG0hKfqgxUTuOW5kU3frMVkv3zVoC6e0Uru5Wm&#10;2pl8e1wf1dFwla1JO17z7BUsWXCwMDBVQF4Y7Lj43bYOgGKJXQHM2lbxfQVnQQJePxD9YN0PaJXC&#10;g4nd2lY3XLQdML7UIt/ugC7qdqZ+hPOyypUNn3k4nTKABW344I3gA5GKuTjuXw8fpLF0+OB6Ab7G&#10;B4QdbwAIREJsAMIAhC6AUD9758M5UYDAIwARaAQIl5DAue1BBPATbTwI40GcnSh9HoTbH4NJexBw&#10;+t5FGGG/MxoiDIwDEgATEEO4oQ8j5SRK715GGOBTeIAeKsIwDoSJMHRGGF5/CiaND2QEH6J+ZzTg&#10;gwcZCAhIJT54GBFAgwuA8F0nMABhHIj/woHA/TGYNEAE7wGiSwRqSkFgL0SnHMQoQARB2EcYxoMw&#10;HoROD2LI1E8aIKDedR1h+ENyRoMH4SMcSQi45UEgbHKU559PU8TQWMQYUvWTBohoBCCG5IwGgMBO&#10;JBMPqsqJPEKuchDIx55zciFcHEKWQvp9psxpypwaypxDrn7KCEEgwn/nQgzpGQ0IQRwnQLerGMhF&#10;ERSkTSOEaYToe0H0lTGGZP2kEQKNIMSQn9GBECFRYYQsY4x0QgBAKAAxhQzTKnUCSX0IMaTrJ40Q&#10;I62U0HqgsVWKBAE0QKkoY6SX0nRC3O43NL2UX7WXsqupTb1Vioz0UvpDgkaDC4GQ43oy1AEfAhHi&#10;QV3zotSJnMBDfSnDtFubUobGUoY3JOwn7UOMdFP6Q4ZGC0RAplLmIm+EGSjCnsxTmDDDhBm6wwxv&#10;SNn/PyFCvcYFr3Cp1P3p/Tb5Utrb7+oNjvNbeA9/AQAA//8DAFBLAwQUAAYACAAAACEASY+HANoA&#10;AAAEAQAADwAAAGRycy9kb3ducmV2LnhtbEyPwU7DMAyG70i8Q2QkLoilVBpFpemEEHDgxsYBblni&#10;tdUSp0rSrXt7DBd2sWT9vz5/blazd+KAMQ2BFNwtChBIJtiBOgWfm9fbBxApa7LaBUIFJ0ywai8v&#10;Gl3bcKQPPKxzJxhCqdYK+pzHWspkevQ6LcKIxNkuRK8zr7GTNuojw72TZVHcS68H4gu9HvG5R7Nf&#10;T15B9X16e/9yMe+X5mb3MoW0QWeUur6anx5BZJzzfxl+9VkdWnbaholsEk4BP5L/JmdlWS1BbBlc&#10;VSDbRp7Ltz8AAAD//wMAUEsBAi0AFAAGAAgAAAAhALaDOJL+AAAA4QEAABMAAAAAAAAAAAAAAAAA&#10;AAAAAFtDb250ZW50X1R5cGVzXS54bWxQSwECLQAUAAYACAAAACEAOP0h/9YAAACUAQAACwAAAAAA&#10;AAAAAAAAAAAvAQAAX3JlbHMvLnJlbHNQSwECLQAUAAYACAAAACEAXIDjVOsEAADNNwAADgAAAAAA&#10;AAAAAAAAAAAuAgAAZHJzL2Uyb0RvYy54bWxQSwECLQAUAAYACAAAACEASY+HANoAAAAEAQAADwAA&#10;AAAAAAAAAAAAAABFBwAAZHJzL2Rvd25yZXYueG1sUEsFBgAAAAAEAAQA8wAAAEwIAAAAAA==&#10;">
                    <v:shape id="_x0000_s1062" type="#_x0000_t75" style="position:absolute;width:14446;height:4933;visibility:visible;mso-wrap-style:square">
                      <v:fill o:detectmouseclick="t"/>
                      <v:path o:connecttype="none"/>
                    </v:shape>
                    <v:rect id="Rectangle 45" o:spid="_x0000_s1063" style="position:absolute;left:190;top:1612;width:641;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HBsEA&#10;AADcAAAADwAAAGRycy9kb3ducmV2LnhtbESP3YrCMBSE74V9h3CEvdPUgotUo4gguOKN1Qc4NKc/&#10;mJyUJGu7b28WhL0cZuYbZrMbrRFP8qFzrGAxz0AQV0533Ci4346zFYgQkTUax6TglwLsth+TDRba&#10;DXylZxkbkSAcClTQxtgXUoaqJYth7nri5NXOW4xJ+kZqj0OCWyPzLPuSFjtOCy32dGipepQ/VoG8&#10;lcdhVRqfuXNeX8z36VqTU+pzOu7XICKN8T/8bp+0guUyh7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5BwbBAAAA3AAAAA8AAAAAAAAAAAAAAAAAmAIAAGRycy9kb3du&#10;cmV2LnhtbFBLBQYAAAAABAAEAPUAAACGAwAAAAA=&#10;" filled="f" stroked="f">
                      <v:textbox style="mso-fit-shape-to-text:t" inset="0,0,0,0">
                        <w:txbxContent>
                          <w:p w:rsidR="007C7BA3" w:rsidRDefault="007C7BA3" w:rsidP="00655E10">
                            <w:r>
                              <w:rPr>
                                <w:color w:val="000000"/>
                                <w:lang w:val="en-US"/>
                              </w:rPr>
                              <w:t>З</w:t>
                            </w:r>
                          </w:p>
                        </w:txbxContent>
                      </v:textbox>
                    </v:rect>
                    <v:rect id="Rectangle 46" o:spid="_x0000_s1064" style="position:absolute;left:952;top:2374;width:1403;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WincIA&#10;AADcAAAADwAAAGRycy9kb3ducmV2LnhtbESPzYoCMRCE74LvEFrYm2ZUXGTWKCIIKl4c9wGaSc8P&#10;Jp0hyTqzb78RhD0WVfUVtdkN1ogn+dA6VjCfZSCIS6dbrhV834/TNYgQkTUax6TglwLstuPRBnPt&#10;er7Rs4i1SBAOOSpoYuxyKUPZkMUwcx1x8irnLcYkfS21xz7BrZGLLPuUFltOCw12dGiofBQ/VoG8&#10;F8d+XRifucuiuprz6VaRU+pjMuy/QEQa4n/43T5pBavVE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9aKdwgAAANwAAAAPAAAAAAAAAAAAAAAAAJgCAABkcnMvZG93&#10;bnJldi54bWxQSwUGAAAAAAQABAD1AAAAhwMAAAAA&#10;" filled="f" stroked="f">
                      <v:textbox style="mso-fit-shape-to-text:t" inset="0,0,0,0">
                        <w:txbxContent>
                          <w:p w:rsidR="007C7BA3" w:rsidRDefault="007C7BA3" w:rsidP="00655E10">
                            <w:r>
                              <w:rPr>
                                <w:color w:val="000000"/>
                                <w:sz w:val="16"/>
                                <w:szCs w:val="16"/>
                                <w:lang w:val="en-US"/>
                              </w:rPr>
                              <w:t>рст</w:t>
                            </w:r>
                          </w:p>
                        </w:txbxContent>
                      </v:textbox>
                    </v:rect>
                    <v:rect id="Rectangle 47" o:spid="_x0000_s1065" style="position:absolute;left:2667;top:1612;width:717;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w66cIA&#10;AADcAAAADwAAAGRycy9kb3ducmV2LnhtbESPzYoCMRCE74LvEFrYm2YUXWTWKCIIKl4c9wGaSc8P&#10;Jp0hyTqzb78RhD0WVfUVtdkN1ogn+dA6VjCfZSCIS6dbrhV834/TNYgQkTUax6TglwLstuPRBnPt&#10;er7Rs4i1SBAOOSpoYuxyKUPZkMUwcx1x8irnLcYkfS21xz7BrZGLLPuUFltOCw12dGiofBQ/VoG8&#10;F8d+XRifucuiuprz6VaRU+pjMuy/QEQa4n/43T5pBavVE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HDrpwgAAANwAAAAPAAAAAAAAAAAAAAAAAJgCAABkcnMvZG93&#10;bnJldi54bWxQSwUGAAAAAAQABAD1AAAAhwMAAAAA&#10;" filled="f" stroked="f">
                      <v:textbox style="mso-fit-shape-to-text:t" inset="0,0,0,0">
                        <w:txbxContent>
                          <w:p w:rsidR="007C7BA3" w:rsidRDefault="007C7BA3" w:rsidP="00655E10">
                            <w:r>
                              <w:rPr>
                                <w:color w:val="000000"/>
                                <w:lang w:val="en-US"/>
                              </w:rPr>
                              <w:t>=</w:t>
                            </w:r>
                          </w:p>
                        </w:txbxContent>
                      </v:textbox>
                    </v:rect>
                    <v:rect id="Rectangle 48" o:spid="_x0000_s1066" style="position:absolute;left:4476;top:285;width:750;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CfcsEA&#10;AADcAAAADwAAAGRycy9kb3ducmV2LnhtbESP3YrCMBSE74V9h3CEvdNUoYtUo4gguOKN1Qc4NKc/&#10;mJyUJGu7b28WhL0cZuYbZrMbrRFP8qFzrGAxz0AQV0533Ci4346zFYgQkTUax6TglwLsth+TDRba&#10;DXylZxkbkSAcClTQxtgXUoaqJYth7nri5NXOW4xJ+kZqj0OCWyOXWfYlLXacFlrs6dBS9Sh/rAJ5&#10;K4/DqjQ+c+dlfTHfp2tNTqnP6bhfg4g0xv/wu33SCvI8h7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Qn3LBAAAA3AAAAA8AAAAAAAAAAAAAAAAAmAIAAGRycy9kb3du&#10;cmV2LnhtbFBLBQYAAAAABAAEAPUAAACGAwAAAAA=&#10;" filled="f" stroked="f">
                      <v:textbox style="mso-fit-shape-to-text:t" inset="0,0,0,0">
                        <w:txbxContent>
                          <w:p w:rsidR="007C7BA3" w:rsidRDefault="007C7BA3" w:rsidP="00655E10">
                            <w:r>
                              <w:rPr>
                                <w:i/>
                                <w:iCs/>
                                <w:color w:val="000000"/>
                                <w:sz w:val="16"/>
                                <w:szCs w:val="16"/>
                                <w:lang w:val="en-US"/>
                              </w:rPr>
                              <w:t>n</w:t>
                            </w:r>
                          </w:p>
                        </w:txbxContent>
                      </v:textbox>
                    </v:rect>
                    <v:rect id="Rectangle 49" o:spid="_x0000_s1067" style="position:absolute;left:3905;top:3416;width:520;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IBBcEA&#10;AADcAAAADwAAAGRycy9kb3ducmV2LnhtbESPzYoCMRCE7wu+Q2jB25pRUGTWKCIIKl4c9wGaSc8P&#10;Jp0hic749kZY2GNRVV9R6+1gjXiSD61jBbNpBoK4dLrlWsHv7fC9AhEiskbjmBS8KMB2M/paY65d&#10;z1d6FrEWCcIhRwVNjF0uZSgbshimriNOXuW8xZikr6X22Ce4NXKeZUtpseW00GBH+4bKe/GwCuSt&#10;OPSrwvjMnefVxZyO14qcUpPxsPsBEWmI/+G/9lErWCyW8DmTjoDcv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CAQXBAAAA3AAAAA8AAAAAAAAAAAAAAAAAmAIAAGRycy9kb3du&#10;cmV2LnhtbFBLBQYAAAAABAAEAPUAAACGAwAAAAA=&#10;" filled="f" stroked="f">
                      <v:textbox style="mso-fit-shape-to-text:t" inset="0,0,0,0">
                        <w:txbxContent>
                          <w:p w:rsidR="007C7BA3" w:rsidRDefault="007C7BA3" w:rsidP="00655E10">
                            <w:r>
                              <w:rPr>
                                <w:i/>
                                <w:iCs/>
                                <w:color w:val="000000"/>
                                <w:sz w:val="16"/>
                                <w:szCs w:val="16"/>
                                <w:lang w:val="en-US"/>
                              </w:rPr>
                              <w:t>i</w:t>
                            </w:r>
                          </w:p>
                        </w:txbxContent>
                      </v:textbox>
                    </v:rect>
                    <v:rect id="Rectangle 50" o:spid="_x0000_s1068" style="position:absolute;left:4381;top:3416;width:578;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6knsIA&#10;AADcAAAADwAAAGRycy9kb3ducmV2LnhtbESPzYoCMRCE74LvEFrwphkFf5g1igiCLl4c9wGaSc8P&#10;Jp0hyTqzb79ZWPBYVNVX1O4wWCNe5EPrWMFinoEgLp1uuVbw9TjPtiBCRNZoHJOCHwpw2I9HO8y1&#10;6/lOryLWIkE45KigibHLpQxlQxbD3HXEyauctxiT9LXUHvsEt0Yus2wtLbacFhrs6NRQ+Sy+rQL5&#10;KM79tjA+c5/L6maul3tFTqnpZDh+gIg0xHf4v33RClarDfydSUd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zqSewgAAANwAAAAPAAAAAAAAAAAAAAAAAJgCAABkcnMvZG93&#10;bnJldi54bWxQSwUGAAAAAAQABAD1AAAAhwMAAAAA&#10;" filled="f" stroked="f">
                      <v:textbox style="mso-fit-shape-to-text:t" inset="0,0,0,0">
                        <w:txbxContent>
                          <w:p w:rsidR="007C7BA3" w:rsidRDefault="007C7BA3" w:rsidP="00655E10">
                            <w:r>
                              <w:rPr>
                                <w:color w:val="000000"/>
                                <w:sz w:val="16"/>
                                <w:szCs w:val="16"/>
                                <w:lang w:val="en-US"/>
                              </w:rPr>
                              <w:t>=</w:t>
                            </w:r>
                          </w:p>
                        </w:txbxContent>
                      </v:textbox>
                    </v:rect>
                    <v:rect id="Rectangle 51" o:spid="_x0000_s1069" style="position:absolute;left:5149;top:3416;width:515;height:11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Ew7MAA&#10;AADcAAAADwAAAGRycy9kb3ducmV2LnhtbERPS2rDMBDdF3IHMYHsGrmBFONaDqUQSEI2sXuAwRp/&#10;qDQykhK7t68WgS4f718eFmvEg3wYHSt422YgiFunR+4VfDfH1xxEiMgajWNS8EsBDtXqpcRCu5lv&#10;9KhjL1IIhwIVDDFOhZShHchi2LqJOHGd8xZjgr6X2uOcwq2Ruyx7lxZHTg0DTvQ1UPtT360C2dTH&#10;Oa+Nz9xl113N+XTryCm1WS+fHyAiLfFf/HSftIL9Pq1NZ9IRk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lEw7MAAAADcAAAADwAAAAAAAAAAAAAAAACYAgAAZHJzL2Rvd25y&#10;ZXYueG1sUEsFBgAAAAAEAAQA9QAAAIUDAAAAAA==&#10;" filled="f" stroked="f">
                      <v:textbox style="mso-fit-shape-to-text:t" inset="0,0,0,0">
                        <w:txbxContent>
                          <w:p w:rsidR="007C7BA3" w:rsidRDefault="007C7BA3" w:rsidP="00655E10">
                            <w:r>
                              <w:rPr>
                                <w:color w:val="000000"/>
                                <w:sz w:val="16"/>
                                <w:szCs w:val="16"/>
                                <w:lang w:val="en-US"/>
                              </w:rPr>
                              <w:t>1</w:t>
                            </w:r>
                          </w:p>
                        </w:txbxContent>
                      </v:textbox>
                    </v:rect>
                    <v:rect id="Rectangle 52" o:spid="_x0000_s1070" style="position:absolute;left:4095;top:1136;width:1543;height:248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2Vd8IA&#10;AADcAAAADwAAAGRycy9kb3ducmV2LnhtbESPzYoCMRCE7wu+Q2jB25pRcHFHo4ggqOzFcR+gmfT8&#10;YNIZkuiMb2+EhT0WVfUVtd4O1ogH+dA6VjCbZiCIS6dbrhX8Xg+fSxAhIms0jknBkwJsN6OPNeba&#10;9XyhRxFrkSAcclTQxNjlUoayIYth6jri5FXOW4xJ+lpqj32CWyPnWfYlLbacFhrsaN9QeSvuVoG8&#10;Fod+WRifufO8+jGn46Uip9RkPOxWICIN8T/81z5qBYvFN7zPpCM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HZV3wgAAANwAAAAPAAAAAAAAAAAAAAAAAJgCAABkcnMvZG93&#10;bnJldi54bWxQSwUGAAAAAAQABAD1AAAAhwMAAAAA&#10;" filled="f" stroked="f">
                      <v:textbox style="mso-fit-shape-to-text:t" inset="0,0,0,0">
                        <w:txbxContent>
                          <w:p w:rsidR="007C7BA3" w:rsidRPr="00A67FC7" w:rsidRDefault="007C7BA3" w:rsidP="00655E10">
                            <w:r>
                              <w:rPr>
                                <w:b/>
                                <w:bCs/>
                                <w:color w:val="000000"/>
                                <w:sz w:val="34"/>
                                <w:szCs w:val="34"/>
                                <w:lang w:val="en-US"/>
                              </w:rPr>
                              <w:t>∑</w:t>
                            </w:r>
                          </w:p>
                        </w:txbxContent>
                      </v:textbox>
                    </v:rect>
                    <v:rect id="Rectangle 53" o:spid="_x0000_s1071" style="position:absolute;left:6007;top:1612;width:1219;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v2V8AA&#10;AADcAAAADwAAAGRycy9kb3ducmV2LnhtbERPS2rDMBDdF3IHMYHuGjmGBuNGCSUQSEo2sXuAwRp/&#10;qDQykmK7t68WhSwf778/LtaIiXwYHCvYbjIQxI3TA3cKvuvzWwEiRGSNxjEp+KUAx8PqZY+ldjPf&#10;aapiJ1IIhxIV9DGOpZSh6cli2LiROHGt8xZjgr6T2uOcwq2ReZbtpMWBU0OPI516an6qh1Ug6+o8&#10;F5XxmfvK25u5Xu4tOaVe18vnB4hIS3yK/90XreB9l+anM+kIyMM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kv2V8AAAADcAAAADwAAAAAAAAAAAAAAAACYAgAAZHJzL2Rvd25y&#10;ZXYueG1sUEsFBgAAAAAEAAQA9QAAAIUDAAAAAA==&#10;" filled="f" stroked="f">
                      <v:textbox style="mso-fit-shape-to-text:t" inset="0,0,0,0">
                        <w:txbxContent>
                          <w:p w:rsidR="007C7BA3" w:rsidRDefault="007C7BA3" w:rsidP="00655E10">
                            <w:r>
                              <w:rPr>
                                <w:i/>
                                <w:iCs/>
                                <w:color w:val="000000"/>
                                <w:lang w:val="en-US"/>
                              </w:rPr>
                              <w:t>Q</w:t>
                            </w:r>
                          </w:p>
                        </w:txbxContent>
                      </v:textbox>
                    </v:rect>
                    <v:rect id="Rectangle 54" o:spid="_x0000_s1072" style="position:absolute;left:6864;top:2374;width:2197;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dTzMEA&#10;AADcAAAADwAAAGRycy9kb3ducmV2LnhtbESPzYoCMRCE7wu+Q2jB25pRUGQ0igiCK3tx9AGaSc8P&#10;Jp0hic7s25sFwWNRVV9Rm91gjXiSD61jBbNpBoK4dLrlWsHtevxegQgRWaNxTAr+KMBuO/raYK5d&#10;zxd6FrEWCcIhRwVNjF0uZSgbshimriNOXuW8xZikr6X22Ce4NXKeZUtpseW00GBHh4bKe/GwCuS1&#10;OParwvjMnefVr/k5XSpySk3Gw34NItIQP+F3+6QVLJYz+D+Tj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EHU8zBAAAA3AAAAA8AAAAAAAAAAAAAAAAAmAIAAGRycy9kb3du&#10;cmV2LnhtbFBLBQYAAAAABAAEAPUAAACGAwAAAAA=&#10;" filled="f" stroked="f">
                      <v:textbox style="mso-fit-shape-to-text:t" inset="0,0,0,0">
                        <w:txbxContent>
                          <w:p w:rsidR="007C7BA3" w:rsidRDefault="007C7BA3" w:rsidP="00655E10">
                            <w:r>
                              <w:rPr>
                                <w:color w:val="000000"/>
                                <w:sz w:val="16"/>
                                <w:szCs w:val="16"/>
                                <w:lang w:val="en-US"/>
                              </w:rPr>
                              <w:t xml:space="preserve"> i рст </w:t>
                            </w:r>
                          </w:p>
                        </w:txbxContent>
                      </v:textbox>
                    </v:rect>
                    <v:rect id="Rectangle 55" o:spid="_x0000_s1073" style="position:absolute;left:9677;top:1612;width:717;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XNu8EA&#10;AADcAAAADwAAAGRycy9kb3ducmV2LnhtbESP3YrCMBSE7xd8h3AWvFvTLShSjbIsCCp7Y/UBDs3p&#10;DyYnJYm2vr1ZELwcZuYbZr0drRF38qFzrOB7loEgrpzuuFFwOe++liBCRNZoHJOCBwXYbiYfayy0&#10;G/hE9zI2IkE4FKigjbEvpAxVSxbDzPXEyaudtxiT9I3UHocEt0bmWbaQFjtOCy329NtSdS1vVoE8&#10;l7thWRqfuWNe/5nD/lSTU2r6Of6sQEQa4zv8au+1gvkih/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VzbvBAAAA3AAAAA8AAAAAAAAAAAAAAAAAmAIAAGRycy9kb3du&#10;cmV2LnhtbFBLBQYAAAAABAAEAPUAAACGAwAAAAA=&#10;" filled="f" stroked="f">
                      <v:textbox style="mso-fit-shape-to-text:t" inset="0,0,0,0">
                        <w:txbxContent>
                          <w:p w:rsidR="007C7BA3" w:rsidRPr="00A67FC7" w:rsidRDefault="007C7BA3" w:rsidP="00655E10">
                            <w:r>
                              <w:rPr>
                                <w:color w:val="000000"/>
                                <w:lang w:val="en-US"/>
                              </w:rPr>
                              <w:t>×</w:t>
                            </w:r>
                          </w:p>
                        </w:txbxContent>
                      </v:textbox>
                    </v:rect>
                    <v:rect id="Rectangle 56" o:spid="_x0000_s1074" style="position:absolute;left:11023;top:1663;width:1073;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loIMIA&#10;AADcAAAADwAAAGRycy9kb3ducmV2LnhtbESPzYoCMRCE74LvEFrwphmVFZk1igiCLl4c9wGaSc8P&#10;Jp0hyTqzb28WhD0WVfUVtd0P1ogn+dA6VrCYZyCIS6dbrhV830+zDYgQkTUax6TglwLsd+PRFnPt&#10;er7Rs4i1SBAOOSpoYuxyKUPZkMUwdx1x8irnLcYkfS21xz7BrZHLLFtLiy2nhQY7OjZUPoofq0De&#10;i1O/KYzP3NeyuprL+VaRU2o6GQ6fICIN8T/8bp+1go/1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mWggwgAAANwAAAAPAAAAAAAAAAAAAAAAAJgCAABkcnMvZG93&#10;bnJldi54bWxQSwUGAAAAAAQABAD1AAAAhwMAAAAA&#10;" filled="f" stroked="f">
                      <v:textbox style="mso-fit-shape-to-text:t" inset="0,0,0,0">
                        <w:txbxContent>
                          <w:p w:rsidR="007C7BA3" w:rsidRDefault="007C7BA3" w:rsidP="00655E10">
                            <w:r>
                              <w:rPr>
                                <w:i/>
                                <w:iCs/>
                                <w:color w:val="000000"/>
                                <w:lang w:val="en-US"/>
                              </w:rPr>
                              <w:t>P</w:t>
                            </w:r>
                          </w:p>
                        </w:txbxContent>
                      </v:textbox>
                    </v:rect>
                    <v:rect id="Rectangle 57" o:spid="_x0000_s1075" style="position:absolute;left:11957;top:2374;width:1943;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DwVMIA&#10;AADcAAAADwAAAGRycy9kb3ducmV2LnhtbESPzYoCMRCE74LvEFrwphnFFZk1igiCLl4c9wGaSc8P&#10;Jp0hyTqzb28WhD0WVfUVtd0P1ogn+dA6VrCYZyCIS6dbrhV830+zDYgQkTUax6TglwLsd+PRFnPt&#10;er7Rs4i1SBAOOSpoYuxyKUPZkMUwdx1x8irnLcYkfS21xz7BrZHLLFtLiy2nhQY7OjZUPoofq0De&#10;i1O/KYzP3NeyuprL+VaRU2o6GQ6fICIN8T/8bp+1go/1C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cPBUwgAAANwAAAAPAAAAAAAAAAAAAAAAAJgCAABkcnMvZG93&#10;bnJldi54bWxQSwUGAAAAAAQABAD1AAAAhwMAAAAA&#10;" filled="f" stroked="f">
                      <v:textbox style="mso-fit-shape-to-text:t" inset="0,0,0,0">
                        <w:txbxContent>
                          <w:p w:rsidR="007C7BA3" w:rsidRDefault="007C7BA3" w:rsidP="00655E10">
                            <w:r>
                              <w:rPr>
                                <w:color w:val="000000"/>
                                <w:sz w:val="16"/>
                                <w:szCs w:val="16"/>
                                <w:lang w:val="en-US"/>
                              </w:rPr>
                              <w:t>i рст</w:t>
                            </w:r>
                          </w:p>
                        </w:txbxContent>
                      </v:textbox>
                    </v:rect>
                    <w10:anchorlock/>
                  </v:group>
                </w:pict>
              </mc:Fallback>
            </mc:AlternateContent>
          </w:r>
          <w:r w:rsidRPr="00655E10">
            <w:rPr>
              <w:sz w:val="24"/>
              <w:szCs w:val="24"/>
            </w:rPr>
            <w:t>,</w:t>
          </w:r>
        </w:p>
        <w:bookmarkEnd w:id="33"/>
        <w:p w:rsidR="00655E10" w:rsidRPr="00655E10" w:rsidRDefault="00655E10" w:rsidP="00655E10">
          <w:pPr>
            <w:autoSpaceDE w:val="0"/>
            <w:autoSpaceDN w:val="0"/>
            <w:adjustRightInd w:val="0"/>
            <w:ind w:firstLine="709"/>
            <w:jc w:val="both"/>
            <w:rPr>
              <w:sz w:val="24"/>
              <w:szCs w:val="24"/>
            </w:rPr>
          </w:pPr>
          <w:r w:rsidRPr="00655E10">
            <w:rPr>
              <w:sz w:val="24"/>
              <w:szCs w:val="24"/>
            </w:rPr>
            <w:t>где:</w:t>
          </w:r>
        </w:p>
        <w:p w:rsidR="00655E10" w:rsidRPr="00655E10" w:rsidRDefault="00655E10" w:rsidP="00655E10">
          <w:pPr>
            <w:autoSpaceDE w:val="0"/>
            <w:autoSpaceDN w:val="0"/>
            <w:adjustRightInd w:val="0"/>
            <w:ind w:firstLine="709"/>
            <w:jc w:val="both"/>
            <w:rPr>
              <w:sz w:val="24"/>
              <w:szCs w:val="24"/>
            </w:rPr>
          </w:pPr>
          <w:bookmarkStart w:id="34" w:name="sub_110244"/>
          <w:r>
            <w:rPr>
              <w:noProof/>
              <w:sz w:val="24"/>
              <w:szCs w:val="24"/>
            </w:rPr>
            <mc:AlternateContent>
              <mc:Choice Requires="wpc">
                <w:drawing>
                  <wp:inline distT="0" distB="0" distL="0" distR="0" wp14:anchorId="4AD7A7DD" wp14:editId="4E4FB2DC">
                    <wp:extent cx="304165" cy="320040"/>
                    <wp:effectExtent l="2540" t="0" r="0" b="4445"/>
                    <wp:docPr id="551" name="Полотно 55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48" name="Rectangle 40"/>
                            <wps:cNvSpPr>
                              <a:spLocks noChangeArrowheads="1"/>
                            </wps:cNvSpPr>
                            <wps:spPr bwMode="auto">
                              <a:xfrm>
                                <a:off x="0" y="0"/>
                                <a:ext cx="304165"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9" name="Rectangle 41"/>
                            <wps:cNvSpPr>
                              <a:spLocks noChangeArrowheads="1"/>
                            </wps:cNvSpPr>
                            <wps:spPr bwMode="auto">
                              <a:xfrm>
                                <a:off x="9525" y="9525"/>
                                <a:ext cx="1219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i/>
                                      <w:iCs/>
                                      <w:color w:val="000000"/>
                                      <w:lang w:val="en-US"/>
                                    </w:rPr>
                                    <w:t>Q</w:t>
                                  </w:r>
                                </w:p>
                              </w:txbxContent>
                            </wps:txbx>
                            <wps:bodyPr rot="0" vert="horz" wrap="none" lIns="0" tIns="0" rIns="0" bIns="0" anchor="t" anchorCtr="0" upright="1">
                              <a:spAutoFit/>
                            </wps:bodyPr>
                          </wps:wsp>
                          <wps:wsp>
                            <wps:cNvPr id="550" name="Rectangle 42"/>
                            <wps:cNvSpPr>
                              <a:spLocks noChangeArrowheads="1"/>
                            </wps:cNvSpPr>
                            <wps:spPr bwMode="auto">
                              <a:xfrm>
                                <a:off x="94615" y="86360"/>
                                <a:ext cx="16891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sz w:val="16"/>
                                      <w:szCs w:val="16"/>
                                      <w:lang w:val="en-US"/>
                                    </w:rPr>
                                    <w:t xml:space="preserve">iрст </w:t>
                                  </w:r>
                                </w:p>
                              </w:txbxContent>
                            </wps:txbx>
                            <wps:bodyPr rot="0" vert="horz" wrap="none" lIns="0" tIns="0" rIns="0" bIns="0" anchor="t" anchorCtr="0" upright="1">
                              <a:spAutoFit/>
                            </wps:bodyPr>
                          </wps:wsp>
                        </wpc:wpc>
                      </a:graphicData>
                    </a:graphic>
                  </wp:inline>
                </w:drawing>
              </mc:Choice>
              <mc:Fallback>
                <w:pict>
                  <v:group w14:anchorId="4AD7A7DD" id="Полотно 551" o:spid="_x0000_s1076" editas="canvas" style="width:23.95pt;height:25.2pt;mso-position-horizontal-relative:char;mso-position-vertical-relative:line" coordsize="304165,3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W7XdgMAAHAOAAAOAAAAZHJzL2Uyb0RvYy54bWzsV1tv2zYUfh+w/0DwXZEo07IkRClSOxoG&#10;ZFvRdj+AliiLmERqJGM5Hfbfd0j5mgxbsS7tS/QgH150+J3b58PrN7u+Q1uujVCywOQqwojLStVC&#10;bgr868cySDEylsmadUryAj9yg9/cfP/d9TjkPFat6mquESiRJh+HArfWDnkYmqrlPTNXauASFhul&#10;e2ZhqDdhrdkI2vsujKMoCUel60GrihsDs6tpEd94/U3DK/tL0xhuUVdgwGb9W/v32r3Dm2uWbzQb&#10;WlHtYbD/gKJnQsKhR1UrZhl60OKZql5UWhnV2KtK9aFqGlFxbwNYQ6In1iyZ3DLjjanAOweAIP2P&#10;etcbh1uqUnQdeCME7bmbc78jxIfD5DhAdMxwjJP5svM/tGzg3iyTVz9v32kk6gLPKeSKZD1kyXuI&#10;G5ObjiPqQ+TOh40fhnfagTXDvap+M0iqZQvb+K3Wamw5qwEXcSEFI84+cAMDn6L1+JOqQT17sMpH&#10;a9fo3imEOKCdT4rHY1LwnUUVTM4iSpI5RhUsxXGWLjyikOWHjwdt7A9c9cgJBdaA3Stn23tjHRiW&#10;H7ZceJrlnbyYgI3TDBwNn7o1B8Kn0R9ZlN2ldykNaJzcBTRarYLbckmDpCSL+Wq2Wi5X5E93LqF5&#10;K+qaSxfQQ0oT+nkR2xfXlIzHpDaqE7VT5yAZvVkvO422DEqq9I93OayctoWXMLwTwJYnJpGYRm/j&#10;LCiTdBHQks6DbBGlQUSyt1kS0YyuykuT7oXkX24SGguczeO5j9IZ6Ce2Rf55bhvLe2GBtDrRFzg9&#10;bmK5y8A7WUPIWW6Z6Cb5zBUO/skVEO5DoH2+uhSdSm2t6kdIV60gnYC0gF5BaJX+hNEIVFVg8/sD&#10;0xyj7kcJKZ8RCmWCrB/Q+SKGgT5fWZ+vMFmBqgJbjCZxaSc+fBi02LRwEvGOkeoWyqQRPoVdCU2o&#10;9sUFbPDVaCH7G1rwZX5R5S9HCz5XEJS/F3x4XV06ciAxyZy7HTkQmkTzV3J4JYeXJQe7W+/8/+Vs&#10;5rjpVJn/wBcSeq8DWxyZ4sgSIEwMAcLnsoMZHDuU354doOKeNw3xwTNfoWnIaEKgPQACSJNZsu8o&#10;j/yQpBkBhJ4fSJJO7cxr8/DaPLxY83DiB3qogn/tJ74JP/ibBtwyfEe0v4K5e9P52Hcbp4vizV8A&#10;AAD//wMAUEsDBBQABgAIAAAAIQB69m+J3AAAAAMBAAAPAAAAZHJzL2Rvd25yZXYueG1sTI/BSsNA&#10;EIbvgu+wjOCl2F21VhuzKUUQPNhiq2CP0+yYBLOzIbtt49s7etHLwPD/fPNNPh98qw7Uxyawhcux&#10;AUVcBtdwZeHt9fHiDlRMyA7bwGThiyLMi9OTHDMXjrymwyZVSiAcM7RQp9RlWseyJo9xHDpiyT5C&#10;7zHJ2lfa9XgUuG/1lTFT7bFhuVBjRw81lZ+bvRfKbLQYrd75abkansvpemuuty/G2vOzYXEPKtGQ&#10;/srwoy/qUIjTLuzZRdVakEfS75RscjsDtbNwYyagi1z/dy++AQAA//8DAFBLAQItABQABgAIAAAA&#10;IQC2gziS/gAAAOEBAAATAAAAAAAAAAAAAAAAAAAAAABbQ29udGVudF9UeXBlc10ueG1sUEsBAi0A&#10;FAAGAAgAAAAhADj9If/WAAAAlAEAAAsAAAAAAAAAAAAAAAAALwEAAF9yZWxzLy5yZWxzUEsBAi0A&#10;FAAGAAgAAAAhAJStbtd2AwAAcA4AAA4AAAAAAAAAAAAAAAAALgIAAGRycy9lMm9Eb2MueG1sUEsB&#10;Ai0AFAAGAAgAAAAhAHr2b4ncAAAAAwEAAA8AAAAAAAAAAAAAAAAA0AUAAGRycy9kb3ducmV2Lnht&#10;bFBLBQYAAAAABAAEAPMAAADZBgAAAAA=&#10;">
                    <v:shape id="_x0000_s1077" type="#_x0000_t75" style="position:absolute;width:304165;height:320040;visibility:visible;mso-wrap-style:square">
                      <v:fill o:detectmouseclick="t"/>
                      <v:path o:connecttype="none"/>
                    </v:shape>
                    <v:rect id="Rectangle 40" o:spid="_x0000_s1078" style="position:absolute;width:304165;height:229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GCzcMA&#10;AADcAAAADwAAAGRycy9kb3ducmV2LnhtbERPTWvCQBC9F/oflil4Ed1YtJQ0GymCNEhBmlTPQ3aa&#10;hGZnY3ZN4r93D4UeH+872U6mFQP1rrGsYLWMQBCXVjdcKfgu9otXEM4ja2wtk4IbOdimjw8JxtqO&#10;/EVD7isRQtjFqKD2vouldGVNBt3SdsSB+7G9QR9gX0nd4xjCTSufo+hFGmw4NNTY0a6m8je/GgVj&#10;eRzOxeeHPM7PmeVLdtnlp4NSs6fp/Q2Ep8n/i//cmVawWYe14Uw4Aj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GCzcMAAADcAAAADwAAAAAAAAAAAAAAAACYAgAAZHJzL2Rv&#10;d25yZXYueG1sUEsFBgAAAAAEAAQA9QAAAIgDAAAAAA==&#10;" filled="f" stroked="f"/>
                    <v:rect id="Rectangle 41" o:spid="_x0000_s1079" style="position:absolute;left:9525;top:9525;width:121920;height:1460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QDqsIA&#10;AADcAAAADwAAAGRycy9kb3ducmV2LnhtbESP3WoCMRSE7wu+QziCdzWrWNHVKFIQbPHG1Qc4bM7+&#10;YHKyJKm7ffumIHg5zMw3zHY/WCMe5EPrWMFsmoEgLp1uuVZwux7fVyBCRNZoHJOCXwqw343etphr&#10;1/OFHkWsRYJwyFFBE2OXSxnKhiyGqeuIk1c5bzEm6WupPfYJbo2cZ9lSWmw5LTTY0WdD5b34sQrk&#10;tTj2q8L4zH3Pq7P5Ol0qckpNxsNhAyLSEF/hZ/ukFXws1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xAOqwgAAANwAAAAPAAAAAAAAAAAAAAAAAJgCAABkcnMvZG93&#10;bnJldi54bWxQSwUGAAAAAAQABAD1AAAAhwMAAAAA&#10;" filled="f" stroked="f">
                      <v:textbox style="mso-fit-shape-to-text:t" inset="0,0,0,0">
                        <w:txbxContent>
                          <w:p w:rsidR="007C7BA3" w:rsidRDefault="007C7BA3" w:rsidP="00655E10">
                            <w:r>
                              <w:rPr>
                                <w:i/>
                                <w:iCs/>
                                <w:color w:val="000000"/>
                                <w:lang w:val="en-US"/>
                              </w:rPr>
                              <w:t>Q</w:t>
                            </w:r>
                          </w:p>
                        </w:txbxContent>
                      </v:textbox>
                    </v:rect>
                    <v:rect id="Rectangle 42" o:spid="_x0000_s1080" style="position:absolute;left:94615;top:86360;width:168910;height:1168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c86sAA&#10;AADcAAAADwAAAGRycy9kb3ducmV2LnhtbERPS2rDMBDdF3IHMYHsGrmBFONaDqUQSEI2sXuAwRp/&#10;qDQykhK7t68WgS4f718eFmvEg3wYHSt422YgiFunR+4VfDfH1xxEiMgajWNS8EsBDtXqpcRCu5lv&#10;9KhjL1IIhwIVDDFOhZShHchi2LqJOHGd8xZjgr6X2uOcwq2Ruyx7lxZHTg0DTvQ1UPtT360C2dTH&#10;Oa+Nz9xl113N+XTryCm1WS+fHyAiLfFf/HSftIL9Ps1PZ9IRkN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Cc86sAAAADcAAAADwAAAAAAAAAAAAAAAACYAgAAZHJzL2Rvd25y&#10;ZXYueG1sUEsFBgAAAAAEAAQA9QAAAIUDAAAAAA==&#10;" filled="f" stroked="f">
                      <v:textbox style="mso-fit-shape-to-text:t" inset="0,0,0,0">
                        <w:txbxContent>
                          <w:p w:rsidR="007C7BA3" w:rsidRDefault="007C7BA3" w:rsidP="00655E10">
                            <w:r>
                              <w:rPr>
                                <w:color w:val="000000"/>
                                <w:sz w:val="16"/>
                                <w:szCs w:val="16"/>
                                <w:lang w:val="en-US"/>
                              </w:rPr>
                              <w:t xml:space="preserve">iрст </w:t>
                            </w:r>
                          </w:p>
                        </w:txbxContent>
                      </v:textbox>
                    </v:rect>
                    <w10:anchorlock/>
                  </v:group>
                </w:pict>
              </mc:Fallback>
            </mc:AlternateContent>
          </w:r>
          <w:r w:rsidRPr="00655E10">
            <w:rPr>
              <w:sz w:val="24"/>
              <w:szCs w:val="24"/>
            </w:rPr>
            <w:t xml:space="preserve">– количество рабочих станций по i-й должности, </w:t>
          </w:r>
          <w:r w:rsidRPr="00655E10">
            <w:rPr>
              <w:color w:val="000000"/>
              <w:sz w:val="24"/>
              <w:szCs w:val="24"/>
            </w:rPr>
            <w:t>не превышающее предельное</w:t>
          </w:r>
          <w:r w:rsidRPr="00655E10">
            <w:rPr>
              <w:sz w:val="24"/>
              <w:szCs w:val="24"/>
            </w:rPr>
            <w:t xml:space="preserve"> количество рабочих станций по i-й должности;</w:t>
          </w:r>
        </w:p>
        <w:bookmarkEnd w:id="34"/>
        <w:p w:rsidR="00655E10" w:rsidRPr="00655E10" w:rsidRDefault="00655E10" w:rsidP="00655E10">
          <w:pPr>
            <w:autoSpaceDE w:val="0"/>
            <w:autoSpaceDN w:val="0"/>
            <w:adjustRightInd w:val="0"/>
            <w:ind w:firstLine="709"/>
            <w:jc w:val="both"/>
            <w:rPr>
              <w:sz w:val="24"/>
              <w:szCs w:val="24"/>
            </w:rPr>
          </w:pPr>
          <w:r>
            <w:rPr>
              <w:noProof/>
              <w:sz w:val="24"/>
              <w:szCs w:val="24"/>
            </w:rPr>
            <w:drawing>
              <wp:inline distT="0" distB="0" distL="0" distR="0" wp14:anchorId="628D7923" wp14:editId="686D1E09">
                <wp:extent cx="323850" cy="228600"/>
                <wp:effectExtent l="0" t="0" r="0" b="0"/>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0"/>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655E10">
            <w:rPr>
              <w:sz w:val="24"/>
              <w:szCs w:val="24"/>
            </w:rPr>
            <w:t xml:space="preserve">– цена приобретения одной рабочей станции по i-й должности согласно нормативам, определяемым муниципальными органами в соответствии с </w:t>
          </w:r>
          <w:r w:rsidRPr="001457DC">
            <w:rPr>
              <w:sz w:val="24"/>
              <w:szCs w:val="24"/>
            </w:rPr>
            <w:t xml:space="preserve">пунктом </w:t>
          </w:r>
          <w:r w:rsidR="001457DC" w:rsidRPr="001457DC">
            <w:rPr>
              <w:sz w:val="24"/>
              <w:szCs w:val="24"/>
            </w:rPr>
            <w:t>5</w:t>
          </w:r>
          <w:r w:rsidRPr="001457DC">
            <w:rPr>
              <w:sz w:val="24"/>
              <w:szCs w:val="24"/>
            </w:rPr>
            <w:t xml:space="preserve"> </w:t>
          </w:r>
          <w:r w:rsidRPr="00655E10">
            <w:rPr>
              <w:sz w:val="24"/>
              <w:szCs w:val="24"/>
            </w:rPr>
            <w:t>Правил.</w:t>
          </w:r>
        </w:p>
        <w:p w:rsidR="00655E10" w:rsidRPr="00655E10" w:rsidRDefault="00655E10" w:rsidP="00655E10">
          <w:pPr>
            <w:autoSpaceDE w:val="0"/>
            <w:autoSpaceDN w:val="0"/>
            <w:adjustRightInd w:val="0"/>
            <w:ind w:firstLine="709"/>
            <w:jc w:val="both"/>
            <w:rPr>
              <w:sz w:val="24"/>
              <w:szCs w:val="24"/>
            </w:rPr>
          </w:pPr>
          <w:bookmarkStart w:id="35" w:name="sub_110247"/>
          <w:r w:rsidRPr="00655E10">
            <w:rPr>
              <w:sz w:val="24"/>
              <w:szCs w:val="24"/>
            </w:rPr>
            <w:lastRenderedPageBreak/>
            <w:t>Предельное количество рабочих станций по i-й должности (</w:t>
          </w:r>
          <w:r>
            <w:rPr>
              <w:noProof/>
              <w:sz w:val="24"/>
              <w:szCs w:val="24"/>
            </w:rPr>
            <w:drawing>
              <wp:inline distT="0" distB="0" distL="0" distR="0" wp14:anchorId="3D2635CE" wp14:editId="7DEB074F">
                <wp:extent cx="647700" cy="228600"/>
                <wp:effectExtent l="0" t="0" r="0" b="0"/>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647700" cy="228600"/>
                        </a:xfrm>
                        <a:prstGeom prst="rect">
                          <a:avLst/>
                        </a:prstGeom>
                        <a:noFill/>
                        <a:ln>
                          <a:noFill/>
                        </a:ln>
                      </pic:spPr>
                    </pic:pic>
                  </a:graphicData>
                </a:graphic>
              </wp:inline>
            </w:drawing>
          </w:r>
          <w:r w:rsidRPr="00655E10">
            <w:rPr>
              <w:sz w:val="24"/>
              <w:szCs w:val="24"/>
            </w:rPr>
            <w:t xml:space="preserve">) определяется по </w:t>
          </w:r>
          <w:r w:rsidRPr="00655E10">
            <w:rPr>
              <w:color w:val="000000"/>
              <w:sz w:val="24"/>
              <w:szCs w:val="24"/>
            </w:rPr>
            <w:t>формулам</w:t>
          </w:r>
          <w:r w:rsidRPr="00655E10">
            <w:rPr>
              <w:sz w:val="24"/>
              <w:szCs w:val="24"/>
            </w:rPr>
            <w:t>:</w:t>
          </w:r>
        </w:p>
        <w:bookmarkEnd w:id="35"/>
        <w:p w:rsidR="00655E10" w:rsidRPr="00655E10" w:rsidRDefault="00655E10" w:rsidP="00655E10">
          <w:pPr>
            <w:autoSpaceDE w:val="0"/>
            <w:autoSpaceDN w:val="0"/>
            <w:adjustRightInd w:val="0"/>
            <w:ind w:firstLine="709"/>
            <w:jc w:val="both"/>
            <w:rPr>
              <w:sz w:val="24"/>
              <w:szCs w:val="24"/>
            </w:rPr>
          </w:pPr>
        </w:p>
        <w:p w:rsidR="00655E10" w:rsidRPr="00655E10" w:rsidRDefault="00655E10" w:rsidP="00655E10">
          <w:pPr>
            <w:autoSpaceDE w:val="0"/>
            <w:autoSpaceDN w:val="0"/>
            <w:adjustRightInd w:val="0"/>
            <w:ind w:firstLine="709"/>
            <w:jc w:val="both"/>
            <w:rPr>
              <w:sz w:val="24"/>
              <w:szCs w:val="24"/>
            </w:rPr>
          </w:pPr>
          <w:bookmarkStart w:id="36" w:name="sub_110248"/>
          <w:r>
            <w:rPr>
              <w:noProof/>
              <w:sz w:val="24"/>
              <w:szCs w:val="24"/>
            </w:rPr>
            <mc:AlternateContent>
              <mc:Choice Requires="wpc">
                <w:drawing>
                  <wp:inline distT="0" distB="0" distL="0" distR="0" wp14:anchorId="3C845BFC" wp14:editId="3CC996CF">
                    <wp:extent cx="1390015" cy="320040"/>
                    <wp:effectExtent l="2540" t="0" r="0" b="0"/>
                    <wp:docPr id="547" name="Полотно 54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39" name="Rectangle 30"/>
                            <wps:cNvSpPr>
                              <a:spLocks noChangeArrowheads="1"/>
                            </wps:cNvSpPr>
                            <wps:spPr bwMode="auto">
                              <a:xfrm>
                                <a:off x="0" y="0"/>
                                <a:ext cx="1351915"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0" name="Rectangle 31"/>
                            <wps:cNvSpPr>
                              <a:spLocks noChangeArrowheads="1"/>
                            </wps:cNvSpPr>
                            <wps:spPr bwMode="auto">
                              <a:xfrm>
                                <a:off x="9525" y="9525"/>
                                <a:ext cx="1219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i/>
                                      <w:iCs/>
                                      <w:color w:val="000000"/>
                                      <w:lang w:val="en-US"/>
                                    </w:rPr>
                                    <w:t>Q</w:t>
                                  </w:r>
                                </w:p>
                              </w:txbxContent>
                            </wps:txbx>
                            <wps:bodyPr rot="0" vert="horz" wrap="none" lIns="0" tIns="0" rIns="0" bIns="0" anchor="t" anchorCtr="0" upright="1">
                              <a:spAutoFit/>
                            </wps:bodyPr>
                          </wps:wsp>
                          <wps:wsp>
                            <wps:cNvPr id="541" name="Rectangle 32"/>
                            <wps:cNvSpPr>
                              <a:spLocks noChangeArrowheads="1"/>
                            </wps:cNvSpPr>
                            <wps:spPr bwMode="auto">
                              <a:xfrm>
                                <a:off x="95250" y="86360"/>
                                <a:ext cx="54292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sz w:val="16"/>
                                      <w:szCs w:val="16"/>
                                      <w:lang w:val="en-US"/>
                                    </w:rPr>
                                    <w:t xml:space="preserve"> i р</w:t>
                                  </w:r>
                                  <w:r>
                                    <w:rPr>
                                      <w:color w:val="000000"/>
                                      <w:sz w:val="16"/>
                                      <w:szCs w:val="16"/>
                                    </w:rPr>
                                    <w:t>с</w:t>
                                  </w:r>
                                  <w:r>
                                    <w:rPr>
                                      <w:color w:val="000000"/>
                                      <w:sz w:val="16"/>
                                      <w:szCs w:val="16"/>
                                      <w:lang w:val="en-US"/>
                                    </w:rPr>
                                    <w:t>т предел</w:t>
                                  </w:r>
                                </w:p>
                              </w:txbxContent>
                            </wps:txbx>
                            <wps:bodyPr rot="0" vert="horz" wrap="none" lIns="0" tIns="0" rIns="0" bIns="0" anchor="t" anchorCtr="0" upright="1">
                              <a:spAutoFit/>
                            </wps:bodyPr>
                          </wps:wsp>
                          <wps:wsp>
                            <wps:cNvPr id="542" name="Rectangle 33"/>
                            <wps:cNvSpPr>
                              <a:spLocks noChangeArrowheads="1"/>
                            </wps:cNvSpPr>
                            <wps:spPr bwMode="auto">
                              <a:xfrm>
                                <a:off x="685165" y="9525"/>
                                <a:ext cx="717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lang w:val="en-US"/>
                                    </w:rPr>
                                    <w:t>=</w:t>
                                  </w:r>
                                </w:p>
                              </w:txbxContent>
                            </wps:txbx>
                            <wps:bodyPr rot="0" vert="horz" wrap="none" lIns="0" tIns="0" rIns="0" bIns="0" anchor="t" anchorCtr="0" upright="1">
                              <a:spAutoFit/>
                            </wps:bodyPr>
                          </wps:wsp>
                          <wps:wsp>
                            <wps:cNvPr id="543" name="Rectangle 34"/>
                            <wps:cNvSpPr>
                              <a:spLocks noChangeArrowheads="1"/>
                            </wps:cNvSpPr>
                            <wps:spPr bwMode="auto">
                              <a:xfrm>
                                <a:off x="789940" y="9525"/>
                                <a:ext cx="825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lang w:val="en-US"/>
                                    </w:rPr>
                                    <w:t>Ч</w:t>
                                  </w:r>
                                </w:p>
                              </w:txbxContent>
                            </wps:txbx>
                            <wps:bodyPr rot="0" vert="horz" wrap="none" lIns="0" tIns="0" rIns="0" bIns="0" anchor="t" anchorCtr="0" upright="1">
                              <a:spAutoFit/>
                            </wps:bodyPr>
                          </wps:wsp>
                          <wps:wsp>
                            <wps:cNvPr id="544" name="Rectangle 35"/>
                            <wps:cNvSpPr>
                              <a:spLocks noChangeArrowheads="1"/>
                            </wps:cNvSpPr>
                            <wps:spPr bwMode="auto">
                              <a:xfrm>
                                <a:off x="885190" y="86360"/>
                                <a:ext cx="10541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sz w:val="16"/>
                                      <w:szCs w:val="16"/>
                                      <w:lang w:val="en-US"/>
                                    </w:rPr>
                                    <w:t>оп</w:t>
                                  </w:r>
                                </w:p>
                              </w:txbxContent>
                            </wps:txbx>
                            <wps:bodyPr rot="0" vert="horz" wrap="none" lIns="0" tIns="0" rIns="0" bIns="0" anchor="t" anchorCtr="0" upright="1">
                              <a:spAutoFit/>
                            </wps:bodyPr>
                          </wps:wsp>
                          <wps:wsp>
                            <wps:cNvPr id="545" name="Rectangle 36"/>
                            <wps:cNvSpPr>
                              <a:spLocks noChangeArrowheads="1"/>
                            </wps:cNvSpPr>
                            <wps:spPr bwMode="auto">
                              <a:xfrm>
                                <a:off x="1018540" y="9525"/>
                                <a:ext cx="717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Pr="00341757" w:rsidRDefault="007C7BA3" w:rsidP="00655E10">
                                  <w:r>
                                    <w:rPr>
                                      <w:color w:val="000000"/>
                                      <w:lang w:val="en-US"/>
                                    </w:rPr>
                                    <w:t>×</w:t>
                                  </w:r>
                                </w:p>
                              </w:txbxContent>
                            </wps:txbx>
                            <wps:bodyPr rot="0" vert="horz" wrap="none" lIns="0" tIns="0" rIns="0" bIns="0" anchor="t" anchorCtr="0" upright="1">
                              <a:spAutoFit/>
                            </wps:bodyPr>
                          </wps:wsp>
                          <wps:wsp>
                            <wps:cNvPr id="546" name="Rectangle 37"/>
                            <wps:cNvSpPr>
                              <a:spLocks noChangeArrowheads="1"/>
                            </wps:cNvSpPr>
                            <wps:spPr bwMode="auto">
                              <a:xfrm>
                                <a:off x="1123315" y="9525"/>
                                <a:ext cx="1593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lang w:val="en-US"/>
                                    </w:rPr>
                                    <w:t>0,2</w:t>
                                  </w:r>
                                </w:p>
                              </w:txbxContent>
                            </wps:txbx>
                            <wps:bodyPr rot="0" vert="horz" wrap="none" lIns="0" tIns="0" rIns="0" bIns="0" anchor="t" anchorCtr="0" upright="1">
                              <a:spAutoFit/>
                            </wps:bodyPr>
                          </wps:wsp>
                        </wpc:wpc>
                      </a:graphicData>
                    </a:graphic>
                  </wp:inline>
                </w:drawing>
              </mc:Choice>
              <mc:Fallback>
                <w:pict>
                  <v:group w14:anchorId="3C845BFC" id="Полотно 547" o:spid="_x0000_s1081" editas="canvas" style="width:109.45pt;height:25.2pt;mso-position-horizontal-relative:char;mso-position-vertical-relative:line" coordsize="13900,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sTNRQQAABEjAAAOAAAAZHJzL2Uyb0RvYy54bWzsmlGPozYQgN8r9T9Yfs+CwRBAy572kk1V&#10;adueeu0PcMBJUMGmNrtkr+p/79gEkuxm21OviU5d8pAYDGbGM/Nlxub63bYq0SNXupAixeTKxYiL&#10;TOaFWKf4118Wkwgj3TCRs1IKnuInrvG7m2+/uW7rhHtyI8ucKwSDCJ20dYo3TVMnjqOzDa+YvpI1&#10;F9C5kqpiDRyqtZMr1sLoVel4rhs6rVR5rWTGtYaz864T39jxVyueNT+tVpo3qEwxyNbYb2W/l+bb&#10;ublmyVqxelNkOzHYv5CiYoWAhw5DzVnD0IMqXgxVFZmSWq6aq0xWjlytioxbHUAb4j7TZsbEI9NW&#10;mQxmpxcQWv/huMu1kVvIRVGWMBsOjJ6Yc+a3BftwONnWYB1dD3bSX/b8jxtWc6uWTrIfHz8oVOQp&#10;DvwYI8Eq8JKfwW5MrEuOfGsi83y48GP9QRlhdX0vs980EnK2gcv4rVKy3XCWg1zEmBSUOLjBHGi4&#10;FS3bH2QOw7OHRlprbVeqMgOCHdDWOsXT4BR826AMThI/IDEJMMqgz/PiaGpFcljS310r3XzHZYVM&#10;I8UKhLejs8d73RhpWNJfcjTVLCnF0Qm4sDsDz4ZbTZ+RwvrRH7Eb30V3EZ1QL7ybUHc+n9wuZnQS&#10;Lsg0mPvz2WxO/jTPJTTZFHnOhbFo79OEfp7JdtHVeePg1VqWRW6GMyJptV7OSoUeGcTUwn7snEPP&#10;/jLnWAw7CaDLM5WIR933XjxZhNF0Qhc0mMRTN5q4JH4fhy6N6XxxrNJ9IfiXq4TaFMeBF1grHQj9&#10;TDfXfl7qxpKqaIBaZVGlOBouYolxwTuRg8lZ0rCi7NoHU2HE308FmLs3tHVY46NdrC1l/gT+qiS4&#10;E1AL+AqNjVSfMGqBVSnWvz8wxTEqvxfg8zGh1MDNHtBg6sGBOuxZHvYwkcFQKW4w6pqzpgPiQ62K&#10;9QaeROzECHkLcbIqrAubGOqk2kUX4OBSXDC6veCCjfOjMD8fF6yvIAh/27DmNXFp6eCR2Ey3gQOh&#10;oRuMcBjhcF44NNvl1v5h+oFh0z4y/4YXApKvnhYDKQZKQKMjBDQ+lw66NnRYfAV0ICfo4PUzc4Gs&#10;wUABJg4AEIV+uEspez4E1Ivhj6bjAwkjYFmXEYzJw5g8nCd52PMh7KPgH/OJ/zMfvBN88PuZuQAf&#10;wiggISDgZP4wheS9x8OYPoy1xflriz0epn0QvGk8+CfwQPuZuQAeplEcmwrnJB4iLzC5xVhdjEsP&#10;u9WXcy897PEQ9UHwpvFAT+BhqLsugIcIsof41fKCuAElPSDG8mLMHy6ZP8QjIHBAIXt/sTg5FF4X&#10;AARxSRS8mkCM9cXr6/vj3sU59i6GBKJb6nrzy5PhCT4Mldcl+EA83zf7lycLDBLEfjQuQIybm/v9&#10;3YtVGHTYw/s6Kwz7KgS8BmF3bHfviJgXOw6P7W7o/k2Wm78AAAD//wMAUEsDBBQABgAIAAAAIQAz&#10;9yB43AAAAAQBAAAPAAAAZHJzL2Rvd25yZXYueG1sTI9PT4QwEMXvJn6HZky8uWWJ4oqUDZqsB2/i&#10;v3ibpSMQ2ymhhUU/vdWLXiZ5eS/v/abYLtaImUbfO1awXiUgiBune24VPD3uzjYgfEDWaByTgk/y&#10;sC2PjwrMtTvwA811aEUsYZ+jgi6EIZfSNx1Z9Cs3EEfv3Y0WQ5RjK/WIh1hujUyTJJMWe44LHQ50&#10;21HzUU9WwWs611n13H5l2ctbdXc5Gby/2Sl1erJU1yACLeEvDD/4ER3KyLR3E2svjIL4SPi90UvX&#10;mysQewUXyTnIspD/4ctvAAAA//8DAFBLAQItABQABgAIAAAAIQC2gziS/gAAAOEBAAATAAAAAAAA&#10;AAAAAAAAAAAAAABbQ29udGVudF9UeXBlc10ueG1sUEsBAi0AFAAGAAgAAAAhADj9If/WAAAAlAEA&#10;AAsAAAAAAAAAAAAAAAAALwEAAF9yZWxzLy5yZWxzUEsBAi0AFAAGAAgAAAAhAJEexM1FBAAAESMA&#10;AA4AAAAAAAAAAAAAAAAALgIAAGRycy9lMm9Eb2MueG1sUEsBAi0AFAAGAAgAAAAhADP3IHjcAAAA&#10;BAEAAA8AAAAAAAAAAAAAAAAAnwYAAGRycy9kb3ducmV2LnhtbFBLBQYAAAAABAAEAPMAAACoBwAA&#10;AAA=&#10;">
                    <v:shape id="_x0000_s1082" type="#_x0000_t75" style="position:absolute;width:13900;height:3200;visibility:visible;mso-wrap-style:square">
                      <v:fill o:detectmouseclick="t"/>
                      <v:path o:connecttype="none"/>
                    </v:shape>
                    <v:rect id="Rectangle 30" o:spid="_x0000_s1083" style="position:absolute;width:13519;height:2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tUK8UA&#10;AADcAAAADwAAAGRycy9kb3ducmV2LnhtbESPQWvCQBSE70L/w/IKXqRuqlja1FWKUAwiiLH1/Mi+&#10;JqHZtzG7JvHfu4LgcZiZb5j5sjeVaKlxpWUFr+MIBHFmdcm5gp/D98s7COeRNVaWScGFHCwXT4M5&#10;xtp2vKc29bkIEHYxKii8r2MpXVaQQTe2NXHw/mxj0AfZ5FI32AW4qeQkit6kwZLDQoE1rQrK/tOz&#10;UdBlu/Z42K7lbnRMLJ+S0yr93Sg1fO6/PkF46v0jfG8nWsFs+gG3M+EI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q1QrxQAAANwAAAAPAAAAAAAAAAAAAAAAAJgCAABkcnMv&#10;ZG93bnJldi54bWxQSwUGAAAAAAQABAD1AAAAigMAAAAA&#10;" filled="f" stroked="f"/>
                    <v:rect id="Rectangle 31" o:spid="_x0000_s1084" style="position:absolute;left:95;top:95;width:1219;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6qN78A&#10;AADcAAAADwAAAGRycy9kb3ducmV2LnhtbERPy4rCMBTdC/MP4Q7MTtMRFalGkQFBBze2fsCluX1g&#10;clOSaOvfTxYDLg/nvd2P1ogn+dA5VvA9y0AQV0533Ci4lcfpGkSIyBqNY1LwogD73cdki7l2A1/p&#10;WcRGpBAOOSpoY+xzKUPVksUwcz1x4mrnLcYEfSO1xyGFWyPnWbaSFjtODS329NNSdS8eVoEsi+Ow&#10;LozP3O+8vpjz6VqTU+rrczxsQEQa41v87z5pBctFmp/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l/qo3vwAAANwAAAAPAAAAAAAAAAAAAAAAAJgCAABkcnMvZG93bnJl&#10;di54bWxQSwUGAAAAAAQABAD1AAAAhAMAAAAA&#10;" filled="f" stroked="f">
                      <v:textbox style="mso-fit-shape-to-text:t" inset="0,0,0,0">
                        <w:txbxContent>
                          <w:p w:rsidR="007C7BA3" w:rsidRDefault="007C7BA3" w:rsidP="00655E10">
                            <w:r>
                              <w:rPr>
                                <w:i/>
                                <w:iCs/>
                                <w:color w:val="000000"/>
                                <w:lang w:val="en-US"/>
                              </w:rPr>
                              <w:t>Q</w:t>
                            </w:r>
                          </w:p>
                        </w:txbxContent>
                      </v:textbox>
                    </v:rect>
                    <v:rect id="Rectangle 32" o:spid="_x0000_s1085" style="position:absolute;left:952;top:863;width:5429;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IPrMIA&#10;AADcAAAADwAAAGRycy9kb3ducmV2LnhtbESPzYoCMRCE74LvEFrwphlFFxmNIoLgLl4cfYBm0vOD&#10;SWdIojP79puFhT0WVfUVtTsM1og3+dA6VrCYZyCIS6dbrhU87ufZBkSIyBqNY1LwTQEO+/Foh7l2&#10;Pd/oXcRaJAiHHBU0MXa5lKFsyGKYu444eZXzFmOSvpbaY5/g1shlln1Iiy2nhQY7OjVUPouXVSDv&#10;xbnfFMZn7mtZXc3n5VaRU2o6GY5bEJGG+B/+a1+0gvVq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sg+swgAAANwAAAAPAAAAAAAAAAAAAAAAAJgCAABkcnMvZG93&#10;bnJldi54bWxQSwUGAAAAAAQABAD1AAAAhwMAAAAA&#10;" filled="f" stroked="f">
                      <v:textbox style="mso-fit-shape-to-text:t" inset="0,0,0,0">
                        <w:txbxContent>
                          <w:p w:rsidR="007C7BA3" w:rsidRDefault="007C7BA3" w:rsidP="00655E10">
                            <w:r>
                              <w:rPr>
                                <w:color w:val="000000"/>
                                <w:sz w:val="16"/>
                                <w:szCs w:val="16"/>
                                <w:lang w:val="en-US"/>
                              </w:rPr>
                              <w:t xml:space="preserve"> i р</w:t>
                            </w:r>
                            <w:r>
                              <w:rPr>
                                <w:color w:val="000000"/>
                                <w:sz w:val="16"/>
                                <w:szCs w:val="16"/>
                              </w:rPr>
                              <w:t>с</w:t>
                            </w:r>
                            <w:r>
                              <w:rPr>
                                <w:color w:val="000000"/>
                                <w:sz w:val="16"/>
                                <w:szCs w:val="16"/>
                                <w:lang w:val="en-US"/>
                              </w:rPr>
                              <w:t>т предел</w:t>
                            </w:r>
                          </w:p>
                        </w:txbxContent>
                      </v:textbox>
                    </v:rect>
                    <v:rect id="Rectangle 33" o:spid="_x0000_s1086" style="position:absolute;left:6851;top:95;width:71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CR28IA&#10;AADcAAAADwAAAGRycy9kb3ducmV2LnhtbESP3WoCMRSE7wXfIRzBO8262CKrUUQQbOmNqw9w2Jz9&#10;weRkSaK7ffumUOjlMDPfMLvDaI14kQ+dYwWrZQaCuHK640bB/XZebECEiKzROCYF3xTgsJ9Odlho&#10;N/CVXmVsRIJwKFBBG2NfSBmqliyGpeuJk1c7bzEm6RupPQ4Jbo3Ms+xdWuw4LbTY06ml6lE+rQJ5&#10;K8/DpjQ+c595/WU+LteanFLz2Xjcgog0xv/wX/uiFbytc/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YJHbwgAAANwAAAAPAAAAAAAAAAAAAAAAAJgCAABkcnMvZG93&#10;bnJldi54bWxQSwUGAAAAAAQABAD1AAAAhwMAAAAA&#10;" filled="f" stroked="f">
                      <v:textbox style="mso-fit-shape-to-text:t" inset="0,0,0,0">
                        <w:txbxContent>
                          <w:p w:rsidR="007C7BA3" w:rsidRDefault="007C7BA3" w:rsidP="00655E10">
                            <w:r>
                              <w:rPr>
                                <w:color w:val="000000"/>
                                <w:lang w:val="en-US"/>
                              </w:rPr>
                              <w:t>=</w:t>
                            </w:r>
                          </w:p>
                        </w:txbxContent>
                      </v:textbox>
                    </v:rect>
                    <v:rect id="Rectangle 34" o:spid="_x0000_s1087" style="position:absolute;left:7899;top:95;width:825;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w0QMIA&#10;AADcAAAADwAAAGRycy9kb3ducmV2LnhtbESP3WoCMRSE7wu+QziCdzWrVpHVKFIQbPHG1Qc4bM7+&#10;YHKyJKm7ffumIHg5zMw3zHY/WCMe5EPrWMFsmoEgLp1uuVZwux7f1yBCRNZoHJOCXwqw343etphr&#10;1/OFHkWsRYJwyFFBE2OXSxnKhiyGqeuIk1c5bzEm6WupPfYJbo2cZ9lKWmw5LTTY0WdD5b34sQrk&#10;tTj268L4zH3Pq7P5Ol0qckpNxsNhAyLSEF/hZ/ukFSw/F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LDRAwgAAANwAAAAPAAAAAAAAAAAAAAAAAJgCAABkcnMvZG93&#10;bnJldi54bWxQSwUGAAAAAAQABAD1AAAAhwMAAAAA&#10;" filled="f" stroked="f">
                      <v:textbox style="mso-fit-shape-to-text:t" inset="0,0,0,0">
                        <w:txbxContent>
                          <w:p w:rsidR="007C7BA3" w:rsidRDefault="007C7BA3" w:rsidP="00655E10">
                            <w:r>
                              <w:rPr>
                                <w:color w:val="000000"/>
                                <w:lang w:val="en-US"/>
                              </w:rPr>
                              <w:t>Ч</w:t>
                            </w:r>
                          </w:p>
                        </w:txbxContent>
                      </v:textbox>
                    </v:rect>
                    <v:rect id="Rectangle 35" o:spid="_x0000_s1088" style="position:absolute;left:8851;top:863;width:1055;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WsNMIA&#10;AADcAAAADwAAAGRycy9kb3ducmV2LnhtbESPzYoCMRCE74LvEFrwphlFRWaNIoKgixfHfYBm0vOD&#10;SWdIss7s228WFjwWVfUVtTsM1ogX+dA6VrCYZyCIS6dbrhV8Pc6zLYgQkTUax6TghwIc9uPRDnPt&#10;er7Tq4i1SBAOOSpoYuxyKUPZkMUwdx1x8irnLcYkfS21xz7BrZHLLNtIiy2nhQY7OjVUPotvq0A+&#10;inO/LYzP3Oeyupnr5V6RU2o6GY4fICIN8R3+b1+0gvVqB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xaw0wgAAANwAAAAPAAAAAAAAAAAAAAAAAJgCAABkcnMvZG93&#10;bnJldi54bWxQSwUGAAAAAAQABAD1AAAAhwMAAAAA&#10;" filled="f" stroked="f">
                      <v:textbox style="mso-fit-shape-to-text:t" inset="0,0,0,0">
                        <w:txbxContent>
                          <w:p w:rsidR="007C7BA3" w:rsidRDefault="007C7BA3" w:rsidP="00655E10">
                            <w:r>
                              <w:rPr>
                                <w:color w:val="000000"/>
                                <w:sz w:val="16"/>
                                <w:szCs w:val="16"/>
                                <w:lang w:val="en-US"/>
                              </w:rPr>
                              <w:t>оп</w:t>
                            </w:r>
                          </w:p>
                        </w:txbxContent>
                      </v:textbox>
                    </v:rect>
                    <v:rect id="Rectangle 36" o:spid="_x0000_s1089" style="position:absolute;left:10185;top:95;width:71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kJr8IA&#10;AADcAAAADwAAAGRycy9kb3ducmV2LnhtbESPzYoCMRCE74LvEFrYm2YUXWTWKCIIKl4c9wGaSc8P&#10;Jp0hyTqzb78RhD0WVfUVtdkN1ogn+dA6VjCfZSCIS6dbrhV834/TNYgQkTUax6TglwLstuPRBnPt&#10;er7Rs4i1SBAOOSpoYuxyKUPZkMUwcx1x8irnLcYkfS21xz7BrZGLLPuUFltOCw12dGiofBQ/VoG8&#10;F8d+XRifucuiuprz6VaRU+pjMuy/QEQa4n/43T5pBavlC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iQmvwgAAANwAAAAPAAAAAAAAAAAAAAAAAJgCAABkcnMvZG93&#10;bnJldi54bWxQSwUGAAAAAAQABAD1AAAAhwMAAAAA&#10;" filled="f" stroked="f">
                      <v:textbox style="mso-fit-shape-to-text:t" inset="0,0,0,0">
                        <w:txbxContent>
                          <w:p w:rsidR="007C7BA3" w:rsidRPr="00341757" w:rsidRDefault="007C7BA3" w:rsidP="00655E10">
                            <w:r>
                              <w:rPr>
                                <w:color w:val="000000"/>
                                <w:lang w:val="en-US"/>
                              </w:rPr>
                              <w:t>×</w:t>
                            </w:r>
                          </w:p>
                        </w:txbxContent>
                      </v:textbox>
                    </v:rect>
                    <v:rect id="Rectangle 37" o:spid="_x0000_s1090" style="position:absolute;left:11233;top:95;width:1594;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uX2MIA&#10;AADcAAAADwAAAGRycy9kb3ducmV2LnhtbESPzYoCMRCE74LvEFrwphnFFZk1igiCLl4c9wGaSc8P&#10;Jp0hyTqzb28WhD0WVfUVtd0P1ogn+dA6VrCYZyCIS6dbrhV830+zDYgQkTUax6TglwLsd+PRFnPt&#10;er7Rs4i1SBAOOSpoYuxyKUPZkMUwdx1x8irnLcYkfS21xz7BrZHLLFtLiy2nhQY7OjZUPoofq0De&#10;i1O/KYzP3NeyuprL+VaRU2o6GQ6fICIN8T/8bp+1go/V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W5fYwgAAANwAAAAPAAAAAAAAAAAAAAAAAJgCAABkcnMvZG93&#10;bnJldi54bWxQSwUGAAAAAAQABAD1AAAAhwMAAAAA&#10;" filled="f" stroked="f">
                      <v:textbox style="mso-fit-shape-to-text:t" inset="0,0,0,0">
                        <w:txbxContent>
                          <w:p w:rsidR="007C7BA3" w:rsidRDefault="007C7BA3" w:rsidP="00655E10">
                            <w:r>
                              <w:rPr>
                                <w:color w:val="000000"/>
                                <w:lang w:val="en-US"/>
                              </w:rPr>
                              <w:t>0,2</w:t>
                            </w:r>
                          </w:p>
                        </w:txbxContent>
                      </v:textbox>
                    </v:rect>
                    <w10:anchorlock/>
                  </v:group>
                </w:pict>
              </mc:Fallback>
            </mc:AlternateContent>
          </w:r>
          <w:r w:rsidRPr="00655E10">
            <w:rPr>
              <w:sz w:val="24"/>
              <w:szCs w:val="24"/>
            </w:rPr>
            <w:t>– </w:t>
          </w:r>
          <w:r w:rsidRPr="00655E10">
            <w:rPr>
              <w:color w:val="000000"/>
              <w:sz w:val="24"/>
              <w:szCs w:val="24"/>
            </w:rPr>
            <w:t>для закрытого контура обработки информации</w:t>
          </w:r>
          <w:r w:rsidRPr="00655E10">
            <w:rPr>
              <w:sz w:val="24"/>
              <w:szCs w:val="24"/>
            </w:rPr>
            <w:t>,</w:t>
          </w:r>
        </w:p>
        <w:bookmarkEnd w:id="36"/>
        <w:p w:rsidR="00655E10" w:rsidRPr="00655E10" w:rsidRDefault="00655E10" w:rsidP="00655E10">
          <w:pPr>
            <w:autoSpaceDE w:val="0"/>
            <w:autoSpaceDN w:val="0"/>
            <w:adjustRightInd w:val="0"/>
            <w:ind w:firstLine="709"/>
            <w:jc w:val="both"/>
            <w:rPr>
              <w:sz w:val="24"/>
              <w:szCs w:val="24"/>
            </w:rPr>
          </w:pPr>
        </w:p>
        <w:p w:rsidR="00655E10" w:rsidRPr="00655E10" w:rsidRDefault="00655E10" w:rsidP="00655E10">
          <w:pPr>
            <w:autoSpaceDE w:val="0"/>
            <w:autoSpaceDN w:val="0"/>
            <w:adjustRightInd w:val="0"/>
            <w:ind w:firstLine="709"/>
            <w:jc w:val="both"/>
            <w:rPr>
              <w:sz w:val="24"/>
              <w:szCs w:val="24"/>
            </w:rPr>
          </w:pPr>
          <w:bookmarkStart w:id="37" w:name="sub_110249"/>
          <w:r>
            <w:rPr>
              <w:noProof/>
              <w:sz w:val="24"/>
              <w:szCs w:val="24"/>
            </w:rPr>
            <mc:AlternateContent>
              <mc:Choice Requires="wpc">
                <w:drawing>
                  <wp:inline distT="0" distB="0" distL="0" distR="0" wp14:anchorId="1CAB48E3" wp14:editId="7217DD17">
                    <wp:extent cx="1277620" cy="320040"/>
                    <wp:effectExtent l="2540" t="4445" r="0" b="0"/>
                    <wp:docPr id="538" name="Полотно 5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30" name="Rectangle 20"/>
                            <wps:cNvSpPr>
                              <a:spLocks noChangeArrowheads="1"/>
                            </wps:cNvSpPr>
                            <wps:spPr bwMode="auto">
                              <a:xfrm>
                                <a:off x="0" y="0"/>
                                <a:ext cx="123952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21"/>
                            <wps:cNvSpPr>
                              <a:spLocks noChangeArrowheads="1"/>
                            </wps:cNvSpPr>
                            <wps:spPr bwMode="auto">
                              <a:xfrm>
                                <a:off x="9525" y="9525"/>
                                <a:ext cx="1219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i/>
                                      <w:iCs/>
                                      <w:color w:val="000000"/>
                                      <w:lang w:val="en-US"/>
                                    </w:rPr>
                                    <w:t>Q</w:t>
                                  </w:r>
                                </w:p>
                              </w:txbxContent>
                            </wps:txbx>
                            <wps:bodyPr rot="0" vert="horz" wrap="none" lIns="0" tIns="0" rIns="0" bIns="0" anchor="t" anchorCtr="0" upright="1">
                              <a:spAutoFit/>
                            </wps:bodyPr>
                          </wps:wsp>
                          <wps:wsp>
                            <wps:cNvPr id="532" name="Rectangle 22"/>
                            <wps:cNvSpPr>
                              <a:spLocks noChangeArrowheads="1"/>
                            </wps:cNvSpPr>
                            <wps:spPr bwMode="auto">
                              <a:xfrm>
                                <a:off x="95250" y="86360"/>
                                <a:ext cx="54292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sz w:val="16"/>
                                      <w:szCs w:val="16"/>
                                      <w:lang w:val="en-US"/>
                                    </w:rPr>
                                    <w:t xml:space="preserve"> i р</w:t>
                                  </w:r>
                                  <w:r>
                                    <w:rPr>
                                      <w:color w:val="000000"/>
                                      <w:sz w:val="16"/>
                                      <w:szCs w:val="16"/>
                                    </w:rPr>
                                    <w:t>с</w:t>
                                  </w:r>
                                  <w:r>
                                    <w:rPr>
                                      <w:color w:val="000000"/>
                                      <w:sz w:val="16"/>
                                      <w:szCs w:val="16"/>
                                      <w:lang w:val="en-US"/>
                                    </w:rPr>
                                    <w:t>т предел</w:t>
                                  </w:r>
                                </w:p>
                              </w:txbxContent>
                            </wps:txbx>
                            <wps:bodyPr rot="0" vert="horz" wrap="none" lIns="0" tIns="0" rIns="0" bIns="0" anchor="t" anchorCtr="0" upright="1">
                              <a:spAutoFit/>
                            </wps:bodyPr>
                          </wps:wsp>
                          <wps:wsp>
                            <wps:cNvPr id="533" name="Rectangle 23"/>
                            <wps:cNvSpPr>
                              <a:spLocks noChangeArrowheads="1"/>
                            </wps:cNvSpPr>
                            <wps:spPr bwMode="auto">
                              <a:xfrm>
                                <a:off x="686435" y="9525"/>
                                <a:ext cx="717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lang w:val="en-US"/>
                                    </w:rPr>
                                    <w:t>=</w:t>
                                  </w:r>
                                </w:p>
                              </w:txbxContent>
                            </wps:txbx>
                            <wps:bodyPr rot="0" vert="horz" wrap="none" lIns="0" tIns="0" rIns="0" bIns="0" anchor="t" anchorCtr="0" upright="1">
                              <a:spAutoFit/>
                            </wps:bodyPr>
                          </wps:wsp>
                          <wps:wsp>
                            <wps:cNvPr id="534" name="Rectangle 24"/>
                            <wps:cNvSpPr>
                              <a:spLocks noChangeArrowheads="1"/>
                            </wps:cNvSpPr>
                            <wps:spPr bwMode="auto">
                              <a:xfrm>
                                <a:off x="791210" y="9525"/>
                                <a:ext cx="825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lang w:val="en-US"/>
                                    </w:rPr>
                                    <w:t>Ч</w:t>
                                  </w:r>
                                </w:p>
                              </w:txbxContent>
                            </wps:txbx>
                            <wps:bodyPr rot="0" vert="horz" wrap="none" lIns="0" tIns="0" rIns="0" bIns="0" anchor="t" anchorCtr="0" upright="1">
                              <a:spAutoFit/>
                            </wps:bodyPr>
                          </wps:wsp>
                          <wps:wsp>
                            <wps:cNvPr id="535" name="Rectangle 25"/>
                            <wps:cNvSpPr>
                              <a:spLocks noChangeArrowheads="1"/>
                            </wps:cNvSpPr>
                            <wps:spPr bwMode="auto">
                              <a:xfrm>
                                <a:off x="886460" y="86360"/>
                                <a:ext cx="10541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sz w:val="16"/>
                                      <w:szCs w:val="16"/>
                                      <w:lang w:val="en-US"/>
                                    </w:rPr>
                                    <w:t>оп</w:t>
                                  </w:r>
                                </w:p>
                              </w:txbxContent>
                            </wps:txbx>
                            <wps:bodyPr rot="0" vert="horz" wrap="none" lIns="0" tIns="0" rIns="0" bIns="0" anchor="t" anchorCtr="0" upright="1">
                              <a:spAutoFit/>
                            </wps:bodyPr>
                          </wps:wsp>
                          <wps:wsp>
                            <wps:cNvPr id="536" name="Rectangle 26"/>
                            <wps:cNvSpPr>
                              <a:spLocks noChangeArrowheads="1"/>
                            </wps:cNvSpPr>
                            <wps:spPr bwMode="auto">
                              <a:xfrm>
                                <a:off x="1020445" y="9525"/>
                                <a:ext cx="717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Pr="00341757" w:rsidRDefault="007C7BA3" w:rsidP="00655E10">
                                  <w:r>
                                    <w:rPr>
                                      <w:color w:val="000000"/>
                                      <w:lang w:val="en-US"/>
                                    </w:rPr>
                                    <w:t>×</w:t>
                                  </w:r>
                                </w:p>
                              </w:txbxContent>
                            </wps:txbx>
                            <wps:bodyPr rot="0" vert="horz" wrap="none" lIns="0" tIns="0" rIns="0" bIns="0" anchor="t" anchorCtr="0" upright="1">
                              <a:spAutoFit/>
                            </wps:bodyPr>
                          </wps:wsp>
                          <wps:wsp>
                            <wps:cNvPr id="537" name="Rectangle 27"/>
                            <wps:cNvSpPr>
                              <a:spLocks noChangeArrowheads="1"/>
                            </wps:cNvSpPr>
                            <wps:spPr bwMode="auto">
                              <a:xfrm>
                                <a:off x="1125220" y="952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lang w:val="en-US"/>
                                    </w:rPr>
                                    <w:t>1</w:t>
                                  </w:r>
                                </w:p>
                              </w:txbxContent>
                            </wps:txbx>
                            <wps:bodyPr rot="0" vert="horz" wrap="none" lIns="0" tIns="0" rIns="0" bIns="0" anchor="t" anchorCtr="0" upright="1">
                              <a:spAutoFit/>
                            </wps:bodyPr>
                          </wps:wsp>
                        </wpc:wpc>
                      </a:graphicData>
                    </a:graphic>
                  </wp:inline>
                </w:drawing>
              </mc:Choice>
              <mc:Fallback>
                <w:pict>
                  <v:group w14:anchorId="1CAB48E3" id="Полотно 538" o:spid="_x0000_s1091" editas="canvas" style="width:100.6pt;height:25.2pt;mso-position-horizontal-relative:char;mso-position-vertical-relative:line" coordsize="12776,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syUPgQAABAjAAAOAAAAZHJzL2Uyb0RvYy54bWzsmt2OozYUgO8r9R0s7jNgYgigYVazyaSq&#10;NO2udtsHcMAEVLCpzQyZVn33HptAkpm0WnWbaC+cC2Kwsc+fP44xt+92TY2emVSV4KmDbzwHMZ6J&#10;vOLb1Pn1l/UscpDqKM9pLThLnRemnHd3339327cJ80Up6pxJBJ1wlfRt6pRd1yauq7KSNVTdiJZx&#10;qCyEbGgHp3Lr5pL20HtTu77nhW4vZN5KkTGl4OpqqHTuTP9FwbLuQ1Eo1qE6dUC2zhylOW700b27&#10;pclW0rassr0Y9D9I0dCKw6BTVyvaUfQkqzddNVUmhRJFd5OJxhVFUWXM6ADaYO+VNkvKn6kyymRg&#10;nVFAKP2P/W62Wm4u1lVdgzVc6D3R1/R/D/5hcLFvwTuqnfykvm78zyVtmVFLJdnPzx8lqvLUCebg&#10;IE4biJJP4DfKtzVDvnGRHh8afm4/Si2sah9F9ptCXCxLaMbupRR9yWgOcmHtUlDi6AZ9ouBWtOl/&#10;Ejl0T586Yby1K2SjOwQ/oJ0JipcpKNiuQxlcxP48DkAMlEGd78fRwojk0mS8u5Wq+4GJBulC6kgQ&#10;3vROnx9Vp6WhydjkxNQ0qfnJBWg4XIGx4VZdp6UwcfRn7MUP0UNEZsQPH2bEW61m9+slmYVrvAhW&#10;89VyucJ/6XExScoqzxnXHh1jGpMvc9l+dg3ROEW1EnWV6+60SEpuN8taomcKc2ptfsbmUHNo5p6K&#10;YYwAurxSCfvEe+/Hs3UYLWZkTYJZvPCimYfj93HokZis1qcqPVacfb1KqE8d8GlgvHQk9CvdPPN7&#10;qxtNmqoDatVVkzrR1IgmOgQfeA4up0lHq3ooH5lCi38wBbh7dLQJWB2jw1zbiPwF4lUKCCeIPOAr&#10;FEoh/3BQD6xKHfX7E5XMQfWPHGI+xoRouJkTEix0tMrjms1xDeUZdJU6nYOG4rIbgPjUympbwkjY&#10;GIaLe5gnRWVCWM+hQar97AIcXI0L+AwXzDw/meaX44KJFQTT3xSMe/W8HOiA4xEOmIReYOFg4XBZ&#10;OHS7zc48MImv2XSYmf/CCw7J10iLiRQTJaAwEAIKX0oH1Wo6rL8BOvhn6DBZ5gpZg4YCGA7wEIXz&#10;cJ9SjnwIiB/Dg8YkDxiHEXB6yAhs8mCTh8skDwc+zC0fYFUxP8OHyTJX4EMYhWQOCDibPywgeR/x&#10;YNMHu7a4/NrigAdi8QB4IGfwMFnmCnhYxNjHQ/7wdnkR+YHOLfSrB7u6eLU8t68eLvHq4YCHwOIB&#10;8AAP5zfvJCfLXAEPEWQPsKj4h+UF9gKi4WEAYZcXNn+4Zv4QWkAAIMIzgJgscwVAYM/3CLHrCzbu&#10;DNq9C73XOeUGsMtwssVx6b2LQwKxsHwAPizO8GGyzDX4gP3A11sUZ98/hATrFMcuMOze5n5793p8&#10;iL5tPpgvIeArCLNhu/9ERH/XcXxuNkMPH7Lc/Q0AAP//AwBQSwMEFAAGAAgAAAAhAKvAK2bcAAAA&#10;BAEAAA8AAABkcnMvZG93bnJldi54bWxMj81OwzAQhO9IvIO1SNyo3QgCCnGqgFQO3Ag/VW/beEki&#10;4nUUO2ng6TFc4LLSaEYz3+abxfZiptF3jjWsVwoEce1Mx42Gl+ftxQ0IH5AN9o5Jwyd52BSnJzlm&#10;xh35ieYqNCKWsM9QQxvCkEnp65Ys+pUbiKP37kaLIcqxkWbEYyy3vUyUSqXFjuNCiwPdt1R/VJPV&#10;sEvmKi1fm680fduXD9dTj493W63Pz5byFkSgJfyF4Qc/okMRmQ5uYuNFryE+En5v9BK1TkAcNFyp&#10;S5BFLv/DF98AAAD//wMAUEsBAi0AFAAGAAgAAAAhALaDOJL+AAAA4QEAABMAAAAAAAAAAAAAAAAA&#10;AAAAAFtDb250ZW50X1R5cGVzXS54bWxQSwECLQAUAAYACAAAACEAOP0h/9YAAACUAQAACwAAAAAA&#10;AAAAAAAAAAAvAQAAX3JlbHMvLnJlbHNQSwECLQAUAAYACAAAACEAdsrMlD4EAAAQIwAADgAAAAAA&#10;AAAAAAAAAAAuAgAAZHJzL2Uyb0RvYy54bWxQSwECLQAUAAYACAAAACEAq8ArZtwAAAAEAQAADwAA&#10;AAAAAAAAAAAAAACYBgAAZHJzL2Rvd25yZXYueG1sUEsFBgAAAAAEAAQA8wAAAKEHAAAAAA==&#10;">
                    <v:shape id="_x0000_s1092" type="#_x0000_t75" style="position:absolute;width:12776;height:3200;visibility:visible;mso-wrap-style:square">
                      <v:fill o:detectmouseclick="t"/>
                      <v:path o:connecttype="none"/>
                    </v:shape>
                    <v:rect id="Rectangle 20" o:spid="_x0000_s1093" style="position:absolute;width:12395;height:2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9tsMA&#10;AADcAAAADwAAAGRycy9kb3ducmV2LnhtbERPTWvCQBC9F/oflil4Ed1YsZQ0GymCNEhBmlTPQ3aa&#10;hGZnY3ZN4r93D4UeH+872U6mFQP1rrGsYLWMQBCXVjdcKfgu9otXEM4ja2wtk4IbOdimjw8JxtqO&#10;/EVD7isRQtjFqKD2vouldGVNBt3SdsSB+7G9QR9gX0nd4xjCTSufo+hFGmw4NNTY0a6m8je/GgVj&#10;eRzOxeeHPM7PmeVLdtnlp4NSs6fp/Q2Ep8n/i//cmVawWYf54Uw4Aj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H9tsMAAADcAAAADwAAAAAAAAAAAAAAAACYAgAAZHJzL2Rv&#10;d25yZXYueG1sUEsFBgAAAAAEAAQA9QAAAIgDAAAAAA==&#10;" filled="f" stroked="f"/>
                    <v:rect id="Rectangle 21" o:spid="_x0000_s1094" style="position:absolute;left:95;top:95;width:1219;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R80cIA&#10;AADcAAAADwAAAGRycy9kb3ducmV2LnhtbESPzYoCMRCE74LvEFrwphkVFxmNIoLgLl4cfYBm0vOD&#10;SWdIojP79puFhT0WVfUVtTsM1og3+dA6VrCYZyCIS6dbrhU87ufZBkSIyBqNY1LwTQEO+/Foh7l2&#10;Pd/oXcRaJAiHHBU0MXa5lKFsyGKYu444eZXzFmOSvpbaY5/g1shlln1Iiy2nhQY7OjVUPouXVSDv&#10;xbnfFMZn7mtZXc3n5VaRU2o6GY5bEJGG+B/+a1+0gvVq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tHzRwgAAANwAAAAPAAAAAAAAAAAAAAAAAJgCAABkcnMvZG93&#10;bnJldi54bWxQSwUGAAAAAAQABAD1AAAAhwMAAAAA&#10;" filled="f" stroked="f">
                      <v:textbox style="mso-fit-shape-to-text:t" inset="0,0,0,0">
                        <w:txbxContent>
                          <w:p w:rsidR="007C7BA3" w:rsidRDefault="007C7BA3" w:rsidP="00655E10">
                            <w:r>
                              <w:rPr>
                                <w:i/>
                                <w:iCs/>
                                <w:color w:val="000000"/>
                                <w:lang w:val="en-US"/>
                              </w:rPr>
                              <w:t>Q</w:t>
                            </w:r>
                          </w:p>
                        </w:txbxContent>
                      </v:textbox>
                    </v:rect>
                    <v:rect id="Rectangle 22" o:spid="_x0000_s1095" style="position:absolute;left:952;top:863;width:5429;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bipsIA&#10;AADcAAAADwAAAGRycy9kb3ducmV2LnhtbESP3WoCMRSE7wXfIRzBO8260iKrUUQQbOmNqw9w2Jz9&#10;weRkSaK7ffumUOjlMDPfMLvDaI14kQ+dYwWrZQaCuHK640bB/XZebECEiKzROCYF3xTgsJ9Odlho&#10;N/CVXmVsRIJwKFBBG2NfSBmqliyGpeuJk1c7bzEm6RupPQ4Jbo3Ms+xdWuw4LbTY06ml6lE+rQJ5&#10;K8/DpjQ+c595/WU+LteanFLz2Xjcgog0xv/wX/uiFbytc/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ZuKmwgAAANwAAAAPAAAAAAAAAAAAAAAAAJgCAABkcnMvZG93&#10;bnJldi54bWxQSwUGAAAAAAQABAD1AAAAhwMAAAAA&#10;" filled="f" stroked="f">
                      <v:textbox style="mso-fit-shape-to-text:t" inset="0,0,0,0">
                        <w:txbxContent>
                          <w:p w:rsidR="007C7BA3" w:rsidRDefault="007C7BA3" w:rsidP="00655E10">
                            <w:r>
                              <w:rPr>
                                <w:color w:val="000000"/>
                                <w:sz w:val="16"/>
                                <w:szCs w:val="16"/>
                                <w:lang w:val="en-US"/>
                              </w:rPr>
                              <w:t xml:space="preserve"> i р</w:t>
                            </w:r>
                            <w:r>
                              <w:rPr>
                                <w:color w:val="000000"/>
                                <w:sz w:val="16"/>
                                <w:szCs w:val="16"/>
                              </w:rPr>
                              <w:t>с</w:t>
                            </w:r>
                            <w:r>
                              <w:rPr>
                                <w:color w:val="000000"/>
                                <w:sz w:val="16"/>
                                <w:szCs w:val="16"/>
                                <w:lang w:val="en-US"/>
                              </w:rPr>
                              <w:t>т предел</w:t>
                            </w:r>
                          </w:p>
                        </w:txbxContent>
                      </v:textbox>
                    </v:rect>
                    <v:rect id="Rectangle 23" o:spid="_x0000_s1096" style="position:absolute;left:6864;top:95;width:71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pHPcIA&#10;AADcAAAADwAAAGRycy9kb3ducmV2LnhtbESPzYoCMRCE74LvEFrwphkVRWaNIoKgixfHfYBm0vOD&#10;SWdIss7s228WFjwWVfUVtTsM1ogX+dA6VrCYZyCIS6dbrhV8Pc6zLYgQkTUax6TghwIc9uPRDnPt&#10;er7Tq4i1SBAOOSpoYuxyKUPZkMUwdx1x8irnLcYkfS21xz7BrZHLLNtIiy2nhQY7OjVUPotvq0A+&#10;inO/LYzP3Oeyupnr5V6RU2o6GY4fICIN8R3+b1+0gvVqBX9n0hG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Kkc9wgAAANwAAAAPAAAAAAAAAAAAAAAAAJgCAABkcnMvZG93&#10;bnJldi54bWxQSwUGAAAAAAQABAD1AAAAhwMAAAAA&#10;" filled="f" stroked="f">
                      <v:textbox style="mso-fit-shape-to-text:t" inset="0,0,0,0">
                        <w:txbxContent>
                          <w:p w:rsidR="007C7BA3" w:rsidRDefault="007C7BA3" w:rsidP="00655E10">
                            <w:r>
                              <w:rPr>
                                <w:color w:val="000000"/>
                                <w:lang w:val="en-US"/>
                              </w:rPr>
                              <w:t>=</w:t>
                            </w:r>
                          </w:p>
                        </w:txbxContent>
                      </v:textbox>
                    </v:rect>
                    <v:rect id="Rectangle 24" o:spid="_x0000_s1097" style="position:absolute;left:7912;top:95;width:825;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PfScIA&#10;AADcAAAADwAAAGRycy9kb3ducmV2LnhtbESP3WoCMRSE7wu+QziCdzWrVpHVKFIQbPHG1Qc4bM7+&#10;YHKyJKm7ffumIHg5zMw3zHY/WCMe5EPrWMFsmoEgLp1uuVZwux7f1yBCRNZoHJOCXwqw343etphr&#10;1/OFHkWsRYJwyFFBE2OXSxnKhiyGqeuIk1c5bzEm6WupPfYJbo2cZ9lKWmw5LTTY0WdD5b34sQrk&#10;tTj268L4zH3Pq7P5Ol0qckpNxsNhAyLSEF/hZ/ukFSwX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w99JwgAAANwAAAAPAAAAAAAAAAAAAAAAAJgCAABkcnMvZG93&#10;bnJldi54bWxQSwUGAAAAAAQABAD1AAAAhwMAAAAA&#10;" filled="f" stroked="f">
                      <v:textbox style="mso-fit-shape-to-text:t" inset="0,0,0,0">
                        <w:txbxContent>
                          <w:p w:rsidR="007C7BA3" w:rsidRDefault="007C7BA3" w:rsidP="00655E10">
                            <w:r>
                              <w:rPr>
                                <w:color w:val="000000"/>
                                <w:lang w:val="en-US"/>
                              </w:rPr>
                              <w:t>Ч</w:t>
                            </w:r>
                          </w:p>
                        </w:txbxContent>
                      </v:textbox>
                    </v:rect>
                    <v:rect id="Rectangle 25" o:spid="_x0000_s1098" style="position:absolute;left:8864;top:863;width:1054;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960sIA&#10;AADcAAAADwAAAGRycy9kb3ducmV2LnhtbESPzYoCMRCE74LvEFrYm2ZUXGTWKCIIKl4c9wGaSc8P&#10;Jp0hyTqzb78RhD0WVfUVtdkN1ogn+dA6VjCfZSCIS6dbrhV834/TNYgQkTUax6TglwLstuPRBnPt&#10;er7Rs4i1SBAOOSpoYuxyKUPZkMUwcx1x8irnLcYkfS21xz7BrZGLLPuUFltOCw12dGiofBQ/VoG8&#10;F8d+XRifucuiuprz6VaRU+pjMuy/QEQa4n/43T5pBavlCl5n0hGQ2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j3rSwgAAANwAAAAPAAAAAAAAAAAAAAAAAJgCAABkcnMvZG93&#10;bnJldi54bWxQSwUGAAAAAAQABAD1AAAAhwMAAAAA&#10;" filled="f" stroked="f">
                      <v:textbox style="mso-fit-shape-to-text:t" inset="0,0,0,0">
                        <w:txbxContent>
                          <w:p w:rsidR="007C7BA3" w:rsidRDefault="007C7BA3" w:rsidP="00655E10">
                            <w:r>
                              <w:rPr>
                                <w:color w:val="000000"/>
                                <w:sz w:val="16"/>
                                <w:szCs w:val="16"/>
                                <w:lang w:val="en-US"/>
                              </w:rPr>
                              <w:t>оп</w:t>
                            </w:r>
                          </w:p>
                        </w:txbxContent>
                      </v:textbox>
                    </v:rect>
                    <v:rect id="Rectangle 26" o:spid="_x0000_s1099" style="position:absolute;left:10204;top:95;width:71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3kpcIA&#10;AADcAAAADwAAAGRycy9kb3ducmV2LnhtbESPzYoCMRCE74LvEFrwphmVFZk1igiCLl4c9wGaSc8P&#10;Jp0hyTqzb28WhD0WVfUVtd0P1ogn+dA6VrCYZyCIS6dbrhV830+zDYgQkTUax6TglwLsd+PRFnPt&#10;er7Rs4i1SBAOOSpoYuxyKUPZkMUwdx1x8irnLcYkfS21xz7BrZHLLFtLiy2nhQY7OjZUPoofq0De&#10;i1O/KYzP3NeyuprL+VaRU2o6GQ6fICIN8T/8bp+1go/VG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XeSlwgAAANwAAAAPAAAAAAAAAAAAAAAAAJgCAABkcnMvZG93&#10;bnJldi54bWxQSwUGAAAAAAQABAD1AAAAhwMAAAAA&#10;" filled="f" stroked="f">
                      <v:textbox style="mso-fit-shape-to-text:t" inset="0,0,0,0">
                        <w:txbxContent>
                          <w:p w:rsidR="007C7BA3" w:rsidRPr="00341757" w:rsidRDefault="007C7BA3" w:rsidP="00655E10">
                            <w:r>
                              <w:rPr>
                                <w:color w:val="000000"/>
                                <w:lang w:val="en-US"/>
                              </w:rPr>
                              <w:t>×</w:t>
                            </w:r>
                          </w:p>
                        </w:txbxContent>
                      </v:textbox>
                    </v:rect>
                    <v:rect id="Rectangle 27" o:spid="_x0000_s1100" style="position:absolute;left:11252;top:95;width:641;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FBPsIA&#10;AADcAAAADwAAAGRycy9kb3ducmV2LnhtbESP3WoCMRSE7wu+QziCdzWrUpXVKFIQbPHG1Qc4bM7+&#10;YHKyJKm7ffumIHg5zMw3zHY/WCMe5EPrWMFsmoEgLp1uuVZwux7f1yBCRNZoHJOCXwqw343etphr&#10;1/OFHkWsRYJwyFFBE2OXSxnKhiyGqeuIk1c5bzEm6WupPfYJbo2cZ9lSWmw5LTTY0WdD5b34sQrk&#10;tTj268L4zH3Pq7P5Ol0qckpNxsNhAyLSEF/hZ/ukFXwsV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EUE+wgAAANwAAAAPAAAAAAAAAAAAAAAAAJgCAABkcnMvZG93&#10;bnJldi54bWxQSwUGAAAAAAQABAD1AAAAhwMAAAAA&#10;" filled="f" stroked="f">
                      <v:textbox style="mso-fit-shape-to-text:t" inset="0,0,0,0">
                        <w:txbxContent>
                          <w:p w:rsidR="007C7BA3" w:rsidRDefault="007C7BA3" w:rsidP="00655E10">
                            <w:r>
                              <w:rPr>
                                <w:color w:val="000000"/>
                                <w:lang w:val="en-US"/>
                              </w:rPr>
                              <w:t>1</w:t>
                            </w:r>
                          </w:p>
                        </w:txbxContent>
                      </v:textbox>
                    </v:rect>
                    <w10:anchorlock/>
                  </v:group>
                </w:pict>
              </mc:Fallback>
            </mc:AlternateContent>
          </w:r>
          <w:r w:rsidRPr="00655E10">
            <w:rPr>
              <w:sz w:val="24"/>
              <w:szCs w:val="24"/>
            </w:rPr>
            <w:t>– </w:t>
          </w:r>
          <w:r w:rsidRPr="00655E10">
            <w:rPr>
              <w:color w:val="000000"/>
              <w:sz w:val="24"/>
              <w:szCs w:val="24"/>
            </w:rPr>
            <w:t>для открытого контура обработки информации</w:t>
          </w:r>
          <w:r w:rsidRPr="00655E10">
            <w:rPr>
              <w:sz w:val="24"/>
              <w:szCs w:val="24"/>
            </w:rPr>
            <w:t>,</w:t>
          </w:r>
        </w:p>
        <w:bookmarkEnd w:id="37"/>
        <w:p w:rsidR="00655E10" w:rsidRPr="00655E10" w:rsidRDefault="00655E10" w:rsidP="00655E10">
          <w:pPr>
            <w:autoSpaceDE w:val="0"/>
            <w:autoSpaceDN w:val="0"/>
            <w:adjustRightInd w:val="0"/>
            <w:ind w:firstLine="709"/>
            <w:jc w:val="both"/>
            <w:rPr>
              <w:sz w:val="24"/>
              <w:szCs w:val="24"/>
            </w:rPr>
          </w:pPr>
        </w:p>
        <w:p w:rsidR="00655E10" w:rsidRPr="00655E10" w:rsidRDefault="00655E10" w:rsidP="00655E10">
          <w:pPr>
            <w:autoSpaceDE w:val="0"/>
            <w:autoSpaceDN w:val="0"/>
            <w:adjustRightInd w:val="0"/>
            <w:ind w:firstLine="709"/>
            <w:jc w:val="both"/>
            <w:rPr>
              <w:sz w:val="24"/>
              <w:szCs w:val="24"/>
            </w:rPr>
          </w:pPr>
          <w:bookmarkStart w:id="38" w:name="sub_1102410"/>
          <w:r w:rsidRPr="00655E10">
            <w:rPr>
              <w:sz w:val="24"/>
              <w:szCs w:val="24"/>
            </w:rPr>
            <w:t xml:space="preserve">где </w:t>
          </w:r>
          <w:r>
            <w:rPr>
              <w:noProof/>
              <w:sz w:val="24"/>
              <w:szCs w:val="24"/>
            </w:rPr>
            <w:drawing>
              <wp:inline distT="0" distB="0" distL="0" distR="0" wp14:anchorId="1889B724" wp14:editId="76439640">
                <wp:extent cx="257175" cy="228600"/>
                <wp:effectExtent l="0" t="0" r="0" b="0"/>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55E10">
            <w:rPr>
              <w:sz w:val="24"/>
              <w:szCs w:val="24"/>
            </w:rPr>
            <w:t xml:space="preserve">– расчетная численность основных работников, определяемая в соответствии с </w:t>
          </w:r>
          <w:hyperlink r:id="rId135" w:history="1">
            <w:r w:rsidRPr="00655E10">
              <w:rPr>
                <w:sz w:val="24"/>
                <w:szCs w:val="24"/>
              </w:rPr>
              <w:t>пунктами 17 – 22</w:t>
            </w:r>
          </w:hyperlink>
          <w:r w:rsidRPr="00655E10">
            <w:rPr>
              <w:sz w:val="24"/>
              <w:szCs w:val="24"/>
            </w:rPr>
            <w:t xml:space="preserve"> Общих правил определения нормативных затрат.</w:t>
          </w:r>
        </w:p>
        <w:p w:rsidR="00655E10" w:rsidRPr="00655E10" w:rsidRDefault="00655E10" w:rsidP="00655E10">
          <w:pPr>
            <w:autoSpaceDE w:val="0"/>
            <w:autoSpaceDN w:val="0"/>
            <w:adjustRightInd w:val="0"/>
            <w:ind w:firstLine="709"/>
            <w:jc w:val="both"/>
            <w:rPr>
              <w:sz w:val="24"/>
              <w:szCs w:val="24"/>
            </w:rPr>
          </w:pPr>
        </w:p>
        <w:p w:rsidR="00655E10" w:rsidRPr="00655E10" w:rsidRDefault="00655E10" w:rsidP="00655E10">
          <w:pPr>
            <w:autoSpaceDE w:val="0"/>
            <w:autoSpaceDN w:val="0"/>
            <w:adjustRightInd w:val="0"/>
            <w:ind w:firstLine="709"/>
            <w:jc w:val="both"/>
            <w:rPr>
              <w:sz w:val="24"/>
              <w:szCs w:val="24"/>
            </w:rPr>
          </w:pPr>
        </w:p>
        <w:p w:rsidR="00655E10" w:rsidRPr="00655E10" w:rsidRDefault="00655E10" w:rsidP="00655E10">
          <w:pPr>
            <w:ind w:firstLine="698"/>
            <w:jc w:val="both"/>
            <w:rPr>
              <w:sz w:val="24"/>
              <w:szCs w:val="24"/>
            </w:rPr>
          </w:pPr>
          <w:bookmarkStart w:id="39" w:name="sub_11025"/>
          <w:bookmarkEnd w:id="32"/>
          <w:bookmarkEnd w:id="38"/>
          <w:r w:rsidRPr="00655E10">
            <w:rPr>
              <w:sz w:val="24"/>
              <w:szCs w:val="24"/>
            </w:rPr>
            <w:t>25. </w:t>
          </w:r>
          <w:r w:rsidRPr="00655E10">
            <w:rPr>
              <w:sz w:val="24"/>
              <w:szCs w:val="24"/>
              <w:u w:val="single"/>
            </w:rPr>
            <w:t>Затраты на приобретение принтеров, многофункциональных устройств, копировальных аппаратов и иной оргтехники</w:t>
          </w:r>
          <w:r w:rsidRPr="00655E10">
            <w:rPr>
              <w:sz w:val="24"/>
              <w:szCs w:val="24"/>
            </w:rPr>
            <w:t xml:space="preserve"> (</w:t>
          </w:r>
          <w:r>
            <w:rPr>
              <w:noProof/>
              <w:sz w:val="24"/>
              <w:szCs w:val="24"/>
            </w:rPr>
            <w:drawing>
              <wp:inline distT="0" distB="0" distL="0" distR="0" wp14:anchorId="19E7FB9B" wp14:editId="73AC2194">
                <wp:extent cx="247650" cy="228600"/>
                <wp:effectExtent l="0" t="0" r="0" b="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655E10">
            <w:rPr>
              <w:sz w:val="24"/>
              <w:szCs w:val="24"/>
            </w:rPr>
            <w:t>) определяются по формуле:</w:t>
          </w:r>
          <w:bookmarkStart w:id="40" w:name="sub_110252"/>
        </w:p>
        <w:p w:rsidR="00655E10" w:rsidRPr="00655E10" w:rsidRDefault="00655E10" w:rsidP="00655E10">
          <w:pPr>
            <w:ind w:firstLine="698"/>
            <w:jc w:val="center"/>
            <w:rPr>
              <w:sz w:val="24"/>
              <w:szCs w:val="24"/>
            </w:rPr>
          </w:pPr>
          <w:r>
            <w:rPr>
              <w:noProof/>
              <w:sz w:val="24"/>
              <w:szCs w:val="24"/>
            </w:rPr>
            <w:drawing>
              <wp:inline distT="0" distB="0" distL="0" distR="0" wp14:anchorId="2D91146A" wp14:editId="31C904D8">
                <wp:extent cx="1304925" cy="495300"/>
                <wp:effectExtent l="0" t="0" r="0" b="0"/>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304925" cy="495300"/>
                        </a:xfrm>
                        <a:prstGeom prst="rect">
                          <a:avLst/>
                        </a:prstGeom>
                        <a:noFill/>
                        <a:ln>
                          <a:noFill/>
                        </a:ln>
                      </pic:spPr>
                    </pic:pic>
                  </a:graphicData>
                </a:graphic>
              </wp:inline>
            </w:drawing>
          </w:r>
          <w:r w:rsidRPr="00655E10">
            <w:rPr>
              <w:sz w:val="24"/>
              <w:szCs w:val="24"/>
            </w:rPr>
            <w:t>,</w:t>
          </w:r>
        </w:p>
        <w:bookmarkEnd w:id="40"/>
        <w:p w:rsidR="00655E10" w:rsidRPr="00655E10" w:rsidRDefault="00655E10" w:rsidP="00655E10">
          <w:pPr>
            <w:autoSpaceDE w:val="0"/>
            <w:autoSpaceDN w:val="0"/>
            <w:adjustRightInd w:val="0"/>
            <w:ind w:firstLine="720"/>
            <w:jc w:val="both"/>
            <w:rPr>
              <w:sz w:val="24"/>
              <w:szCs w:val="24"/>
            </w:rPr>
          </w:pPr>
          <w:r w:rsidRPr="00655E10">
            <w:rPr>
              <w:sz w:val="24"/>
              <w:szCs w:val="24"/>
            </w:rPr>
            <w:t>где:</w:t>
          </w:r>
        </w:p>
        <w:p w:rsidR="00655E10" w:rsidRPr="00655E10" w:rsidRDefault="00655E10" w:rsidP="00655E10">
          <w:pPr>
            <w:autoSpaceDE w:val="0"/>
            <w:autoSpaceDN w:val="0"/>
            <w:adjustRightInd w:val="0"/>
            <w:ind w:firstLine="720"/>
            <w:jc w:val="both"/>
            <w:rPr>
              <w:sz w:val="24"/>
              <w:szCs w:val="24"/>
            </w:rPr>
          </w:pPr>
          <w:bookmarkStart w:id="41" w:name="sub_110254"/>
          <w:r>
            <w:rPr>
              <w:noProof/>
              <w:sz w:val="24"/>
              <w:szCs w:val="24"/>
            </w:rPr>
            <w:drawing>
              <wp:inline distT="0" distB="0" distL="0" distR="0" wp14:anchorId="07CBA040" wp14:editId="29CF5932">
                <wp:extent cx="342900" cy="228600"/>
                <wp:effectExtent l="0" t="0" r="0" b="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2"/>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655E10">
            <w:rPr>
              <w:sz w:val="24"/>
              <w:szCs w:val="24"/>
            </w:rPr>
            <w:t xml:space="preserve">– количество принтеров, многофункциональных устройств, копировальных аппаратов и иной оргтехники по i-й должности согласно нормативам, определяемым муниципальными органами в соответствии с </w:t>
          </w:r>
          <w:r w:rsidRPr="00CE0F66">
            <w:rPr>
              <w:sz w:val="24"/>
              <w:szCs w:val="24"/>
              <w:shd w:val="clear" w:color="auto" w:fill="FFFFFF" w:themeFill="background1"/>
            </w:rPr>
            <w:t xml:space="preserve">пунктом </w:t>
          </w:r>
          <w:r w:rsidR="00CE0F66" w:rsidRPr="00CE0F66">
            <w:rPr>
              <w:sz w:val="24"/>
              <w:szCs w:val="24"/>
              <w:shd w:val="clear" w:color="auto" w:fill="FFFFFF" w:themeFill="background1"/>
            </w:rPr>
            <w:t>5</w:t>
          </w:r>
          <w:r w:rsidRPr="00655E10">
            <w:rPr>
              <w:sz w:val="24"/>
              <w:szCs w:val="24"/>
            </w:rPr>
            <w:t xml:space="preserve"> Правил;</w:t>
          </w:r>
        </w:p>
        <w:p w:rsidR="00655E10" w:rsidRPr="00655E10" w:rsidRDefault="00655E10" w:rsidP="00655E10">
          <w:pPr>
            <w:autoSpaceDE w:val="0"/>
            <w:autoSpaceDN w:val="0"/>
            <w:adjustRightInd w:val="0"/>
            <w:ind w:firstLine="720"/>
            <w:jc w:val="both"/>
            <w:rPr>
              <w:sz w:val="24"/>
              <w:szCs w:val="24"/>
            </w:rPr>
          </w:pPr>
          <w:bookmarkStart w:id="42" w:name="sub_110256"/>
          <w:bookmarkEnd w:id="41"/>
          <w:r>
            <w:rPr>
              <w:noProof/>
              <w:sz w:val="24"/>
              <w:szCs w:val="24"/>
            </w:rPr>
            <w:drawing>
              <wp:inline distT="0" distB="0" distL="0" distR="0" wp14:anchorId="129D9182" wp14:editId="41E3E07F">
                <wp:extent cx="295275" cy="228600"/>
                <wp:effectExtent l="0" t="0" r="0" b="0"/>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3"/>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655E10">
            <w:rPr>
              <w:sz w:val="24"/>
              <w:szCs w:val="24"/>
            </w:rPr>
            <w:t xml:space="preserve">– цена одного i-го типа принтера, многофункционального устройства, копировального аппарата и иной оргтехники согласно нормативам, определяемым муниципальными органами в соответствии с </w:t>
          </w:r>
          <w:r w:rsidRPr="00CE0F66">
            <w:rPr>
              <w:sz w:val="24"/>
              <w:szCs w:val="24"/>
            </w:rPr>
            <w:t xml:space="preserve">пунктом </w:t>
          </w:r>
          <w:r w:rsidR="00CE0F66" w:rsidRPr="00CE0F66">
            <w:rPr>
              <w:sz w:val="24"/>
              <w:szCs w:val="24"/>
            </w:rPr>
            <w:t>5</w:t>
          </w:r>
          <w:r w:rsidRPr="00655E10">
            <w:rPr>
              <w:sz w:val="24"/>
              <w:szCs w:val="24"/>
            </w:rPr>
            <w:t xml:space="preserve"> Правил.</w:t>
          </w:r>
        </w:p>
        <w:p w:rsidR="00655E10" w:rsidRPr="00655E10" w:rsidRDefault="00655E10" w:rsidP="00655E10">
          <w:pPr>
            <w:autoSpaceDE w:val="0"/>
            <w:autoSpaceDN w:val="0"/>
            <w:adjustRightInd w:val="0"/>
            <w:ind w:firstLine="720"/>
            <w:jc w:val="both"/>
            <w:rPr>
              <w:sz w:val="24"/>
              <w:szCs w:val="24"/>
            </w:rPr>
          </w:pPr>
        </w:p>
        <w:p w:rsidR="00655E10" w:rsidRPr="00655E10" w:rsidRDefault="00655E10" w:rsidP="00655E10">
          <w:pPr>
            <w:autoSpaceDE w:val="0"/>
            <w:autoSpaceDN w:val="0"/>
            <w:adjustRightInd w:val="0"/>
            <w:jc w:val="center"/>
            <w:rPr>
              <w:b/>
              <w:bCs/>
              <w:sz w:val="24"/>
              <w:szCs w:val="24"/>
            </w:rPr>
          </w:pPr>
          <w:r w:rsidRPr="00655E10">
            <w:rPr>
              <w:b/>
              <w:bCs/>
              <w:sz w:val="24"/>
              <w:szCs w:val="24"/>
            </w:rPr>
            <w:t xml:space="preserve">Нормативы, применяемые при расчете нормативных затрат </w:t>
          </w:r>
        </w:p>
        <w:p w:rsidR="00655E10" w:rsidRPr="00655E10" w:rsidRDefault="00655E10" w:rsidP="00655E10">
          <w:pPr>
            <w:autoSpaceDE w:val="0"/>
            <w:autoSpaceDN w:val="0"/>
            <w:adjustRightInd w:val="0"/>
            <w:jc w:val="center"/>
            <w:rPr>
              <w:b/>
              <w:bCs/>
              <w:sz w:val="24"/>
              <w:szCs w:val="24"/>
            </w:rPr>
          </w:pPr>
          <w:r w:rsidRPr="00655E10">
            <w:rPr>
              <w:b/>
              <w:bCs/>
              <w:sz w:val="24"/>
              <w:szCs w:val="24"/>
            </w:rPr>
            <w:t>на приобретение принтеров, многофункциональных устройств, копировальных аппаратов и иной оргтехники</w:t>
          </w:r>
        </w:p>
        <w:p w:rsidR="00655E10" w:rsidRPr="00655E10" w:rsidRDefault="00655E10" w:rsidP="00655E10">
          <w:pPr>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679"/>
            <w:gridCol w:w="1998"/>
            <w:gridCol w:w="1560"/>
          </w:tblGrid>
          <w:tr w:rsidR="00655E10" w:rsidRPr="00655E10" w:rsidTr="00186F93">
            <w:tc>
              <w:tcPr>
                <w:tcW w:w="3261" w:type="dxa"/>
                <w:shd w:val="clear" w:color="auto" w:fill="auto"/>
              </w:tcPr>
              <w:p w:rsidR="00655E10" w:rsidRPr="00655E10" w:rsidRDefault="00655E10" w:rsidP="00655E10">
                <w:pPr>
                  <w:jc w:val="center"/>
                  <w:rPr>
                    <w:sz w:val="24"/>
                    <w:szCs w:val="24"/>
                  </w:rPr>
                </w:pPr>
                <w:r w:rsidRPr="00655E10">
                  <w:rPr>
                    <w:sz w:val="24"/>
                    <w:szCs w:val="24"/>
                  </w:rPr>
                  <w:t xml:space="preserve">Должность </w:t>
                </w:r>
              </w:p>
            </w:tc>
            <w:tc>
              <w:tcPr>
                <w:tcW w:w="2679" w:type="dxa"/>
                <w:shd w:val="clear" w:color="auto" w:fill="auto"/>
              </w:tcPr>
              <w:p w:rsidR="00655E10" w:rsidRPr="00655E10" w:rsidRDefault="00655E10" w:rsidP="00655E10">
                <w:pPr>
                  <w:jc w:val="center"/>
                  <w:rPr>
                    <w:sz w:val="24"/>
                    <w:szCs w:val="24"/>
                  </w:rPr>
                </w:pPr>
                <w:r w:rsidRPr="00655E10">
                  <w:rPr>
                    <w:color w:val="000000"/>
                    <w:sz w:val="24"/>
                    <w:szCs w:val="24"/>
                  </w:rPr>
                  <w:t>Наименование оргтехники*</w:t>
                </w:r>
              </w:p>
            </w:tc>
            <w:tc>
              <w:tcPr>
                <w:tcW w:w="1998" w:type="dxa"/>
                <w:shd w:val="clear" w:color="auto" w:fill="auto"/>
              </w:tcPr>
              <w:p w:rsidR="00655E10" w:rsidRPr="00655E10" w:rsidRDefault="00655E10" w:rsidP="00655E10">
                <w:pPr>
                  <w:jc w:val="center"/>
                  <w:rPr>
                    <w:sz w:val="24"/>
                    <w:szCs w:val="24"/>
                  </w:rPr>
                </w:pPr>
                <w:r w:rsidRPr="00655E10">
                  <w:rPr>
                    <w:color w:val="000000"/>
                    <w:sz w:val="24"/>
                    <w:szCs w:val="24"/>
                  </w:rPr>
                  <w:t>Количество принтеров, многофункциональных устройств, копировальных аппаратов и иной оргтехники, шт (</w:t>
                </w:r>
                <w:r w:rsidRPr="00655E10">
                  <w:rPr>
                    <w:sz w:val="24"/>
                    <w:szCs w:val="24"/>
                  </w:rPr>
                  <w:t>Q</w:t>
                </w:r>
                <w:r w:rsidRPr="00655E10">
                  <w:rPr>
                    <w:sz w:val="24"/>
                    <w:szCs w:val="24"/>
                    <w:vertAlign w:val="subscript"/>
                  </w:rPr>
                  <w:t>i пм</w:t>
                </w:r>
                <w:r w:rsidRPr="00655E10">
                  <w:rPr>
                    <w:color w:val="000000"/>
                    <w:sz w:val="24"/>
                    <w:szCs w:val="24"/>
                  </w:rPr>
                  <w:t>)*</w:t>
                </w:r>
              </w:p>
            </w:tc>
            <w:tc>
              <w:tcPr>
                <w:tcW w:w="1560" w:type="dxa"/>
                <w:shd w:val="clear" w:color="auto" w:fill="auto"/>
              </w:tcPr>
              <w:p w:rsidR="00655E10" w:rsidRPr="00655E10" w:rsidRDefault="00655E10" w:rsidP="00655E10">
                <w:pPr>
                  <w:jc w:val="center"/>
                  <w:rPr>
                    <w:sz w:val="24"/>
                    <w:szCs w:val="24"/>
                  </w:rPr>
                </w:pPr>
                <w:r w:rsidRPr="00655E10">
                  <w:rPr>
                    <w:color w:val="000000"/>
                    <w:sz w:val="24"/>
                    <w:szCs w:val="24"/>
                  </w:rPr>
                  <w:t>Цена принтера, многофункционального устройства, копировального аппарата и иной оргтехники, (руб.) (</w:t>
                </w:r>
                <w:r>
                  <w:rPr>
                    <w:noProof/>
                    <w:position w:val="-12"/>
                    <w:sz w:val="24"/>
                    <w:szCs w:val="24"/>
                  </w:rPr>
                  <w:drawing>
                    <wp:inline distT="0" distB="0" distL="0" distR="0" wp14:anchorId="5E2851C9" wp14:editId="4BD66A34">
                      <wp:extent cx="333375" cy="304800"/>
                      <wp:effectExtent l="0" t="0" r="9525"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5"/>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r w:rsidRPr="00655E10">
                  <w:rPr>
                    <w:color w:val="000000"/>
                    <w:sz w:val="24"/>
                    <w:szCs w:val="24"/>
                  </w:rPr>
                  <w:t>)</w:t>
                </w:r>
              </w:p>
            </w:tc>
          </w:tr>
          <w:tr w:rsidR="00655E10" w:rsidRPr="00655E10" w:rsidTr="00186F93">
            <w:trPr>
              <w:trHeight w:val="1014"/>
            </w:trPr>
            <w:tc>
              <w:tcPr>
                <w:tcW w:w="3261" w:type="dxa"/>
                <w:vMerge w:val="restart"/>
                <w:shd w:val="clear" w:color="auto" w:fill="auto"/>
              </w:tcPr>
              <w:p w:rsidR="00655E10" w:rsidRPr="00655E10" w:rsidRDefault="00655E10" w:rsidP="00655E10">
                <w:pPr>
                  <w:rPr>
                    <w:sz w:val="24"/>
                    <w:szCs w:val="24"/>
                  </w:rPr>
                </w:pPr>
                <w:r w:rsidRPr="00655E10">
                  <w:rPr>
                    <w:sz w:val="24"/>
                    <w:szCs w:val="24"/>
                  </w:rPr>
                  <w:t xml:space="preserve">Все группы должностей муниципальной службы и иные специалисты и сотрудники администрации </w:t>
                </w:r>
              </w:p>
            </w:tc>
            <w:tc>
              <w:tcPr>
                <w:tcW w:w="2679" w:type="dxa"/>
                <w:shd w:val="clear" w:color="auto" w:fill="auto"/>
              </w:tcPr>
              <w:p w:rsidR="00655E10" w:rsidRPr="00655E10" w:rsidRDefault="00655E10" w:rsidP="00655E10">
                <w:pPr>
                  <w:rPr>
                    <w:sz w:val="24"/>
                    <w:szCs w:val="24"/>
                  </w:rPr>
                </w:pPr>
                <w:r w:rsidRPr="00655E10">
                  <w:rPr>
                    <w:sz w:val="24"/>
                    <w:szCs w:val="24"/>
                  </w:rPr>
                  <w:t>Многофункциональ-ное устройство</w:t>
                </w:r>
              </w:p>
              <w:p w:rsidR="00655E10" w:rsidRPr="00655E10" w:rsidRDefault="00655E10" w:rsidP="00655E10">
                <w:pPr>
                  <w:rPr>
                    <w:sz w:val="24"/>
                    <w:szCs w:val="24"/>
                  </w:rPr>
                </w:pPr>
              </w:p>
            </w:tc>
            <w:tc>
              <w:tcPr>
                <w:tcW w:w="1998" w:type="dxa"/>
                <w:shd w:val="clear" w:color="auto" w:fill="auto"/>
              </w:tcPr>
              <w:p w:rsidR="00655E10" w:rsidRPr="00655E10" w:rsidRDefault="00655E10" w:rsidP="00013105">
                <w:pPr>
                  <w:jc w:val="center"/>
                  <w:rPr>
                    <w:sz w:val="24"/>
                    <w:szCs w:val="24"/>
                  </w:rPr>
                </w:pPr>
                <w:r w:rsidRPr="00655E10">
                  <w:rPr>
                    <w:sz w:val="24"/>
                    <w:szCs w:val="24"/>
                  </w:rPr>
                  <w:t>не более 10</w:t>
                </w:r>
                <w:r w:rsidR="00602BC0">
                  <w:rPr>
                    <w:sz w:val="24"/>
                    <w:szCs w:val="24"/>
                  </w:rPr>
                  <w:t xml:space="preserve"> </w:t>
                </w:r>
                <w:r w:rsidRPr="00655E10">
                  <w:rPr>
                    <w:sz w:val="24"/>
                    <w:szCs w:val="24"/>
                  </w:rPr>
                  <w:t>единиц на администрацию</w:t>
                </w:r>
              </w:p>
            </w:tc>
            <w:tc>
              <w:tcPr>
                <w:tcW w:w="1560" w:type="dxa"/>
                <w:shd w:val="clear" w:color="auto" w:fill="auto"/>
              </w:tcPr>
              <w:p w:rsidR="00655E10" w:rsidRPr="00655E10" w:rsidRDefault="00F73B9E" w:rsidP="00655E10">
                <w:pPr>
                  <w:jc w:val="center"/>
                  <w:rPr>
                    <w:sz w:val="24"/>
                    <w:szCs w:val="24"/>
                  </w:rPr>
                </w:pPr>
                <w:r>
                  <w:rPr>
                    <w:sz w:val="24"/>
                    <w:szCs w:val="24"/>
                  </w:rPr>
                  <w:t>10</w:t>
                </w:r>
                <w:r w:rsidR="0085681C">
                  <w:rPr>
                    <w:sz w:val="24"/>
                    <w:szCs w:val="24"/>
                  </w:rPr>
                  <w:t>0</w:t>
                </w:r>
                <w:r w:rsidR="00655E10" w:rsidRPr="00655E10">
                  <w:rPr>
                    <w:sz w:val="24"/>
                    <w:szCs w:val="24"/>
                  </w:rPr>
                  <w:t xml:space="preserve"> 000</w:t>
                </w:r>
              </w:p>
            </w:tc>
          </w:tr>
          <w:tr w:rsidR="00655E10" w:rsidRPr="00655E10" w:rsidTr="00186F93">
            <w:tc>
              <w:tcPr>
                <w:tcW w:w="3261" w:type="dxa"/>
                <w:vMerge/>
                <w:shd w:val="clear" w:color="auto" w:fill="auto"/>
              </w:tcPr>
              <w:p w:rsidR="00655E10" w:rsidRPr="00655E10" w:rsidRDefault="00655E10" w:rsidP="00655E10">
                <w:pPr>
                  <w:rPr>
                    <w:sz w:val="24"/>
                    <w:szCs w:val="24"/>
                  </w:rPr>
                </w:pPr>
              </w:p>
            </w:tc>
            <w:tc>
              <w:tcPr>
                <w:tcW w:w="2679" w:type="dxa"/>
                <w:shd w:val="clear" w:color="auto" w:fill="auto"/>
              </w:tcPr>
              <w:p w:rsidR="00655E10" w:rsidRPr="00655E10" w:rsidRDefault="00655E10" w:rsidP="00655E10">
                <w:pPr>
                  <w:rPr>
                    <w:sz w:val="24"/>
                    <w:szCs w:val="24"/>
                  </w:rPr>
                </w:pPr>
                <w:r w:rsidRPr="00655E10">
                  <w:rPr>
                    <w:sz w:val="24"/>
                    <w:szCs w:val="24"/>
                  </w:rPr>
                  <w:t>Принтер</w:t>
                </w:r>
              </w:p>
              <w:p w:rsidR="00655E10" w:rsidRDefault="00655E10" w:rsidP="003E116B">
                <w:pPr>
                  <w:rPr>
                    <w:sz w:val="24"/>
                    <w:szCs w:val="24"/>
                  </w:rPr>
                </w:pPr>
                <w:r w:rsidRPr="00655E10">
                  <w:rPr>
                    <w:sz w:val="24"/>
                    <w:szCs w:val="24"/>
                  </w:rPr>
                  <w:t>черно-белый</w:t>
                </w:r>
                <w:r w:rsidR="009535DA">
                  <w:rPr>
                    <w:sz w:val="24"/>
                    <w:szCs w:val="24"/>
                  </w:rPr>
                  <w:t xml:space="preserve">, </w:t>
                </w:r>
              </w:p>
              <w:p w:rsidR="00F73B9E" w:rsidRPr="00655E10" w:rsidRDefault="00F73B9E" w:rsidP="003E116B">
                <w:pPr>
                  <w:rPr>
                    <w:sz w:val="24"/>
                    <w:szCs w:val="24"/>
                  </w:rPr>
                </w:pPr>
                <w:r>
                  <w:rPr>
                    <w:sz w:val="24"/>
                    <w:szCs w:val="24"/>
                  </w:rPr>
                  <w:t>возможное значение -цветной</w:t>
                </w:r>
              </w:p>
            </w:tc>
            <w:tc>
              <w:tcPr>
                <w:tcW w:w="1998" w:type="dxa"/>
                <w:shd w:val="clear" w:color="auto" w:fill="auto"/>
              </w:tcPr>
              <w:p w:rsidR="00655E10" w:rsidRPr="00655E10" w:rsidRDefault="00655E10" w:rsidP="00655E10">
                <w:pPr>
                  <w:jc w:val="center"/>
                  <w:rPr>
                    <w:sz w:val="24"/>
                    <w:szCs w:val="24"/>
                  </w:rPr>
                </w:pPr>
                <w:r w:rsidRPr="00655E10">
                  <w:rPr>
                    <w:sz w:val="24"/>
                    <w:szCs w:val="24"/>
                  </w:rPr>
                  <w:t>не более 1 единицы на сотрудника</w:t>
                </w:r>
              </w:p>
            </w:tc>
            <w:tc>
              <w:tcPr>
                <w:tcW w:w="1560" w:type="dxa"/>
                <w:shd w:val="clear" w:color="auto" w:fill="auto"/>
              </w:tcPr>
              <w:p w:rsidR="00655E10" w:rsidRPr="00655E10" w:rsidRDefault="00F73B9E" w:rsidP="00655E10">
                <w:pPr>
                  <w:jc w:val="center"/>
                  <w:rPr>
                    <w:sz w:val="24"/>
                    <w:szCs w:val="24"/>
                  </w:rPr>
                </w:pPr>
                <w:r>
                  <w:rPr>
                    <w:sz w:val="24"/>
                    <w:szCs w:val="24"/>
                  </w:rPr>
                  <w:t>4</w:t>
                </w:r>
                <w:r w:rsidR="0085681C">
                  <w:rPr>
                    <w:sz w:val="24"/>
                    <w:szCs w:val="24"/>
                  </w:rPr>
                  <w:t>0</w:t>
                </w:r>
                <w:r w:rsidR="00655E10" w:rsidRPr="00655E10">
                  <w:rPr>
                    <w:sz w:val="24"/>
                    <w:szCs w:val="24"/>
                  </w:rPr>
                  <w:t xml:space="preserve"> 000</w:t>
                </w:r>
              </w:p>
            </w:tc>
          </w:tr>
        </w:tbl>
        <w:p w:rsidR="00655E10" w:rsidRPr="00655E10" w:rsidRDefault="00655E10" w:rsidP="00655E10">
          <w:pPr>
            <w:autoSpaceDE w:val="0"/>
            <w:autoSpaceDN w:val="0"/>
            <w:adjustRightInd w:val="0"/>
            <w:ind w:firstLine="720"/>
            <w:jc w:val="both"/>
            <w:rPr>
              <w:sz w:val="24"/>
              <w:szCs w:val="24"/>
            </w:rPr>
          </w:pPr>
          <w:r w:rsidRPr="00655E10">
            <w:rPr>
              <w:sz w:val="24"/>
              <w:szCs w:val="24"/>
            </w:rPr>
            <w:t xml:space="preserve">*Количество </w:t>
          </w:r>
          <w:r w:rsidRPr="00655E10">
            <w:rPr>
              <w:color w:val="000000"/>
              <w:sz w:val="24"/>
              <w:szCs w:val="24"/>
            </w:rPr>
            <w:t>принтеров, многофункциональных устройств, копировальных аппаратов и иной оргтехники</w:t>
          </w:r>
          <w:r w:rsidRPr="00655E10">
            <w:rPr>
              <w:sz w:val="24"/>
              <w:szCs w:val="24"/>
            </w:rPr>
            <w:t xml:space="preserve"> в связи со служебной необходимостью может быть изменено. </w:t>
          </w:r>
          <w:r w:rsidRPr="00655E10">
            <w:rPr>
              <w:sz w:val="24"/>
              <w:szCs w:val="24"/>
            </w:rPr>
            <w:lastRenderedPageBreak/>
            <w:t xml:space="preserve">При этом закупка осуществляется в пределах доведенных бюджетных </w:t>
          </w:r>
          <w:r w:rsidR="00FB05D2">
            <w:rPr>
              <w:sz w:val="24"/>
              <w:szCs w:val="24"/>
            </w:rPr>
            <w:t>ассигнований</w:t>
          </w:r>
          <w:r w:rsidRPr="00655E10">
            <w:rPr>
              <w:sz w:val="24"/>
              <w:szCs w:val="24"/>
            </w:rPr>
            <w:t xml:space="preserve"> на обеспечение функций администрации.</w:t>
          </w:r>
        </w:p>
        <w:p w:rsidR="00655E10" w:rsidRPr="00655E10" w:rsidRDefault="00655E10" w:rsidP="00655E10">
          <w:pPr>
            <w:autoSpaceDE w:val="0"/>
            <w:autoSpaceDN w:val="0"/>
            <w:adjustRightInd w:val="0"/>
            <w:ind w:firstLine="720"/>
            <w:jc w:val="both"/>
            <w:rPr>
              <w:sz w:val="24"/>
              <w:szCs w:val="24"/>
            </w:rPr>
          </w:pPr>
        </w:p>
        <w:p w:rsidR="00655E10" w:rsidRPr="00655E10" w:rsidRDefault="00655E10" w:rsidP="00655E10">
          <w:pPr>
            <w:ind w:firstLine="709"/>
            <w:jc w:val="both"/>
            <w:rPr>
              <w:sz w:val="24"/>
              <w:szCs w:val="24"/>
              <w:u w:val="single"/>
            </w:rPr>
          </w:pPr>
          <w:bookmarkStart w:id="43" w:name="sub_11026"/>
          <w:bookmarkEnd w:id="39"/>
          <w:bookmarkEnd w:id="42"/>
          <w:r w:rsidRPr="00655E10">
            <w:rPr>
              <w:sz w:val="24"/>
              <w:szCs w:val="24"/>
            </w:rPr>
            <w:t>26. </w:t>
          </w:r>
          <w:r w:rsidRPr="00655E10">
            <w:rPr>
              <w:sz w:val="24"/>
              <w:szCs w:val="24"/>
              <w:u w:val="single"/>
            </w:rPr>
            <w:t>Затраты на приобретение средств подвижной связи (</w:t>
          </w:r>
          <w:r>
            <w:rPr>
              <w:noProof/>
              <w:sz w:val="24"/>
              <w:szCs w:val="24"/>
              <w:u w:val="single"/>
            </w:rPr>
            <w:drawing>
              <wp:inline distT="0" distB="0" distL="0" distR="0" wp14:anchorId="7BB53317" wp14:editId="7175F044">
                <wp:extent cx="390525" cy="228600"/>
                <wp:effectExtent l="0" t="0" r="0" b="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r w:rsidRPr="00655E10">
            <w:rPr>
              <w:sz w:val="24"/>
              <w:szCs w:val="24"/>
              <w:u w:val="single"/>
            </w:rPr>
            <w:t>) определяются по формуле:</w:t>
          </w:r>
        </w:p>
        <w:bookmarkEnd w:id="43"/>
        <w:p w:rsidR="00655E10" w:rsidRPr="00655E10" w:rsidRDefault="00655E10" w:rsidP="00655E10">
          <w:pPr>
            <w:jc w:val="center"/>
            <w:rPr>
              <w:sz w:val="24"/>
              <w:szCs w:val="24"/>
            </w:rPr>
          </w:pPr>
          <w:r>
            <w:rPr>
              <w:noProof/>
              <w:sz w:val="24"/>
              <w:szCs w:val="24"/>
            </w:rPr>
            <w:drawing>
              <wp:inline distT="0" distB="0" distL="0" distR="0" wp14:anchorId="548F44BB" wp14:editId="174CA6A8">
                <wp:extent cx="1800225" cy="581025"/>
                <wp:effectExtent l="0" t="0" r="0" b="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3"/>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800225"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72A24402" wp14:editId="5617FDC8">
                <wp:extent cx="466725" cy="228600"/>
                <wp:effectExtent l="0" t="0" r="0" b="0"/>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655E10">
            <w:rPr>
              <w:sz w:val="24"/>
              <w:szCs w:val="24"/>
            </w:rPr>
            <w:t xml:space="preserve">– количество средств подвижной связи по i-й должности согласно нормативам, определяемым муниципальными органами в соответствии с </w:t>
          </w:r>
          <w:r w:rsidRPr="00CE0F66">
            <w:rPr>
              <w:sz w:val="24"/>
              <w:szCs w:val="24"/>
            </w:rPr>
            <w:t xml:space="preserve">пунктом </w:t>
          </w:r>
          <w:r w:rsidR="00CE0F66" w:rsidRPr="00CE0F66">
            <w:rPr>
              <w:sz w:val="24"/>
              <w:szCs w:val="24"/>
            </w:rPr>
            <w:t>5</w:t>
          </w:r>
          <w:r w:rsidRPr="00655E10">
            <w:rPr>
              <w:sz w:val="24"/>
              <w:szCs w:val="24"/>
            </w:rPr>
            <w:t xml:space="preserve"> Правил;</w:t>
          </w:r>
        </w:p>
        <w:p w:rsidR="00655E10" w:rsidRPr="00655E10" w:rsidRDefault="00655E10" w:rsidP="00655E10">
          <w:pPr>
            <w:ind w:firstLine="709"/>
            <w:jc w:val="both"/>
            <w:rPr>
              <w:sz w:val="24"/>
              <w:szCs w:val="24"/>
            </w:rPr>
          </w:pPr>
          <w:r>
            <w:rPr>
              <w:noProof/>
              <w:sz w:val="24"/>
              <w:szCs w:val="24"/>
            </w:rPr>
            <w:drawing>
              <wp:inline distT="0" distB="0" distL="0" distR="0" wp14:anchorId="716FC1A3" wp14:editId="67647E34">
                <wp:extent cx="457200" cy="228600"/>
                <wp:effectExtent l="0" t="0" r="0" b="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sidRPr="00655E10">
            <w:rPr>
              <w:sz w:val="24"/>
              <w:szCs w:val="24"/>
            </w:rPr>
            <w:t xml:space="preserve">– стоимость одного средства подвижной связи для i-й должности согласно нормативам, определяемым муниципальными органами в соответствии с </w:t>
          </w:r>
          <w:r w:rsidRPr="00CE0F66">
            <w:rPr>
              <w:sz w:val="24"/>
              <w:szCs w:val="24"/>
            </w:rPr>
            <w:t xml:space="preserve">пунктом </w:t>
          </w:r>
          <w:r w:rsidR="00CE0F66" w:rsidRPr="00CE0F66">
            <w:rPr>
              <w:sz w:val="24"/>
              <w:szCs w:val="24"/>
            </w:rPr>
            <w:t>5</w:t>
          </w:r>
          <w:r w:rsidRPr="00655E10">
            <w:rPr>
              <w:sz w:val="24"/>
              <w:szCs w:val="24"/>
            </w:rPr>
            <w:t xml:space="preserve"> Правил.</w:t>
          </w: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tbl>
          <w:tblPr>
            <w:tblW w:w="0" w:type="auto"/>
            <w:tblLook w:val="01E0" w:firstRow="1" w:lastRow="1" w:firstColumn="1" w:lastColumn="1" w:noHBand="0" w:noVBand="0"/>
          </w:tblPr>
          <w:tblGrid>
            <w:gridCol w:w="3256"/>
            <w:gridCol w:w="3229"/>
            <w:gridCol w:w="3229"/>
          </w:tblGrid>
          <w:tr w:rsidR="00655E10" w:rsidRPr="00655E10" w:rsidTr="00630D97">
            <w:tc>
              <w:tcPr>
                <w:tcW w:w="3379" w:type="dxa"/>
                <w:tcBorders>
                  <w:top w:val="single" w:sz="4" w:space="0" w:color="auto"/>
                  <w:left w:val="single" w:sz="4" w:space="0" w:color="auto"/>
                  <w:bottom w:val="single" w:sz="4" w:space="0" w:color="auto"/>
                  <w:right w:val="single" w:sz="4" w:space="0" w:color="auto"/>
                </w:tcBorders>
                <w:shd w:val="clear" w:color="auto" w:fill="auto"/>
              </w:tcPr>
              <w:p w:rsidR="00655E10" w:rsidRPr="00630D97" w:rsidRDefault="00655E10" w:rsidP="00655E10">
                <w:pPr>
                  <w:jc w:val="both"/>
                  <w:rPr>
                    <w:bCs/>
                    <w:sz w:val="24"/>
                    <w:szCs w:val="24"/>
                  </w:rPr>
                </w:pPr>
                <w:r w:rsidRPr="00630D97">
                  <w:rPr>
                    <w:bCs/>
                    <w:color w:val="000000"/>
                    <w:sz w:val="24"/>
                    <w:szCs w:val="24"/>
                  </w:rPr>
                  <w:t>Категория должностей</w:t>
                </w:r>
              </w:p>
            </w:tc>
            <w:tc>
              <w:tcPr>
                <w:tcW w:w="3379" w:type="dxa"/>
                <w:tcBorders>
                  <w:top w:val="single" w:sz="4" w:space="0" w:color="auto"/>
                  <w:left w:val="single" w:sz="4" w:space="0" w:color="auto"/>
                  <w:bottom w:val="single" w:sz="4" w:space="0" w:color="auto"/>
                  <w:right w:val="single" w:sz="4" w:space="0" w:color="auto"/>
                </w:tcBorders>
                <w:shd w:val="clear" w:color="auto" w:fill="auto"/>
              </w:tcPr>
              <w:p w:rsidR="00655E10" w:rsidRPr="00630D97" w:rsidRDefault="00655E10" w:rsidP="00655E10">
                <w:pPr>
                  <w:jc w:val="both"/>
                  <w:rPr>
                    <w:bCs/>
                    <w:sz w:val="24"/>
                    <w:szCs w:val="24"/>
                  </w:rPr>
                </w:pPr>
                <w:r w:rsidRPr="00630D97">
                  <w:rPr>
                    <w:bCs/>
                    <w:sz w:val="24"/>
                    <w:szCs w:val="24"/>
                  </w:rPr>
                  <w:t xml:space="preserve">количество средств подвижной связи </w:t>
                </w:r>
                <w:r w:rsidRPr="00630D97">
                  <w:rPr>
                    <w:bCs/>
                    <w:noProof/>
                    <w:sz w:val="24"/>
                    <w:szCs w:val="24"/>
                  </w:rPr>
                  <w:drawing>
                    <wp:inline distT="0" distB="0" distL="0" distR="0" wp14:anchorId="154A71A0" wp14:editId="63F5CDB5">
                      <wp:extent cx="466725" cy="228600"/>
                      <wp:effectExtent l="0" t="0" r="0" b="0"/>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2"/>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p>
            </w:tc>
            <w:tc>
              <w:tcPr>
                <w:tcW w:w="3379" w:type="dxa"/>
                <w:tcBorders>
                  <w:top w:val="single" w:sz="4" w:space="0" w:color="auto"/>
                  <w:left w:val="single" w:sz="4" w:space="0" w:color="auto"/>
                  <w:bottom w:val="single" w:sz="4" w:space="0" w:color="auto"/>
                  <w:right w:val="single" w:sz="4" w:space="0" w:color="auto"/>
                </w:tcBorders>
                <w:shd w:val="clear" w:color="auto" w:fill="auto"/>
              </w:tcPr>
              <w:p w:rsidR="00655E10" w:rsidRPr="00630D97" w:rsidRDefault="00655E10" w:rsidP="00655E10">
                <w:pPr>
                  <w:jc w:val="both"/>
                  <w:rPr>
                    <w:bCs/>
                    <w:sz w:val="24"/>
                    <w:szCs w:val="24"/>
                  </w:rPr>
                </w:pPr>
                <w:r w:rsidRPr="00630D97">
                  <w:rPr>
                    <w:bCs/>
                    <w:sz w:val="24"/>
                    <w:szCs w:val="24"/>
                  </w:rPr>
                  <w:t>стоимость одного средства подвижной связи, руб.(не более)</w:t>
                </w:r>
              </w:p>
            </w:tc>
          </w:tr>
          <w:tr w:rsidR="00776077" w:rsidRPr="00655E10" w:rsidTr="00630D97">
            <w:tc>
              <w:tcPr>
                <w:tcW w:w="3379" w:type="dxa"/>
                <w:tcBorders>
                  <w:top w:val="single" w:sz="4" w:space="0" w:color="auto"/>
                  <w:left w:val="single" w:sz="4" w:space="0" w:color="auto"/>
                  <w:bottom w:val="single" w:sz="4" w:space="0" w:color="auto"/>
                  <w:right w:val="single" w:sz="4" w:space="0" w:color="auto"/>
                </w:tcBorders>
                <w:shd w:val="clear" w:color="auto" w:fill="auto"/>
              </w:tcPr>
              <w:p w:rsidR="00776077" w:rsidRPr="00630D97" w:rsidRDefault="00776077" w:rsidP="00655E10">
                <w:pPr>
                  <w:jc w:val="both"/>
                  <w:rPr>
                    <w:bCs/>
                    <w:color w:val="000000"/>
                    <w:sz w:val="24"/>
                    <w:szCs w:val="24"/>
                  </w:rPr>
                </w:pPr>
                <w:r>
                  <w:rPr>
                    <w:bCs/>
                    <w:color w:val="000000"/>
                    <w:sz w:val="24"/>
                    <w:szCs w:val="24"/>
                  </w:rPr>
                  <w:t>Глава района</w:t>
                </w:r>
              </w:p>
            </w:tc>
            <w:tc>
              <w:tcPr>
                <w:tcW w:w="3379" w:type="dxa"/>
                <w:tcBorders>
                  <w:top w:val="single" w:sz="4" w:space="0" w:color="auto"/>
                  <w:left w:val="single" w:sz="4" w:space="0" w:color="auto"/>
                  <w:bottom w:val="single" w:sz="4" w:space="0" w:color="auto"/>
                  <w:right w:val="single" w:sz="4" w:space="0" w:color="auto"/>
                </w:tcBorders>
                <w:shd w:val="clear" w:color="auto" w:fill="auto"/>
              </w:tcPr>
              <w:p w:rsidR="00776077" w:rsidRPr="00630D97" w:rsidRDefault="00776077" w:rsidP="00655E10">
                <w:pPr>
                  <w:jc w:val="both"/>
                  <w:rPr>
                    <w:bCs/>
                    <w:sz w:val="24"/>
                    <w:szCs w:val="24"/>
                  </w:rPr>
                </w:pPr>
                <w:r>
                  <w:rPr>
                    <w:bCs/>
                    <w:sz w:val="24"/>
                    <w:szCs w:val="24"/>
                  </w:rPr>
                  <w:t>1</w:t>
                </w:r>
              </w:p>
            </w:tc>
            <w:tc>
              <w:tcPr>
                <w:tcW w:w="3379" w:type="dxa"/>
                <w:tcBorders>
                  <w:top w:val="single" w:sz="4" w:space="0" w:color="auto"/>
                  <w:left w:val="single" w:sz="4" w:space="0" w:color="auto"/>
                  <w:bottom w:val="single" w:sz="4" w:space="0" w:color="auto"/>
                  <w:right w:val="single" w:sz="4" w:space="0" w:color="auto"/>
                </w:tcBorders>
                <w:shd w:val="clear" w:color="auto" w:fill="auto"/>
              </w:tcPr>
              <w:p w:rsidR="00776077" w:rsidRPr="00630D97" w:rsidRDefault="00776077" w:rsidP="00655E10">
                <w:pPr>
                  <w:jc w:val="both"/>
                  <w:rPr>
                    <w:bCs/>
                    <w:sz w:val="24"/>
                    <w:szCs w:val="24"/>
                  </w:rPr>
                </w:pPr>
                <w:r>
                  <w:rPr>
                    <w:bCs/>
                    <w:sz w:val="24"/>
                    <w:szCs w:val="24"/>
                  </w:rPr>
                  <w:t>Не более 25 000</w:t>
                </w:r>
              </w:p>
            </w:tc>
          </w:tr>
          <w:tr w:rsidR="00655E10" w:rsidRPr="00655E10" w:rsidTr="00630D97">
            <w:tc>
              <w:tcPr>
                <w:tcW w:w="3379" w:type="dxa"/>
                <w:tcBorders>
                  <w:top w:val="single" w:sz="4" w:space="0" w:color="auto"/>
                  <w:left w:val="single" w:sz="4" w:space="0" w:color="auto"/>
                  <w:bottom w:val="single" w:sz="4" w:space="0" w:color="auto"/>
                  <w:right w:val="single" w:sz="4" w:space="0" w:color="auto"/>
                </w:tcBorders>
                <w:shd w:val="clear" w:color="auto" w:fill="auto"/>
              </w:tcPr>
              <w:p w:rsidR="00655E10" w:rsidRPr="00630D97" w:rsidRDefault="00655E10" w:rsidP="00655E10">
                <w:pPr>
                  <w:jc w:val="both"/>
                  <w:rPr>
                    <w:bCs/>
                    <w:sz w:val="24"/>
                    <w:szCs w:val="24"/>
                  </w:rPr>
                </w:pPr>
                <w:r w:rsidRPr="00630D97">
                  <w:rPr>
                    <w:bCs/>
                    <w:sz w:val="24"/>
                    <w:szCs w:val="24"/>
                  </w:rPr>
                  <w:t xml:space="preserve">Специалисты единой </w:t>
                </w:r>
                <w:r w:rsidR="00731FA6" w:rsidRPr="00630D97">
                  <w:rPr>
                    <w:bCs/>
                    <w:sz w:val="24"/>
                    <w:szCs w:val="24"/>
                  </w:rPr>
                  <w:t>диспетчерской службы</w:t>
                </w:r>
              </w:p>
            </w:tc>
            <w:tc>
              <w:tcPr>
                <w:tcW w:w="3379" w:type="dxa"/>
                <w:tcBorders>
                  <w:top w:val="single" w:sz="4" w:space="0" w:color="auto"/>
                  <w:left w:val="single" w:sz="4" w:space="0" w:color="auto"/>
                  <w:bottom w:val="single" w:sz="4" w:space="0" w:color="auto"/>
                  <w:right w:val="single" w:sz="4" w:space="0" w:color="auto"/>
                </w:tcBorders>
                <w:shd w:val="clear" w:color="auto" w:fill="auto"/>
              </w:tcPr>
              <w:p w:rsidR="00655E10" w:rsidRPr="00630D97" w:rsidRDefault="00655E10" w:rsidP="00655E10">
                <w:pPr>
                  <w:jc w:val="both"/>
                  <w:rPr>
                    <w:bCs/>
                    <w:sz w:val="24"/>
                    <w:szCs w:val="24"/>
                  </w:rPr>
                </w:pPr>
                <w:r w:rsidRPr="00630D97">
                  <w:rPr>
                    <w:bCs/>
                    <w:sz w:val="24"/>
                    <w:szCs w:val="24"/>
                  </w:rPr>
                  <w:t>1</w:t>
                </w:r>
              </w:p>
            </w:tc>
            <w:tc>
              <w:tcPr>
                <w:tcW w:w="3379" w:type="dxa"/>
                <w:tcBorders>
                  <w:top w:val="single" w:sz="4" w:space="0" w:color="auto"/>
                  <w:left w:val="single" w:sz="4" w:space="0" w:color="auto"/>
                  <w:bottom w:val="single" w:sz="4" w:space="0" w:color="auto"/>
                  <w:right w:val="single" w:sz="4" w:space="0" w:color="auto"/>
                </w:tcBorders>
                <w:shd w:val="clear" w:color="auto" w:fill="auto"/>
              </w:tcPr>
              <w:p w:rsidR="00655E10" w:rsidRPr="00630D97" w:rsidRDefault="00655E10" w:rsidP="00776077">
                <w:pPr>
                  <w:jc w:val="both"/>
                  <w:rPr>
                    <w:bCs/>
                    <w:sz w:val="24"/>
                    <w:szCs w:val="24"/>
                  </w:rPr>
                </w:pPr>
                <w:r w:rsidRPr="00630D97">
                  <w:rPr>
                    <w:bCs/>
                    <w:sz w:val="24"/>
                    <w:szCs w:val="24"/>
                  </w:rPr>
                  <w:t xml:space="preserve">Не более </w:t>
                </w:r>
                <w:r w:rsidR="00776077">
                  <w:rPr>
                    <w:bCs/>
                    <w:sz w:val="24"/>
                    <w:szCs w:val="24"/>
                  </w:rPr>
                  <w:t>10</w:t>
                </w:r>
                <w:r w:rsidRPr="00630D97">
                  <w:rPr>
                    <w:bCs/>
                    <w:sz w:val="24"/>
                    <w:szCs w:val="24"/>
                  </w:rPr>
                  <w:t xml:space="preserve"> 000</w:t>
                </w:r>
              </w:p>
            </w:tc>
          </w:tr>
        </w:tbl>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u w:val="single"/>
            </w:rPr>
          </w:pPr>
          <w:bookmarkStart w:id="44" w:name="sub_11027"/>
          <w:r w:rsidRPr="00655E10">
            <w:rPr>
              <w:sz w:val="24"/>
              <w:szCs w:val="24"/>
            </w:rPr>
            <w:t>27. </w:t>
          </w:r>
          <w:r w:rsidRPr="00655E10">
            <w:rPr>
              <w:sz w:val="24"/>
              <w:szCs w:val="24"/>
              <w:u w:val="single"/>
            </w:rPr>
            <w:t>Затраты на приобретение планшетных компьютеров (</w:t>
          </w:r>
          <w:r>
            <w:rPr>
              <w:noProof/>
              <w:sz w:val="24"/>
              <w:szCs w:val="24"/>
              <w:u w:val="single"/>
            </w:rPr>
            <w:drawing>
              <wp:inline distT="0" distB="0" distL="0" distR="0" wp14:anchorId="67E176A3" wp14:editId="4F913BE8">
                <wp:extent cx="342900" cy="228600"/>
                <wp:effectExtent l="0" t="0" r="0" b="0"/>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0"/>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655E10">
            <w:rPr>
              <w:sz w:val="24"/>
              <w:szCs w:val="24"/>
              <w:u w:val="single"/>
            </w:rPr>
            <w:t>) определяются по формуле:</w:t>
          </w:r>
          <w:bookmarkEnd w:id="44"/>
        </w:p>
        <w:p w:rsidR="00655E10" w:rsidRPr="00655E10" w:rsidRDefault="00655E10" w:rsidP="00655E10">
          <w:pPr>
            <w:jc w:val="center"/>
            <w:rPr>
              <w:sz w:val="24"/>
              <w:szCs w:val="24"/>
            </w:rPr>
          </w:pPr>
          <w:r>
            <w:rPr>
              <w:noProof/>
              <w:sz w:val="24"/>
              <w:szCs w:val="24"/>
            </w:rPr>
            <w:drawing>
              <wp:inline distT="0" distB="0" distL="0" distR="0" wp14:anchorId="11B41451" wp14:editId="447C2385">
                <wp:extent cx="1581150" cy="581025"/>
                <wp:effectExtent l="0" t="0" r="0" b="0"/>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9"/>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58115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FC07B4" w:rsidRDefault="00655E10" w:rsidP="00655E10">
          <w:pPr>
            <w:ind w:firstLine="709"/>
            <w:jc w:val="both"/>
            <w:rPr>
              <w:sz w:val="24"/>
              <w:szCs w:val="24"/>
            </w:rPr>
          </w:pPr>
          <w:r>
            <w:rPr>
              <w:noProof/>
              <w:sz w:val="24"/>
              <w:szCs w:val="24"/>
            </w:rPr>
            <w:drawing>
              <wp:inline distT="0" distB="0" distL="0" distR="0" wp14:anchorId="696B72B7" wp14:editId="5A1CC8AB">
                <wp:extent cx="381000" cy="228600"/>
                <wp:effectExtent l="0" t="0" r="0" b="0"/>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8"/>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655E10">
            <w:rPr>
              <w:sz w:val="24"/>
              <w:szCs w:val="24"/>
            </w:rPr>
            <w:t xml:space="preserve">– количество планшетных компьютеров по i-й должности согласно нормативам, определяемым муниципальными органами в соответствии с </w:t>
          </w:r>
          <w:r w:rsidRPr="00FC07B4">
            <w:rPr>
              <w:sz w:val="24"/>
              <w:szCs w:val="24"/>
            </w:rPr>
            <w:t xml:space="preserve">пунктом </w:t>
          </w:r>
          <w:r w:rsidR="00FC07B4" w:rsidRPr="00FC07B4">
            <w:rPr>
              <w:sz w:val="24"/>
              <w:szCs w:val="24"/>
            </w:rPr>
            <w:t xml:space="preserve">5 </w:t>
          </w:r>
          <w:r w:rsidRPr="00FC07B4">
            <w:rPr>
              <w:sz w:val="24"/>
              <w:szCs w:val="24"/>
            </w:rPr>
            <w:t>Правил;</w:t>
          </w:r>
        </w:p>
        <w:p w:rsidR="00655E10" w:rsidRPr="00655E10" w:rsidRDefault="00655E10" w:rsidP="00655E10">
          <w:pPr>
            <w:ind w:firstLine="709"/>
            <w:jc w:val="both"/>
            <w:rPr>
              <w:sz w:val="24"/>
              <w:szCs w:val="24"/>
            </w:rPr>
          </w:pPr>
          <w:r>
            <w:rPr>
              <w:noProof/>
              <w:sz w:val="24"/>
              <w:szCs w:val="24"/>
            </w:rPr>
            <w:drawing>
              <wp:inline distT="0" distB="0" distL="0" distR="0" wp14:anchorId="1D4B416F" wp14:editId="6B19F5B8">
                <wp:extent cx="371475" cy="228600"/>
                <wp:effectExtent l="0" t="0" r="0"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7"/>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655E10">
            <w:rPr>
              <w:sz w:val="24"/>
              <w:szCs w:val="24"/>
            </w:rPr>
            <w:t xml:space="preserve">– цена одного планшетного компьютера по i-й должности согласно нормативам, определяемым муниципальными органами в соответствии с </w:t>
          </w:r>
          <w:r w:rsidRPr="00FC07B4">
            <w:rPr>
              <w:sz w:val="24"/>
              <w:szCs w:val="24"/>
            </w:rPr>
            <w:t xml:space="preserve">пунктом </w:t>
          </w:r>
          <w:r w:rsidR="00FC07B4" w:rsidRPr="00FC07B4">
            <w:rPr>
              <w:sz w:val="24"/>
              <w:szCs w:val="24"/>
            </w:rPr>
            <w:t>5</w:t>
          </w:r>
          <w:r w:rsidRPr="00655E10">
            <w:rPr>
              <w:sz w:val="24"/>
              <w:szCs w:val="24"/>
            </w:rPr>
            <w:t xml:space="preserve"> Правил.</w:t>
          </w:r>
        </w:p>
        <w:p w:rsidR="00655E10" w:rsidRPr="00655E10" w:rsidRDefault="00655E10" w:rsidP="00655E10">
          <w:pPr>
            <w:ind w:firstLine="709"/>
            <w:jc w:val="both"/>
            <w:rPr>
              <w:sz w:val="24"/>
              <w:szCs w:val="24"/>
            </w:rPr>
          </w:pPr>
        </w:p>
        <w:p w:rsidR="00655E10" w:rsidRPr="00655E10" w:rsidRDefault="00E40400" w:rsidP="00E40400">
          <w:pPr>
            <w:tabs>
              <w:tab w:val="left" w:pos="6298"/>
            </w:tabs>
            <w:ind w:firstLine="709"/>
            <w:jc w:val="both"/>
            <w:rPr>
              <w:sz w:val="24"/>
              <w:szCs w:val="24"/>
            </w:rPr>
          </w:pPr>
          <w:r>
            <w:rPr>
              <w:sz w:val="24"/>
              <w:szCs w:val="24"/>
            </w:rPr>
            <w:tab/>
          </w:r>
        </w:p>
        <w:p w:rsidR="00655E10" w:rsidRPr="00655E10" w:rsidRDefault="00655E10" w:rsidP="00655E10">
          <w:pPr>
            <w:autoSpaceDE w:val="0"/>
            <w:autoSpaceDN w:val="0"/>
            <w:adjustRightInd w:val="0"/>
            <w:jc w:val="center"/>
            <w:rPr>
              <w:b/>
              <w:bCs/>
              <w:sz w:val="24"/>
              <w:szCs w:val="24"/>
            </w:rPr>
          </w:pPr>
          <w:r w:rsidRPr="00655E10">
            <w:rPr>
              <w:b/>
              <w:bCs/>
              <w:sz w:val="24"/>
              <w:szCs w:val="24"/>
            </w:rPr>
            <w:t xml:space="preserve">Нормативы, применяемые при расчете нормативных затрат </w:t>
          </w:r>
        </w:p>
        <w:p w:rsidR="00655E10" w:rsidRPr="00655E10" w:rsidRDefault="00655E10" w:rsidP="00655E10">
          <w:pPr>
            <w:autoSpaceDE w:val="0"/>
            <w:autoSpaceDN w:val="0"/>
            <w:adjustRightInd w:val="0"/>
            <w:jc w:val="center"/>
            <w:rPr>
              <w:b/>
              <w:bCs/>
              <w:sz w:val="24"/>
              <w:szCs w:val="24"/>
            </w:rPr>
          </w:pPr>
          <w:r w:rsidRPr="00655E10">
            <w:rPr>
              <w:b/>
              <w:bCs/>
              <w:sz w:val="24"/>
              <w:szCs w:val="24"/>
            </w:rPr>
            <w:t xml:space="preserve">на приобретение </w:t>
          </w:r>
          <w:r w:rsidRPr="00655E10">
            <w:rPr>
              <w:b/>
              <w:sz w:val="24"/>
              <w:szCs w:val="24"/>
            </w:rPr>
            <w:t>планшетных компьютеров</w:t>
          </w:r>
        </w:p>
        <w:p w:rsidR="00655E10" w:rsidRPr="00655E10" w:rsidRDefault="00655E10" w:rsidP="00655E10">
          <w:pPr>
            <w:rPr>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078"/>
            <w:gridCol w:w="4159"/>
          </w:tblGrid>
          <w:tr w:rsidR="00655E10" w:rsidRPr="00655E10" w:rsidTr="00186F93">
            <w:tc>
              <w:tcPr>
                <w:tcW w:w="3261" w:type="dxa"/>
                <w:shd w:val="clear" w:color="auto" w:fill="auto"/>
              </w:tcPr>
              <w:p w:rsidR="00655E10" w:rsidRPr="00655E10" w:rsidRDefault="00655E10" w:rsidP="00655E10">
                <w:pPr>
                  <w:jc w:val="center"/>
                  <w:rPr>
                    <w:sz w:val="24"/>
                    <w:szCs w:val="24"/>
                  </w:rPr>
                </w:pPr>
                <w:r w:rsidRPr="00655E10">
                  <w:rPr>
                    <w:sz w:val="24"/>
                    <w:szCs w:val="24"/>
                  </w:rPr>
                  <w:t xml:space="preserve">Должность </w:t>
                </w:r>
              </w:p>
            </w:tc>
            <w:tc>
              <w:tcPr>
                <w:tcW w:w="2078" w:type="dxa"/>
                <w:shd w:val="clear" w:color="auto" w:fill="auto"/>
              </w:tcPr>
              <w:p w:rsidR="00655E10" w:rsidRPr="00655E10" w:rsidRDefault="00655E10" w:rsidP="00655E10">
                <w:pPr>
                  <w:jc w:val="center"/>
                  <w:rPr>
                    <w:sz w:val="24"/>
                    <w:szCs w:val="24"/>
                  </w:rPr>
                </w:pPr>
                <w:r w:rsidRPr="00655E10">
                  <w:rPr>
                    <w:color w:val="000000"/>
                    <w:sz w:val="24"/>
                    <w:szCs w:val="24"/>
                  </w:rPr>
                  <w:t xml:space="preserve">Количество </w:t>
                </w:r>
                <w:r w:rsidRPr="00655E10">
                  <w:rPr>
                    <w:sz w:val="24"/>
                    <w:szCs w:val="24"/>
                  </w:rPr>
                  <w:t>планшетного компьютера</w:t>
                </w:r>
                <w:r w:rsidRPr="00655E10">
                  <w:rPr>
                    <w:color w:val="000000"/>
                    <w:sz w:val="24"/>
                    <w:szCs w:val="24"/>
                  </w:rPr>
                  <w:t>, шт (</w:t>
                </w:r>
                <w:r>
                  <w:rPr>
                    <w:noProof/>
                    <w:sz w:val="24"/>
                    <w:szCs w:val="24"/>
                  </w:rPr>
                  <w:drawing>
                    <wp:inline distT="0" distB="0" distL="0" distR="0" wp14:anchorId="5DF48F19" wp14:editId="0A22AAA5">
                      <wp:extent cx="381000" cy="228600"/>
                      <wp:effectExtent l="0" t="0" r="0" b="0"/>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8"/>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655E10">
                  <w:rPr>
                    <w:color w:val="000000"/>
                    <w:sz w:val="24"/>
                    <w:szCs w:val="24"/>
                  </w:rPr>
                  <w:t>)</w:t>
                </w:r>
              </w:p>
            </w:tc>
            <w:tc>
              <w:tcPr>
                <w:tcW w:w="4159" w:type="dxa"/>
                <w:shd w:val="clear" w:color="auto" w:fill="auto"/>
              </w:tcPr>
              <w:p w:rsidR="00655E10" w:rsidRPr="00655E10" w:rsidRDefault="00655E10" w:rsidP="00655E10">
                <w:pPr>
                  <w:jc w:val="center"/>
                  <w:rPr>
                    <w:sz w:val="24"/>
                    <w:szCs w:val="24"/>
                  </w:rPr>
                </w:pPr>
                <w:r w:rsidRPr="00655E10">
                  <w:rPr>
                    <w:sz w:val="24"/>
                    <w:szCs w:val="24"/>
                  </w:rPr>
                  <w:t>цена одного планшетного компьютера</w:t>
                </w:r>
                <w:r w:rsidRPr="00655E10">
                  <w:rPr>
                    <w:color w:val="000000"/>
                    <w:sz w:val="24"/>
                    <w:szCs w:val="24"/>
                  </w:rPr>
                  <w:t>, (руб.) (</w:t>
                </w:r>
                <w:r>
                  <w:rPr>
                    <w:noProof/>
                    <w:sz w:val="24"/>
                    <w:szCs w:val="24"/>
                  </w:rPr>
                  <w:drawing>
                    <wp:inline distT="0" distB="0" distL="0" distR="0" wp14:anchorId="6EF93961" wp14:editId="6A1B3C57">
                      <wp:extent cx="371475" cy="228600"/>
                      <wp:effectExtent l="0" t="0" r="0" b="0"/>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7"/>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655E10">
                  <w:rPr>
                    <w:color w:val="000000"/>
                    <w:sz w:val="24"/>
                    <w:szCs w:val="24"/>
                  </w:rPr>
                  <w:t>)</w:t>
                </w:r>
              </w:p>
            </w:tc>
          </w:tr>
          <w:tr w:rsidR="00655E10" w:rsidRPr="00655E10" w:rsidTr="00186F93">
            <w:tc>
              <w:tcPr>
                <w:tcW w:w="3261" w:type="dxa"/>
                <w:shd w:val="clear" w:color="auto" w:fill="auto"/>
              </w:tcPr>
              <w:p w:rsidR="00655E10" w:rsidRPr="00655E10" w:rsidRDefault="00E332AF" w:rsidP="00655E10">
                <w:pPr>
                  <w:rPr>
                    <w:sz w:val="24"/>
                    <w:szCs w:val="24"/>
                  </w:rPr>
                </w:pPr>
                <w:r>
                  <w:rPr>
                    <w:sz w:val="24"/>
                    <w:szCs w:val="24"/>
                  </w:rPr>
                  <w:t>Глава района</w:t>
                </w:r>
                <w:r w:rsidR="00655E10" w:rsidRPr="00655E10">
                  <w:rPr>
                    <w:sz w:val="24"/>
                    <w:szCs w:val="24"/>
                  </w:rPr>
                  <w:t xml:space="preserve"> </w:t>
                </w:r>
              </w:p>
            </w:tc>
            <w:tc>
              <w:tcPr>
                <w:tcW w:w="2078" w:type="dxa"/>
                <w:shd w:val="clear" w:color="auto" w:fill="auto"/>
              </w:tcPr>
              <w:p w:rsidR="00655E10" w:rsidRPr="00655E10" w:rsidRDefault="00655E10" w:rsidP="00655E10">
                <w:pPr>
                  <w:jc w:val="center"/>
                  <w:rPr>
                    <w:sz w:val="24"/>
                    <w:szCs w:val="24"/>
                  </w:rPr>
                </w:pPr>
                <w:r w:rsidRPr="00655E10">
                  <w:rPr>
                    <w:sz w:val="24"/>
                    <w:szCs w:val="24"/>
                  </w:rPr>
                  <w:t xml:space="preserve">не </w:t>
                </w:r>
                <w:r w:rsidR="00007397">
                  <w:rPr>
                    <w:sz w:val="24"/>
                    <w:szCs w:val="24"/>
                  </w:rPr>
                  <w:t xml:space="preserve">более 1 единицы </w:t>
                </w:r>
              </w:p>
            </w:tc>
            <w:tc>
              <w:tcPr>
                <w:tcW w:w="4159" w:type="dxa"/>
                <w:shd w:val="clear" w:color="auto" w:fill="auto"/>
              </w:tcPr>
              <w:p w:rsidR="00655E10" w:rsidRPr="00655E10" w:rsidRDefault="00655E10" w:rsidP="007161F1">
                <w:pPr>
                  <w:jc w:val="center"/>
                  <w:rPr>
                    <w:sz w:val="24"/>
                    <w:szCs w:val="24"/>
                  </w:rPr>
                </w:pPr>
                <w:r w:rsidRPr="00655E10">
                  <w:rPr>
                    <w:sz w:val="24"/>
                    <w:szCs w:val="24"/>
                  </w:rPr>
                  <w:t xml:space="preserve">не более </w:t>
                </w:r>
                <w:r w:rsidR="007161F1">
                  <w:rPr>
                    <w:sz w:val="24"/>
                    <w:szCs w:val="24"/>
                  </w:rPr>
                  <w:t>60</w:t>
                </w:r>
                <w:r w:rsidRPr="00655E10">
                  <w:rPr>
                    <w:sz w:val="24"/>
                    <w:szCs w:val="24"/>
                  </w:rPr>
                  <w:t xml:space="preserve"> 000</w:t>
                </w:r>
              </w:p>
            </w:tc>
          </w:tr>
        </w:tbl>
        <w:p w:rsidR="00655E10" w:rsidRDefault="00655E10" w:rsidP="00655E10">
          <w:pPr>
            <w:ind w:firstLine="709"/>
            <w:jc w:val="both"/>
            <w:rPr>
              <w:sz w:val="24"/>
              <w:szCs w:val="24"/>
            </w:rPr>
          </w:pPr>
        </w:p>
        <w:p w:rsidR="00C93F00" w:rsidRPr="00713DC3" w:rsidRDefault="00C93F00" w:rsidP="00C93F00">
          <w:pPr>
            <w:ind w:firstLine="709"/>
            <w:jc w:val="both"/>
            <w:rPr>
              <w:sz w:val="24"/>
              <w:szCs w:val="24"/>
            </w:rPr>
          </w:pPr>
          <w:r w:rsidRPr="00713DC3">
            <w:rPr>
              <w:sz w:val="24"/>
              <w:szCs w:val="24"/>
            </w:rPr>
            <w:t>27.1. Затраты на приобретение ноутбуков (З</w:t>
          </w:r>
          <w:r w:rsidRPr="00713DC3">
            <w:rPr>
              <w:sz w:val="24"/>
              <w:szCs w:val="24"/>
              <w:vertAlign w:val="subscript"/>
            </w:rPr>
            <w:t>прнб</w:t>
          </w:r>
          <w:r w:rsidRPr="00713DC3">
            <w:rPr>
              <w:sz w:val="24"/>
              <w:szCs w:val="24"/>
            </w:rPr>
            <w:t>) определяются по формуле:</w:t>
          </w:r>
        </w:p>
        <w:p w:rsidR="00C93F00" w:rsidRPr="00713DC3" w:rsidRDefault="00C93F00" w:rsidP="00C93F00">
          <w:pPr>
            <w:ind w:firstLine="709"/>
            <w:jc w:val="both"/>
            <w:rPr>
              <w:sz w:val="24"/>
              <w:szCs w:val="24"/>
            </w:rPr>
          </w:pPr>
        </w:p>
        <w:p w:rsidR="00C93F00" w:rsidRPr="00713DC3" w:rsidRDefault="00C93F00" w:rsidP="00C93F00">
          <w:pPr>
            <w:ind w:firstLine="709"/>
            <w:jc w:val="center"/>
            <w:rPr>
              <w:sz w:val="24"/>
              <w:szCs w:val="24"/>
            </w:rPr>
          </w:pPr>
          <w:r w:rsidRPr="00713DC3">
            <w:rPr>
              <w:noProof/>
              <w:sz w:val="24"/>
              <w:szCs w:val="24"/>
            </w:rPr>
            <w:drawing>
              <wp:inline distT="0" distB="0" distL="0" distR="0" wp14:anchorId="346F4214" wp14:editId="2B46D102">
                <wp:extent cx="1594485" cy="467995"/>
                <wp:effectExtent l="0" t="0" r="5715" b="8255"/>
                <wp:docPr id="600" name="Рисунок 600" descr="base_23568_93871_328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23568_93871_32862"/>
                        <pic:cNvPicPr preferRelativeResize="0">
                          <a:picLocks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594485" cy="467995"/>
                        </a:xfrm>
                        <a:prstGeom prst="rect">
                          <a:avLst/>
                        </a:prstGeom>
                        <a:noFill/>
                        <a:ln>
                          <a:noFill/>
                        </a:ln>
                      </pic:spPr>
                    </pic:pic>
                  </a:graphicData>
                </a:graphic>
              </wp:inline>
            </w:drawing>
          </w:r>
          <w:r w:rsidRPr="00713DC3">
            <w:rPr>
              <w:sz w:val="24"/>
              <w:szCs w:val="24"/>
            </w:rPr>
            <w:t>,</w:t>
          </w:r>
        </w:p>
        <w:p w:rsidR="00C93F00" w:rsidRPr="00713DC3" w:rsidRDefault="00C93F00" w:rsidP="00C93F00">
          <w:pPr>
            <w:ind w:firstLine="709"/>
            <w:jc w:val="both"/>
            <w:rPr>
              <w:sz w:val="24"/>
              <w:szCs w:val="24"/>
            </w:rPr>
          </w:pPr>
        </w:p>
        <w:p w:rsidR="00C93F00" w:rsidRPr="00713DC3" w:rsidRDefault="00C93F00" w:rsidP="00C93F00">
          <w:pPr>
            <w:ind w:firstLine="709"/>
            <w:jc w:val="both"/>
            <w:rPr>
              <w:sz w:val="24"/>
              <w:szCs w:val="24"/>
            </w:rPr>
          </w:pPr>
          <w:r w:rsidRPr="00713DC3">
            <w:rPr>
              <w:sz w:val="24"/>
              <w:szCs w:val="24"/>
            </w:rPr>
            <w:t>где:</w:t>
          </w:r>
        </w:p>
        <w:p w:rsidR="00C93F00" w:rsidRPr="00713DC3" w:rsidRDefault="00C93F00" w:rsidP="00C93F00">
          <w:pPr>
            <w:ind w:firstLine="709"/>
            <w:jc w:val="both"/>
            <w:rPr>
              <w:sz w:val="24"/>
              <w:szCs w:val="24"/>
            </w:rPr>
          </w:pPr>
          <w:r w:rsidRPr="00713DC3">
            <w:rPr>
              <w:sz w:val="24"/>
              <w:szCs w:val="24"/>
            </w:rPr>
            <w:t>Q</w:t>
          </w:r>
          <w:r w:rsidRPr="00713DC3">
            <w:rPr>
              <w:sz w:val="24"/>
              <w:szCs w:val="24"/>
              <w:vertAlign w:val="subscript"/>
            </w:rPr>
            <w:t>iпрнб</w:t>
          </w:r>
          <w:r w:rsidRPr="00713DC3">
            <w:rPr>
              <w:sz w:val="24"/>
              <w:szCs w:val="24"/>
            </w:rPr>
            <w:t xml:space="preserve"> - количество ноутбуков по i-й должности согласно нормативам, определяемым муниципальными органами, включая подведомственные казенные учреждения, в соответствии с </w:t>
          </w:r>
          <w:hyperlink w:anchor="P67" w:history="1">
            <w:r w:rsidRPr="00E40400">
              <w:rPr>
                <w:rStyle w:val="afffff5"/>
                <w:color w:val="auto"/>
                <w:sz w:val="24"/>
                <w:szCs w:val="24"/>
                <w:u w:val="none"/>
                <w:shd w:val="clear" w:color="auto" w:fill="FFFFFF" w:themeFill="background1"/>
              </w:rPr>
              <w:t>пунктом 5</w:t>
            </w:r>
          </w:hyperlink>
          <w:r w:rsidRPr="00E40400">
            <w:rPr>
              <w:sz w:val="24"/>
              <w:szCs w:val="24"/>
            </w:rPr>
            <w:t xml:space="preserve"> </w:t>
          </w:r>
          <w:r w:rsidRPr="00713DC3">
            <w:rPr>
              <w:sz w:val="24"/>
              <w:szCs w:val="24"/>
            </w:rPr>
            <w:t>Правил;</w:t>
          </w:r>
        </w:p>
        <w:p w:rsidR="00C93F00" w:rsidRPr="00713DC3" w:rsidRDefault="00C93F00" w:rsidP="00C93F00">
          <w:pPr>
            <w:ind w:firstLine="709"/>
            <w:jc w:val="both"/>
            <w:rPr>
              <w:sz w:val="24"/>
              <w:szCs w:val="24"/>
            </w:rPr>
          </w:pPr>
          <w:r w:rsidRPr="00713DC3">
            <w:rPr>
              <w:sz w:val="24"/>
              <w:szCs w:val="24"/>
            </w:rPr>
            <w:t>Р</w:t>
          </w:r>
          <w:r w:rsidRPr="00713DC3">
            <w:rPr>
              <w:sz w:val="24"/>
              <w:szCs w:val="24"/>
              <w:vertAlign w:val="subscript"/>
            </w:rPr>
            <w:t>iпрнб</w:t>
          </w:r>
          <w:r w:rsidRPr="00713DC3">
            <w:rPr>
              <w:sz w:val="24"/>
              <w:szCs w:val="24"/>
            </w:rPr>
            <w:t xml:space="preserve"> - цена ноутбука по i-й должности согласно нормативам, определяемым муниципальными органами, включая подведомственные казенные учреждения, в соответствии с </w:t>
          </w:r>
          <w:hyperlink w:anchor="P67" w:history="1">
            <w:r w:rsidRPr="00E40400">
              <w:rPr>
                <w:rStyle w:val="afffff5"/>
                <w:color w:val="auto"/>
                <w:sz w:val="24"/>
                <w:szCs w:val="24"/>
                <w:u w:val="none"/>
              </w:rPr>
              <w:t>пунктом 5</w:t>
            </w:r>
          </w:hyperlink>
          <w:r w:rsidRPr="00713DC3">
            <w:rPr>
              <w:sz w:val="24"/>
              <w:szCs w:val="24"/>
            </w:rPr>
            <w:t xml:space="preserve"> Правил.</w:t>
          </w:r>
        </w:p>
        <w:p w:rsidR="00A22556" w:rsidRPr="00713DC3" w:rsidRDefault="00A22556" w:rsidP="00C93F00">
          <w:pPr>
            <w:ind w:firstLine="709"/>
            <w:jc w:val="both"/>
            <w:rPr>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078"/>
            <w:gridCol w:w="4159"/>
          </w:tblGrid>
          <w:tr w:rsidR="00A22556" w:rsidRPr="00A22556" w:rsidTr="00186F93">
            <w:tc>
              <w:tcPr>
                <w:tcW w:w="3261" w:type="dxa"/>
                <w:shd w:val="clear" w:color="auto" w:fill="auto"/>
              </w:tcPr>
              <w:p w:rsidR="00A22556" w:rsidRPr="00713DC3" w:rsidRDefault="00A22556" w:rsidP="00A22556">
                <w:pPr>
                  <w:ind w:firstLine="709"/>
                  <w:jc w:val="both"/>
                  <w:rPr>
                    <w:sz w:val="24"/>
                    <w:szCs w:val="24"/>
                  </w:rPr>
                </w:pPr>
                <w:r w:rsidRPr="00713DC3">
                  <w:rPr>
                    <w:sz w:val="24"/>
                    <w:szCs w:val="24"/>
                  </w:rPr>
                  <w:t xml:space="preserve">Должность </w:t>
                </w:r>
              </w:p>
            </w:tc>
            <w:tc>
              <w:tcPr>
                <w:tcW w:w="2078" w:type="dxa"/>
                <w:shd w:val="clear" w:color="auto" w:fill="auto"/>
              </w:tcPr>
              <w:p w:rsidR="00A22556" w:rsidRPr="00713DC3" w:rsidRDefault="00A22556" w:rsidP="00A22556">
                <w:pPr>
                  <w:jc w:val="both"/>
                  <w:rPr>
                    <w:sz w:val="24"/>
                    <w:szCs w:val="24"/>
                  </w:rPr>
                </w:pPr>
                <w:r w:rsidRPr="00713DC3">
                  <w:rPr>
                    <w:sz w:val="24"/>
                    <w:szCs w:val="24"/>
                  </w:rPr>
                  <w:t>Количество ноутбуков (Q</w:t>
                </w:r>
                <w:r w:rsidRPr="00713DC3">
                  <w:rPr>
                    <w:sz w:val="24"/>
                    <w:szCs w:val="24"/>
                    <w:vertAlign w:val="subscript"/>
                  </w:rPr>
                  <w:t>iпрнб)</w:t>
                </w:r>
                <w:r w:rsidRPr="00713DC3">
                  <w:rPr>
                    <w:sz w:val="24"/>
                    <w:szCs w:val="24"/>
                  </w:rPr>
                  <w:t xml:space="preserve"> </w:t>
                </w:r>
              </w:p>
            </w:tc>
            <w:tc>
              <w:tcPr>
                <w:tcW w:w="4159" w:type="dxa"/>
                <w:shd w:val="clear" w:color="auto" w:fill="auto"/>
              </w:tcPr>
              <w:p w:rsidR="00A22556" w:rsidRPr="00A22556" w:rsidRDefault="00A22556" w:rsidP="00A22556">
                <w:pPr>
                  <w:ind w:firstLine="709"/>
                  <w:jc w:val="both"/>
                  <w:rPr>
                    <w:sz w:val="24"/>
                    <w:szCs w:val="24"/>
                  </w:rPr>
                </w:pPr>
                <w:r w:rsidRPr="00713DC3">
                  <w:rPr>
                    <w:sz w:val="24"/>
                    <w:szCs w:val="24"/>
                  </w:rPr>
                  <w:t>Цена ноутбука (Р</w:t>
                </w:r>
                <w:r w:rsidRPr="00713DC3">
                  <w:rPr>
                    <w:sz w:val="24"/>
                    <w:szCs w:val="24"/>
                    <w:vertAlign w:val="subscript"/>
                  </w:rPr>
                  <w:t>iпрнб)</w:t>
                </w:r>
              </w:p>
            </w:tc>
          </w:tr>
          <w:tr w:rsidR="00A22556" w:rsidRPr="00A22556" w:rsidTr="00186F93">
            <w:tc>
              <w:tcPr>
                <w:tcW w:w="3261" w:type="dxa"/>
                <w:shd w:val="clear" w:color="auto" w:fill="auto"/>
              </w:tcPr>
              <w:p w:rsidR="00A22556" w:rsidRPr="00A22556" w:rsidRDefault="00A22556" w:rsidP="00A22556">
                <w:pPr>
                  <w:ind w:firstLine="709"/>
                  <w:jc w:val="both"/>
                  <w:rPr>
                    <w:sz w:val="24"/>
                    <w:szCs w:val="24"/>
                  </w:rPr>
                </w:pPr>
                <w:r w:rsidRPr="00A22556">
                  <w:rPr>
                    <w:sz w:val="24"/>
                    <w:szCs w:val="24"/>
                  </w:rPr>
                  <w:t xml:space="preserve">Глава района </w:t>
                </w:r>
              </w:p>
            </w:tc>
            <w:tc>
              <w:tcPr>
                <w:tcW w:w="2078" w:type="dxa"/>
                <w:shd w:val="clear" w:color="auto" w:fill="auto"/>
              </w:tcPr>
              <w:p w:rsidR="00A22556" w:rsidRPr="00A22556" w:rsidRDefault="00A22556" w:rsidP="0023662F">
                <w:pPr>
                  <w:jc w:val="both"/>
                  <w:rPr>
                    <w:sz w:val="24"/>
                    <w:szCs w:val="24"/>
                  </w:rPr>
                </w:pPr>
                <w:r w:rsidRPr="00A22556">
                  <w:rPr>
                    <w:sz w:val="24"/>
                    <w:szCs w:val="24"/>
                  </w:rPr>
                  <w:t xml:space="preserve">не более 1 единицы </w:t>
                </w:r>
              </w:p>
            </w:tc>
            <w:tc>
              <w:tcPr>
                <w:tcW w:w="4159" w:type="dxa"/>
                <w:shd w:val="clear" w:color="auto" w:fill="auto"/>
              </w:tcPr>
              <w:p w:rsidR="00A22556" w:rsidRPr="00A22556" w:rsidRDefault="00A22556" w:rsidP="003F4ECC">
                <w:pPr>
                  <w:ind w:firstLine="709"/>
                  <w:jc w:val="both"/>
                  <w:rPr>
                    <w:sz w:val="24"/>
                    <w:szCs w:val="24"/>
                  </w:rPr>
                </w:pPr>
                <w:r w:rsidRPr="00A22556">
                  <w:rPr>
                    <w:sz w:val="24"/>
                    <w:szCs w:val="24"/>
                  </w:rPr>
                  <w:t xml:space="preserve">не более </w:t>
                </w:r>
                <w:r w:rsidR="003F4ECC">
                  <w:rPr>
                    <w:sz w:val="24"/>
                    <w:szCs w:val="24"/>
                  </w:rPr>
                  <w:t>10</w:t>
                </w:r>
                <w:r>
                  <w:rPr>
                    <w:sz w:val="24"/>
                    <w:szCs w:val="24"/>
                  </w:rPr>
                  <w:t>0</w:t>
                </w:r>
                <w:r w:rsidRPr="00A22556">
                  <w:rPr>
                    <w:sz w:val="24"/>
                    <w:szCs w:val="24"/>
                  </w:rPr>
                  <w:t xml:space="preserve"> 000</w:t>
                </w:r>
              </w:p>
            </w:tc>
          </w:tr>
        </w:tbl>
        <w:p w:rsidR="00C93F00" w:rsidRDefault="00C93F00" w:rsidP="00655E10">
          <w:pPr>
            <w:ind w:firstLine="709"/>
            <w:jc w:val="both"/>
            <w:rPr>
              <w:sz w:val="24"/>
              <w:szCs w:val="24"/>
            </w:rPr>
          </w:pPr>
        </w:p>
        <w:p w:rsidR="00A22556" w:rsidRPr="00655E10" w:rsidRDefault="00A22556" w:rsidP="00655E10">
          <w:pPr>
            <w:ind w:firstLine="709"/>
            <w:jc w:val="both"/>
            <w:rPr>
              <w:sz w:val="24"/>
              <w:szCs w:val="24"/>
            </w:rPr>
          </w:pPr>
        </w:p>
        <w:p w:rsidR="00655E10" w:rsidRPr="00655E10" w:rsidRDefault="00655E10" w:rsidP="00655E10">
          <w:pPr>
            <w:ind w:firstLine="709"/>
            <w:jc w:val="both"/>
            <w:rPr>
              <w:sz w:val="24"/>
              <w:szCs w:val="24"/>
            </w:rPr>
          </w:pPr>
          <w:bookmarkStart w:id="45" w:name="sub_11028"/>
          <w:r w:rsidRPr="00655E10">
            <w:rPr>
              <w:sz w:val="24"/>
              <w:szCs w:val="24"/>
            </w:rPr>
            <w:t>28. </w:t>
          </w:r>
          <w:r w:rsidRPr="00655E10">
            <w:rPr>
              <w:sz w:val="24"/>
              <w:szCs w:val="24"/>
              <w:u w:val="single"/>
            </w:rPr>
            <w:t>Затраты на приобретение оборудования по обеспечению безопасности информации</w:t>
          </w:r>
          <w:r w:rsidRPr="00655E10">
            <w:rPr>
              <w:sz w:val="24"/>
              <w:szCs w:val="24"/>
            </w:rPr>
            <w:t xml:space="preserve"> (</w:t>
          </w:r>
          <w:r>
            <w:rPr>
              <w:noProof/>
              <w:sz w:val="24"/>
              <w:szCs w:val="24"/>
            </w:rPr>
            <w:drawing>
              <wp:inline distT="0" distB="0" distL="0" distR="0" wp14:anchorId="31E6CA6B" wp14:editId="7DF04B86">
                <wp:extent cx="352425" cy="228600"/>
                <wp:effectExtent l="0" t="0" r="9525"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6"/>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55E10">
            <w:rPr>
              <w:sz w:val="24"/>
              <w:szCs w:val="24"/>
            </w:rPr>
            <w:t>) определяются по формуле:</w:t>
          </w:r>
        </w:p>
        <w:bookmarkEnd w:id="45"/>
        <w:p w:rsidR="00655E10" w:rsidRPr="00655E10" w:rsidRDefault="00655E10" w:rsidP="00655E10">
          <w:pPr>
            <w:jc w:val="center"/>
            <w:rPr>
              <w:sz w:val="24"/>
              <w:szCs w:val="24"/>
            </w:rPr>
          </w:pPr>
          <w:r>
            <w:rPr>
              <w:noProof/>
              <w:sz w:val="24"/>
              <w:szCs w:val="24"/>
            </w:rPr>
            <w:drawing>
              <wp:inline distT="0" distB="0" distL="0" distR="0" wp14:anchorId="068E6006" wp14:editId="1F0681E6">
                <wp:extent cx="1590675" cy="581025"/>
                <wp:effectExtent l="0" t="0" r="0" b="0"/>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5"/>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590675"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57B2257A" wp14:editId="685499C0">
                <wp:extent cx="381000" cy="228600"/>
                <wp:effectExtent l="0" t="0" r="0" b="0"/>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655E10">
            <w:rPr>
              <w:sz w:val="24"/>
              <w:szCs w:val="24"/>
            </w:rPr>
            <w:t>– количество i-гo оборудования по обеспечению безопасности информации;</w:t>
          </w:r>
        </w:p>
        <w:p w:rsidR="00655E10" w:rsidRPr="00655E10" w:rsidRDefault="00655E10" w:rsidP="00655E10">
          <w:pPr>
            <w:ind w:firstLine="709"/>
            <w:jc w:val="both"/>
            <w:rPr>
              <w:sz w:val="24"/>
              <w:szCs w:val="24"/>
            </w:rPr>
          </w:pPr>
          <w:r>
            <w:rPr>
              <w:noProof/>
              <w:sz w:val="24"/>
              <w:szCs w:val="24"/>
            </w:rPr>
            <w:drawing>
              <wp:inline distT="0" distB="0" distL="0" distR="0" wp14:anchorId="109B5230" wp14:editId="31ACC372">
                <wp:extent cx="371475" cy="228600"/>
                <wp:effectExtent l="0" t="0" r="9525"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655E10">
            <w:rPr>
              <w:sz w:val="24"/>
              <w:szCs w:val="24"/>
            </w:rPr>
            <w:t>– цена приобретаемого i-гo оборудования по обеспечению безопасности информации.</w:t>
          </w:r>
        </w:p>
        <w:p w:rsidR="00655E10" w:rsidRPr="00655E10" w:rsidRDefault="00655E10" w:rsidP="00655E10">
          <w:pPr>
            <w:jc w:val="center"/>
            <w:rPr>
              <w:sz w:val="24"/>
              <w:szCs w:val="24"/>
            </w:rPr>
          </w:pPr>
          <w:bookmarkStart w:id="46" w:name="sub_110105"/>
        </w:p>
        <w:p w:rsidR="00655E10" w:rsidRPr="00655E10" w:rsidRDefault="00655E10" w:rsidP="00655E10">
          <w:pPr>
            <w:rPr>
              <w:sz w:val="24"/>
              <w:szCs w:val="24"/>
            </w:rPr>
          </w:pPr>
          <w:r w:rsidRPr="00655E10">
            <w:rPr>
              <w:sz w:val="24"/>
              <w:szCs w:val="24"/>
            </w:rPr>
            <w:t>Не предусматривается</w:t>
          </w:r>
        </w:p>
        <w:p w:rsidR="00655E10" w:rsidRPr="00655E10" w:rsidRDefault="00655E10" w:rsidP="00655E10">
          <w:pPr>
            <w:jc w:val="center"/>
            <w:rPr>
              <w:b/>
              <w:sz w:val="24"/>
              <w:szCs w:val="24"/>
            </w:rPr>
          </w:pPr>
        </w:p>
        <w:p w:rsidR="00655E10" w:rsidRPr="00655E10" w:rsidRDefault="00655E10" w:rsidP="00655E10">
          <w:pPr>
            <w:jc w:val="center"/>
            <w:rPr>
              <w:b/>
              <w:sz w:val="24"/>
              <w:szCs w:val="24"/>
            </w:rPr>
          </w:pPr>
          <w:r w:rsidRPr="00655E10">
            <w:rPr>
              <w:b/>
              <w:sz w:val="24"/>
              <w:szCs w:val="24"/>
            </w:rPr>
            <w:t>Затраты на приобретение материальных запасов</w:t>
          </w:r>
        </w:p>
        <w:p w:rsidR="00655E10" w:rsidRPr="00655E10" w:rsidRDefault="00655E10" w:rsidP="00655E10">
          <w:pPr>
            <w:jc w:val="center"/>
            <w:rPr>
              <w:sz w:val="24"/>
              <w:szCs w:val="24"/>
            </w:rPr>
          </w:pPr>
        </w:p>
        <w:p w:rsidR="00655E10" w:rsidRPr="00655E10" w:rsidRDefault="00655E10" w:rsidP="00655E10">
          <w:pPr>
            <w:ind w:firstLine="709"/>
            <w:jc w:val="both"/>
            <w:rPr>
              <w:sz w:val="24"/>
              <w:szCs w:val="24"/>
            </w:rPr>
          </w:pPr>
          <w:bookmarkStart w:id="47" w:name="sub_11029"/>
          <w:bookmarkEnd w:id="46"/>
          <w:r w:rsidRPr="00655E10">
            <w:rPr>
              <w:sz w:val="24"/>
              <w:szCs w:val="24"/>
            </w:rPr>
            <w:t>29. </w:t>
          </w:r>
          <w:r w:rsidRPr="00655E10">
            <w:rPr>
              <w:sz w:val="24"/>
              <w:szCs w:val="24"/>
              <w:u w:val="single"/>
            </w:rPr>
            <w:t>Затраты на приобретение мониторов</w:t>
          </w:r>
          <w:r w:rsidRPr="00655E10">
            <w:rPr>
              <w:sz w:val="24"/>
              <w:szCs w:val="24"/>
            </w:rPr>
            <w:t xml:space="preserve"> (</w:t>
          </w:r>
          <w:r>
            <w:rPr>
              <w:noProof/>
              <w:sz w:val="24"/>
              <w:szCs w:val="24"/>
            </w:rPr>
            <w:drawing>
              <wp:inline distT="0" distB="0" distL="0" distR="0" wp14:anchorId="4BD2B53E" wp14:editId="6D7FFAA4">
                <wp:extent cx="304800" cy="228600"/>
                <wp:effectExtent l="0" t="0" r="0" b="0"/>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655E10">
            <w:rPr>
              <w:sz w:val="24"/>
              <w:szCs w:val="24"/>
            </w:rPr>
            <w:t>) определяются по формуле:</w:t>
          </w:r>
        </w:p>
        <w:bookmarkEnd w:id="47"/>
        <w:p w:rsidR="00655E10" w:rsidRPr="00655E10" w:rsidRDefault="00655E10" w:rsidP="00655E10">
          <w:pPr>
            <w:jc w:val="center"/>
            <w:rPr>
              <w:sz w:val="24"/>
              <w:szCs w:val="24"/>
            </w:rPr>
          </w:pPr>
          <w:r>
            <w:rPr>
              <w:noProof/>
              <w:sz w:val="24"/>
              <w:szCs w:val="24"/>
            </w:rPr>
            <w:drawing>
              <wp:inline distT="0" distB="0" distL="0" distR="0" wp14:anchorId="61BF4DBA" wp14:editId="0315C4FF">
                <wp:extent cx="1466850" cy="581025"/>
                <wp:effectExtent l="0" t="0" r="0" b="0"/>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1"/>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46685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753317BE" wp14:editId="4422BB34">
                <wp:extent cx="342900" cy="228600"/>
                <wp:effectExtent l="0" t="0" r="0"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0"/>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655E10">
            <w:rPr>
              <w:sz w:val="24"/>
              <w:szCs w:val="24"/>
            </w:rPr>
            <w:t>– количество мониторов для i-й должности;</w:t>
          </w:r>
        </w:p>
        <w:p w:rsidR="00655E10" w:rsidRPr="00655E10" w:rsidRDefault="00655E10" w:rsidP="00655E10">
          <w:pPr>
            <w:ind w:firstLine="709"/>
            <w:jc w:val="both"/>
            <w:rPr>
              <w:sz w:val="24"/>
              <w:szCs w:val="24"/>
            </w:rPr>
          </w:pPr>
          <w:r>
            <w:rPr>
              <w:noProof/>
              <w:sz w:val="24"/>
              <w:szCs w:val="24"/>
            </w:rPr>
            <w:drawing>
              <wp:inline distT="0" distB="0" distL="0" distR="0" wp14:anchorId="037488F2" wp14:editId="28B6513B">
                <wp:extent cx="333375" cy="228600"/>
                <wp:effectExtent l="0" t="0" r="9525"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9"/>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655E10">
            <w:rPr>
              <w:sz w:val="24"/>
              <w:szCs w:val="24"/>
            </w:rPr>
            <w:t>– цена одного монитора для i-й должности.</w:t>
          </w:r>
        </w:p>
        <w:p w:rsidR="00655E10" w:rsidRPr="00655E10" w:rsidRDefault="00655E10" w:rsidP="00655E10">
          <w:pPr>
            <w:ind w:firstLine="709"/>
            <w:jc w:val="both"/>
            <w:rPr>
              <w:sz w:val="24"/>
              <w:szCs w:val="24"/>
            </w:rPr>
          </w:pPr>
          <w:bookmarkStart w:id="48" w:name="sub_11030"/>
          <w:r w:rsidRPr="00655E10">
            <w:rPr>
              <w:sz w:val="24"/>
              <w:szCs w:val="24"/>
            </w:rPr>
            <w:t>30. Затраты на приобретение системных блоков (</w:t>
          </w:r>
          <w:r>
            <w:rPr>
              <w:noProof/>
              <w:sz w:val="24"/>
              <w:szCs w:val="24"/>
            </w:rPr>
            <w:drawing>
              <wp:inline distT="0" distB="0" distL="0" distR="0" wp14:anchorId="75570971" wp14:editId="2712190E">
                <wp:extent cx="228600" cy="228600"/>
                <wp:effectExtent l="0" t="0" r="0" b="0"/>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8"/>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55E10">
            <w:rPr>
              <w:sz w:val="24"/>
              <w:szCs w:val="24"/>
            </w:rPr>
            <w:t>) определяются по формуле:</w:t>
          </w:r>
        </w:p>
        <w:bookmarkEnd w:id="48"/>
        <w:p w:rsidR="00655E10" w:rsidRPr="00655E10" w:rsidRDefault="00655E10" w:rsidP="00655E10">
          <w:pPr>
            <w:jc w:val="center"/>
            <w:rPr>
              <w:sz w:val="24"/>
              <w:szCs w:val="24"/>
            </w:rPr>
          </w:pPr>
          <w:r>
            <w:rPr>
              <w:noProof/>
              <w:sz w:val="24"/>
              <w:szCs w:val="24"/>
            </w:rPr>
            <w:drawing>
              <wp:inline distT="0" distB="0" distL="0" distR="0" wp14:anchorId="7C58023A" wp14:editId="575A6A99">
                <wp:extent cx="1238250" cy="581025"/>
                <wp:effectExtent l="0" t="0" r="0" b="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23825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42B84F6A" wp14:editId="33CB7B90">
                <wp:extent cx="266700" cy="228600"/>
                <wp:effectExtent l="0" t="0" r="0" b="0"/>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6"/>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655E10">
            <w:rPr>
              <w:sz w:val="24"/>
              <w:szCs w:val="24"/>
            </w:rPr>
            <w:t>– количество i-х системных блоков;</w:t>
          </w:r>
        </w:p>
        <w:p w:rsidR="00655E10" w:rsidRPr="00655E10" w:rsidRDefault="00655E10" w:rsidP="00655E10">
          <w:pPr>
            <w:ind w:firstLine="709"/>
            <w:jc w:val="both"/>
            <w:rPr>
              <w:sz w:val="24"/>
              <w:szCs w:val="24"/>
            </w:rPr>
          </w:pPr>
          <w:r>
            <w:rPr>
              <w:noProof/>
              <w:sz w:val="24"/>
              <w:szCs w:val="24"/>
            </w:rPr>
            <w:lastRenderedPageBreak/>
            <w:drawing>
              <wp:inline distT="0" distB="0" distL="0" distR="0" wp14:anchorId="205005ED" wp14:editId="39001AEE">
                <wp:extent cx="257175" cy="228600"/>
                <wp:effectExtent l="0" t="0" r="0" b="0"/>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5"/>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55E10">
            <w:rPr>
              <w:sz w:val="24"/>
              <w:szCs w:val="24"/>
            </w:rPr>
            <w:t>– цена одного i-го системного блока.</w:t>
          </w:r>
        </w:p>
        <w:p w:rsidR="00655E10" w:rsidRPr="00655E10" w:rsidRDefault="00655E10" w:rsidP="00655E10">
          <w:pPr>
            <w:ind w:firstLine="709"/>
            <w:jc w:val="both"/>
            <w:rPr>
              <w:sz w:val="24"/>
              <w:szCs w:val="24"/>
            </w:rPr>
          </w:pPr>
        </w:p>
        <w:p w:rsidR="00655E10" w:rsidRPr="00655E10" w:rsidRDefault="00655E10" w:rsidP="00655E10">
          <w:pPr>
            <w:jc w:val="center"/>
            <w:rPr>
              <w:b/>
              <w:bCs/>
              <w:color w:val="000000"/>
              <w:sz w:val="24"/>
              <w:szCs w:val="24"/>
            </w:rPr>
          </w:pPr>
          <w:r w:rsidRPr="00655E10">
            <w:rPr>
              <w:b/>
              <w:bCs/>
              <w:color w:val="000000"/>
              <w:sz w:val="24"/>
              <w:szCs w:val="24"/>
            </w:rPr>
            <w:t>Нормативы, применяемые при расчете нормативных затрат</w:t>
          </w:r>
        </w:p>
        <w:p w:rsidR="00655E10" w:rsidRPr="00655E10" w:rsidRDefault="00655E10" w:rsidP="00655E10">
          <w:pPr>
            <w:jc w:val="center"/>
            <w:rPr>
              <w:b/>
              <w:bCs/>
              <w:color w:val="000000"/>
              <w:sz w:val="24"/>
              <w:szCs w:val="24"/>
            </w:rPr>
          </w:pPr>
          <w:r w:rsidRPr="00655E10">
            <w:rPr>
              <w:b/>
              <w:bCs/>
              <w:color w:val="000000"/>
              <w:sz w:val="24"/>
              <w:szCs w:val="24"/>
            </w:rPr>
            <w:t>на приобретение мониторов</w:t>
          </w:r>
        </w:p>
        <w:p w:rsidR="00655E10" w:rsidRPr="00655E10" w:rsidRDefault="00655E10" w:rsidP="00655E10">
          <w:pPr>
            <w:ind w:firstLine="709"/>
            <w:jc w:val="both"/>
            <w:rPr>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2"/>
            <w:gridCol w:w="3260"/>
            <w:gridCol w:w="3826"/>
          </w:tblGrid>
          <w:tr w:rsidR="00655E10" w:rsidRPr="00655E10" w:rsidTr="00186F93">
            <w:trPr>
              <w:trHeight w:val="665"/>
            </w:trPr>
            <w:tc>
              <w:tcPr>
                <w:tcW w:w="2412" w:type="dxa"/>
              </w:tcPr>
              <w:p w:rsidR="00655E10" w:rsidRPr="00655E10" w:rsidRDefault="00655E10" w:rsidP="00655E10">
                <w:pPr>
                  <w:jc w:val="center"/>
                  <w:rPr>
                    <w:color w:val="000000"/>
                    <w:sz w:val="24"/>
                    <w:szCs w:val="24"/>
                  </w:rPr>
                </w:pPr>
                <w:r w:rsidRPr="00655E10">
                  <w:rPr>
                    <w:color w:val="000000"/>
                    <w:sz w:val="24"/>
                    <w:szCs w:val="24"/>
                  </w:rPr>
                  <w:t>Категория должностей</w:t>
                </w:r>
              </w:p>
            </w:tc>
            <w:tc>
              <w:tcPr>
                <w:tcW w:w="3260" w:type="dxa"/>
              </w:tcPr>
              <w:p w:rsidR="00655E10" w:rsidRPr="00655E10" w:rsidRDefault="00655E10" w:rsidP="00655E10">
                <w:pPr>
                  <w:jc w:val="center"/>
                  <w:rPr>
                    <w:color w:val="000000"/>
                    <w:sz w:val="24"/>
                    <w:szCs w:val="24"/>
                  </w:rPr>
                </w:pPr>
                <w:r w:rsidRPr="00655E10">
                  <w:rPr>
                    <w:color w:val="000000"/>
                    <w:sz w:val="24"/>
                    <w:szCs w:val="24"/>
                  </w:rPr>
                  <w:t>Количество</w:t>
                </w:r>
              </w:p>
              <w:p w:rsidR="00655E10" w:rsidRPr="00655E10" w:rsidRDefault="00655E10" w:rsidP="00655E10">
                <w:pPr>
                  <w:jc w:val="center"/>
                  <w:rPr>
                    <w:color w:val="000000"/>
                    <w:sz w:val="24"/>
                    <w:szCs w:val="24"/>
                  </w:rPr>
                </w:pPr>
                <w:r w:rsidRPr="00655E10">
                  <w:rPr>
                    <w:color w:val="000000"/>
                    <w:sz w:val="24"/>
                    <w:szCs w:val="24"/>
                  </w:rPr>
                  <w:t>мониторов (</w:t>
                </w:r>
                <w:r>
                  <w:rPr>
                    <w:noProof/>
                    <w:position w:val="-12"/>
                    <w:sz w:val="24"/>
                    <w:szCs w:val="24"/>
                  </w:rPr>
                  <w:drawing>
                    <wp:inline distT="0" distB="0" distL="0" distR="0" wp14:anchorId="54160163" wp14:editId="6B402680">
                      <wp:extent cx="495300" cy="304800"/>
                      <wp:effectExtent l="0" t="0" r="0" b="0"/>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495300" cy="304800"/>
                              </a:xfrm>
                              <a:prstGeom prst="rect">
                                <a:avLst/>
                              </a:prstGeom>
                              <a:noFill/>
                              <a:ln>
                                <a:noFill/>
                              </a:ln>
                            </pic:spPr>
                          </pic:pic>
                        </a:graphicData>
                      </a:graphic>
                    </wp:inline>
                  </w:drawing>
                </w:r>
                <w:r w:rsidRPr="00655E10">
                  <w:rPr>
                    <w:color w:val="000000"/>
                    <w:sz w:val="24"/>
                    <w:szCs w:val="24"/>
                  </w:rPr>
                  <w:t>)*</w:t>
                </w:r>
              </w:p>
            </w:tc>
            <w:tc>
              <w:tcPr>
                <w:tcW w:w="3826" w:type="dxa"/>
              </w:tcPr>
              <w:p w:rsidR="00655E10" w:rsidRPr="00655E10" w:rsidRDefault="00655E10" w:rsidP="00655E10">
                <w:pPr>
                  <w:jc w:val="center"/>
                  <w:rPr>
                    <w:color w:val="000000"/>
                    <w:sz w:val="24"/>
                    <w:szCs w:val="24"/>
                  </w:rPr>
                </w:pPr>
                <w:r w:rsidRPr="00655E10">
                  <w:rPr>
                    <w:color w:val="000000"/>
                    <w:sz w:val="24"/>
                    <w:szCs w:val="24"/>
                  </w:rPr>
                  <w:t>Цена одного монитора</w:t>
                </w:r>
              </w:p>
              <w:p w:rsidR="00655E10" w:rsidRPr="00655E10" w:rsidRDefault="00655E10" w:rsidP="00655E10">
                <w:pPr>
                  <w:jc w:val="center"/>
                  <w:rPr>
                    <w:color w:val="000000"/>
                    <w:sz w:val="24"/>
                    <w:szCs w:val="24"/>
                  </w:rPr>
                </w:pPr>
                <w:r w:rsidRPr="00655E10">
                  <w:rPr>
                    <w:color w:val="000000"/>
                    <w:sz w:val="24"/>
                    <w:szCs w:val="24"/>
                  </w:rPr>
                  <w:t>(руб.) (</w:t>
                </w:r>
                <w:r>
                  <w:rPr>
                    <w:noProof/>
                    <w:position w:val="-12"/>
                    <w:sz w:val="24"/>
                    <w:szCs w:val="24"/>
                  </w:rPr>
                  <w:drawing>
                    <wp:inline distT="0" distB="0" distL="0" distR="0" wp14:anchorId="17120027" wp14:editId="289C9131">
                      <wp:extent cx="438150" cy="304800"/>
                      <wp:effectExtent l="0" t="0" r="0" b="0"/>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438150" cy="304800"/>
                              </a:xfrm>
                              <a:prstGeom prst="rect">
                                <a:avLst/>
                              </a:prstGeom>
                              <a:noFill/>
                              <a:ln>
                                <a:noFill/>
                              </a:ln>
                            </pic:spPr>
                          </pic:pic>
                        </a:graphicData>
                      </a:graphic>
                    </wp:inline>
                  </w:drawing>
                </w:r>
                <w:r w:rsidRPr="00655E10">
                  <w:rPr>
                    <w:color w:val="000000"/>
                    <w:sz w:val="24"/>
                    <w:szCs w:val="24"/>
                  </w:rPr>
                  <w:t>)</w:t>
                </w:r>
              </w:p>
            </w:tc>
          </w:tr>
          <w:tr w:rsidR="00655E10" w:rsidRPr="00655E10" w:rsidTr="00186F93">
            <w:trPr>
              <w:trHeight w:val="579"/>
            </w:trPr>
            <w:tc>
              <w:tcPr>
                <w:tcW w:w="2412" w:type="dxa"/>
                <w:vAlign w:val="center"/>
              </w:tcPr>
              <w:p w:rsidR="00655E10" w:rsidRPr="00655E10" w:rsidRDefault="00655E10" w:rsidP="00655E10">
                <w:pPr>
                  <w:jc w:val="center"/>
                  <w:rPr>
                    <w:color w:val="000000"/>
                    <w:sz w:val="24"/>
                    <w:szCs w:val="24"/>
                  </w:rPr>
                </w:pPr>
                <w:r w:rsidRPr="00655E10">
                  <w:rPr>
                    <w:color w:val="000000"/>
                    <w:sz w:val="24"/>
                    <w:szCs w:val="24"/>
                  </w:rPr>
                  <w:t>Все работники</w:t>
                </w:r>
              </w:p>
            </w:tc>
            <w:tc>
              <w:tcPr>
                <w:tcW w:w="3260" w:type="dxa"/>
                <w:vAlign w:val="center"/>
              </w:tcPr>
              <w:p w:rsidR="00655E10" w:rsidRPr="00655E10" w:rsidRDefault="00655E10" w:rsidP="00655E10">
                <w:pPr>
                  <w:jc w:val="center"/>
                  <w:rPr>
                    <w:color w:val="000000"/>
                    <w:sz w:val="24"/>
                    <w:szCs w:val="24"/>
                  </w:rPr>
                </w:pPr>
                <w:r w:rsidRPr="00655E10">
                  <w:rPr>
                    <w:color w:val="000000"/>
                    <w:sz w:val="24"/>
                    <w:szCs w:val="24"/>
                  </w:rPr>
                  <w:t>не более 1 единицы на каждый персональный компьютер и каждый сервер</w:t>
                </w:r>
              </w:p>
            </w:tc>
            <w:tc>
              <w:tcPr>
                <w:tcW w:w="3826" w:type="dxa"/>
                <w:vAlign w:val="center"/>
              </w:tcPr>
              <w:p w:rsidR="00655E10" w:rsidRPr="00655E10" w:rsidRDefault="00655E10" w:rsidP="00A11B55">
                <w:pPr>
                  <w:jc w:val="center"/>
                  <w:rPr>
                    <w:color w:val="000000"/>
                    <w:sz w:val="24"/>
                    <w:szCs w:val="24"/>
                  </w:rPr>
                </w:pPr>
                <w:r w:rsidRPr="00655E10">
                  <w:rPr>
                    <w:color w:val="000000"/>
                    <w:sz w:val="24"/>
                    <w:szCs w:val="24"/>
                  </w:rPr>
                  <w:t xml:space="preserve">не более </w:t>
                </w:r>
                <w:r w:rsidR="00A11B55">
                  <w:rPr>
                    <w:color w:val="000000"/>
                    <w:sz w:val="24"/>
                    <w:szCs w:val="24"/>
                  </w:rPr>
                  <w:t>20</w:t>
                </w:r>
                <w:r w:rsidRPr="00655E10">
                  <w:rPr>
                    <w:color w:val="000000"/>
                    <w:sz w:val="24"/>
                    <w:szCs w:val="24"/>
                  </w:rPr>
                  <w:t xml:space="preserve"> 000</w:t>
                </w:r>
              </w:p>
            </w:tc>
          </w:tr>
        </w:tbl>
        <w:p w:rsidR="00655E10" w:rsidRPr="00655E10" w:rsidRDefault="00655E10" w:rsidP="00655E10">
          <w:pPr>
            <w:autoSpaceDE w:val="0"/>
            <w:autoSpaceDN w:val="0"/>
            <w:adjustRightInd w:val="0"/>
            <w:ind w:firstLine="709"/>
            <w:jc w:val="both"/>
            <w:rPr>
              <w:sz w:val="24"/>
              <w:szCs w:val="24"/>
            </w:rPr>
          </w:pPr>
          <w:r w:rsidRPr="00655E10">
            <w:rPr>
              <w:sz w:val="24"/>
              <w:szCs w:val="24"/>
            </w:rPr>
            <w:t xml:space="preserve">*Количество мониторов в связи со служебной необходимостью может быть изменено. При этом закупка осуществляется в пределах доведенных бюджетных </w:t>
          </w:r>
          <w:r w:rsidR="00296F90">
            <w:rPr>
              <w:sz w:val="24"/>
              <w:szCs w:val="24"/>
            </w:rPr>
            <w:t>ассигнований</w:t>
          </w:r>
          <w:r w:rsidRPr="00655E10">
            <w:rPr>
              <w:sz w:val="24"/>
              <w:szCs w:val="24"/>
            </w:rPr>
            <w:t xml:space="preserve"> на обеспечение функций администрации.</w:t>
          </w:r>
        </w:p>
        <w:p w:rsidR="00655E10" w:rsidRPr="00655E10" w:rsidRDefault="00655E10" w:rsidP="00655E10">
          <w:pPr>
            <w:autoSpaceDE w:val="0"/>
            <w:autoSpaceDN w:val="0"/>
            <w:adjustRightInd w:val="0"/>
            <w:ind w:firstLine="709"/>
            <w:jc w:val="both"/>
            <w:rPr>
              <w:sz w:val="24"/>
              <w:szCs w:val="24"/>
            </w:rPr>
          </w:pPr>
          <w:r w:rsidRPr="00655E10">
            <w:rPr>
              <w:sz w:val="24"/>
              <w:szCs w:val="24"/>
            </w:rPr>
            <w:t>Приобретение производится с целью замены неисправных, а также подлежащих списанию мониторов. Допускается приобретение мониторов для создания резерва с целью обеспечения непрерывности работы из расчета в год не более 5 % от общего количества мониторов.</w:t>
          </w:r>
        </w:p>
        <w:p w:rsidR="00655E10" w:rsidRPr="00655E10" w:rsidRDefault="00655E10" w:rsidP="00655E10">
          <w:pPr>
            <w:jc w:val="center"/>
            <w:rPr>
              <w:b/>
              <w:bCs/>
              <w:color w:val="000000"/>
              <w:sz w:val="24"/>
              <w:szCs w:val="24"/>
            </w:rPr>
          </w:pPr>
          <w:r w:rsidRPr="00655E10">
            <w:rPr>
              <w:b/>
              <w:bCs/>
              <w:color w:val="000000"/>
              <w:sz w:val="24"/>
              <w:szCs w:val="24"/>
            </w:rPr>
            <w:t>Нормативы, применяемые при расчете нормативных затрат</w:t>
          </w:r>
        </w:p>
        <w:p w:rsidR="00655E10" w:rsidRPr="00655E10" w:rsidRDefault="00655E10" w:rsidP="00655E10">
          <w:pPr>
            <w:autoSpaceDE w:val="0"/>
            <w:autoSpaceDN w:val="0"/>
            <w:adjustRightInd w:val="0"/>
            <w:ind w:firstLine="709"/>
            <w:jc w:val="center"/>
            <w:rPr>
              <w:sz w:val="24"/>
              <w:szCs w:val="24"/>
            </w:rPr>
          </w:pPr>
          <w:r w:rsidRPr="00655E10">
            <w:rPr>
              <w:b/>
              <w:bCs/>
              <w:color w:val="000000"/>
              <w:sz w:val="24"/>
              <w:szCs w:val="24"/>
            </w:rPr>
            <w:t>на приобретение системных блоков</w:t>
          </w:r>
        </w:p>
        <w:p w:rsidR="00655E10" w:rsidRPr="00655E10" w:rsidRDefault="00655E10" w:rsidP="00655E10">
          <w:pPr>
            <w:autoSpaceDE w:val="0"/>
            <w:autoSpaceDN w:val="0"/>
            <w:adjustRightInd w:val="0"/>
            <w:ind w:firstLine="709"/>
            <w:jc w:val="both"/>
            <w:rPr>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2"/>
            <w:gridCol w:w="3260"/>
            <w:gridCol w:w="3826"/>
          </w:tblGrid>
          <w:tr w:rsidR="00655E10" w:rsidRPr="00655E10" w:rsidTr="00186F93">
            <w:trPr>
              <w:trHeight w:val="665"/>
            </w:trPr>
            <w:tc>
              <w:tcPr>
                <w:tcW w:w="2412" w:type="dxa"/>
              </w:tcPr>
              <w:p w:rsidR="00655E10" w:rsidRPr="00655E10" w:rsidRDefault="00655E10" w:rsidP="00655E10">
                <w:pPr>
                  <w:jc w:val="center"/>
                  <w:rPr>
                    <w:color w:val="000000"/>
                    <w:sz w:val="24"/>
                    <w:szCs w:val="24"/>
                  </w:rPr>
                </w:pPr>
                <w:r w:rsidRPr="00655E10">
                  <w:rPr>
                    <w:color w:val="000000"/>
                    <w:sz w:val="24"/>
                    <w:szCs w:val="24"/>
                  </w:rPr>
                  <w:t>Категория должностей</w:t>
                </w:r>
              </w:p>
            </w:tc>
            <w:tc>
              <w:tcPr>
                <w:tcW w:w="3260" w:type="dxa"/>
              </w:tcPr>
              <w:p w:rsidR="00655E10" w:rsidRPr="00655E10" w:rsidRDefault="00655E10" w:rsidP="00655E10">
                <w:pPr>
                  <w:jc w:val="center"/>
                  <w:rPr>
                    <w:color w:val="000000"/>
                    <w:sz w:val="24"/>
                    <w:szCs w:val="24"/>
                  </w:rPr>
                </w:pPr>
                <w:r w:rsidRPr="00655E10">
                  <w:rPr>
                    <w:color w:val="000000"/>
                    <w:sz w:val="24"/>
                    <w:szCs w:val="24"/>
                  </w:rPr>
                  <w:t>Количество</w:t>
                </w:r>
              </w:p>
              <w:p w:rsidR="00655E10" w:rsidRPr="00655E10" w:rsidRDefault="00655E10" w:rsidP="00655E10">
                <w:pPr>
                  <w:jc w:val="center"/>
                  <w:rPr>
                    <w:color w:val="000000"/>
                    <w:sz w:val="24"/>
                    <w:szCs w:val="24"/>
                  </w:rPr>
                </w:pPr>
                <w:r w:rsidRPr="00655E10">
                  <w:rPr>
                    <w:color w:val="000000"/>
                    <w:sz w:val="24"/>
                    <w:szCs w:val="24"/>
                  </w:rPr>
                  <w:t>Системных блоков (</w:t>
                </w:r>
                <w:r>
                  <w:rPr>
                    <w:noProof/>
                    <w:sz w:val="24"/>
                    <w:szCs w:val="24"/>
                  </w:rPr>
                  <w:drawing>
                    <wp:inline distT="0" distB="0" distL="0" distR="0" wp14:anchorId="197AC10C" wp14:editId="154C9E56">
                      <wp:extent cx="266700" cy="228600"/>
                      <wp:effectExtent l="0" t="0" r="0" b="0"/>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6"/>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655E10">
                  <w:rPr>
                    <w:color w:val="000000"/>
                    <w:sz w:val="24"/>
                    <w:szCs w:val="24"/>
                  </w:rPr>
                  <w:t>)*</w:t>
                </w:r>
              </w:p>
            </w:tc>
            <w:tc>
              <w:tcPr>
                <w:tcW w:w="3826" w:type="dxa"/>
              </w:tcPr>
              <w:p w:rsidR="00655E10" w:rsidRPr="00655E10" w:rsidRDefault="00655E10" w:rsidP="00655E10">
                <w:pPr>
                  <w:jc w:val="center"/>
                  <w:rPr>
                    <w:color w:val="000000"/>
                    <w:sz w:val="24"/>
                    <w:szCs w:val="24"/>
                  </w:rPr>
                </w:pPr>
                <w:r w:rsidRPr="00655E10">
                  <w:rPr>
                    <w:color w:val="000000"/>
                    <w:sz w:val="24"/>
                    <w:szCs w:val="24"/>
                  </w:rPr>
                  <w:t>Цена одного системного блока</w:t>
                </w:r>
              </w:p>
              <w:p w:rsidR="00655E10" w:rsidRPr="00655E10" w:rsidRDefault="00655E10" w:rsidP="00655E10">
                <w:pPr>
                  <w:jc w:val="center"/>
                  <w:rPr>
                    <w:color w:val="000000"/>
                    <w:sz w:val="24"/>
                    <w:szCs w:val="24"/>
                  </w:rPr>
                </w:pPr>
                <w:r w:rsidRPr="00655E10">
                  <w:rPr>
                    <w:color w:val="000000"/>
                    <w:sz w:val="24"/>
                    <w:szCs w:val="24"/>
                  </w:rPr>
                  <w:t>(руб.) (</w:t>
                </w:r>
                <w:r>
                  <w:rPr>
                    <w:noProof/>
                    <w:sz w:val="24"/>
                    <w:szCs w:val="24"/>
                  </w:rPr>
                  <w:drawing>
                    <wp:inline distT="0" distB="0" distL="0" distR="0" wp14:anchorId="37630CD4" wp14:editId="6DEFF4B5">
                      <wp:extent cx="257175" cy="228600"/>
                      <wp:effectExtent l="0" t="0" r="0" b="0"/>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5"/>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55E10">
                  <w:rPr>
                    <w:sz w:val="24"/>
                    <w:szCs w:val="24"/>
                  </w:rPr>
                  <w:t>) </w:t>
                </w:r>
              </w:p>
            </w:tc>
          </w:tr>
          <w:tr w:rsidR="00655E10" w:rsidRPr="00655E10" w:rsidTr="00186F93">
            <w:trPr>
              <w:trHeight w:val="579"/>
            </w:trPr>
            <w:tc>
              <w:tcPr>
                <w:tcW w:w="2412" w:type="dxa"/>
                <w:vAlign w:val="center"/>
              </w:tcPr>
              <w:p w:rsidR="00655E10" w:rsidRPr="00655E10" w:rsidRDefault="00655E10" w:rsidP="00655E10">
                <w:pPr>
                  <w:jc w:val="center"/>
                  <w:rPr>
                    <w:color w:val="000000"/>
                    <w:sz w:val="24"/>
                    <w:szCs w:val="24"/>
                  </w:rPr>
                </w:pPr>
                <w:r w:rsidRPr="00655E10">
                  <w:rPr>
                    <w:color w:val="000000"/>
                    <w:sz w:val="24"/>
                    <w:szCs w:val="24"/>
                  </w:rPr>
                  <w:t>Все работники</w:t>
                </w:r>
              </w:p>
            </w:tc>
            <w:tc>
              <w:tcPr>
                <w:tcW w:w="3260" w:type="dxa"/>
                <w:vAlign w:val="center"/>
              </w:tcPr>
              <w:p w:rsidR="00655E10" w:rsidRPr="00655E10" w:rsidRDefault="00655E10" w:rsidP="00655E10">
                <w:pPr>
                  <w:jc w:val="center"/>
                  <w:rPr>
                    <w:color w:val="000000"/>
                    <w:sz w:val="24"/>
                    <w:szCs w:val="24"/>
                  </w:rPr>
                </w:pPr>
                <w:r w:rsidRPr="00655E10">
                  <w:rPr>
                    <w:color w:val="000000"/>
                    <w:sz w:val="24"/>
                    <w:szCs w:val="24"/>
                  </w:rPr>
                  <w:t>не более 1 единицы на работника</w:t>
                </w:r>
              </w:p>
            </w:tc>
            <w:tc>
              <w:tcPr>
                <w:tcW w:w="3826" w:type="dxa"/>
                <w:vAlign w:val="center"/>
              </w:tcPr>
              <w:p w:rsidR="00655E10" w:rsidRPr="00655E10" w:rsidRDefault="00655E10" w:rsidP="00F3493A">
                <w:pPr>
                  <w:jc w:val="center"/>
                  <w:rPr>
                    <w:color w:val="000000"/>
                    <w:sz w:val="24"/>
                    <w:szCs w:val="24"/>
                  </w:rPr>
                </w:pPr>
                <w:r w:rsidRPr="00655E10">
                  <w:rPr>
                    <w:color w:val="000000"/>
                    <w:sz w:val="24"/>
                    <w:szCs w:val="24"/>
                  </w:rPr>
                  <w:t xml:space="preserve">не более </w:t>
                </w:r>
                <w:r w:rsidR="00F3493A">
                  <w:rPr>
                    <w:color w:val="000000"/>
                    <w:sz w:val="24"/>
                    <w:szCs w:val="24"/>
                  </w:rPr>
                  <w:t>5</w:t>
                </w:r>
                <w:r w:rsidRPr="00655E10">
                  <w:rPr>
                    <w:color w:val="000000"/>
                    <w:sz w:val="24"/>
                    <w:szCs w:val="24"/>
                  </w:rPr>
                  <w:t>0 000</w:t>
                </w:r>
              </w:p>
            </w:tc>
          </w:tr>
        </w:tbl>
        <w:p w:rsidR="00655E10" w:rsidRPr="00655E10" w:rsidRDefault="00655E10" w:rsidP="00655E10">
          <w:pPr>
            <w:autoSpaceDE w:val="0"/>
            <w:autoSpaceDN w:val="0"/>
            <w:adjustRightInd w:val="0"/>
            <w:ind w:firstLine="709"/>
            <w:jc w:val="both"/>
            <w:rPr>
              <w:sz w:val="24"/>
              <w:szCs w:val="24"/>
            </w:rPr>
          </w:pPr>
          <w:r w:rsidRPr="00655E10">
            <w:rPr>
              <w:sz w:val="24"/>
              <w:szCs w:val="24"/>
            </w:rPr>
            <w:t xml:space="preserve">*Количество системных блоков в связи со служебной необходимостью может быть изменено. При этом закупка осуществляется в пределах доведенных бюджетных </w:t>
          </w:r>
          <w:r w:rsidR="007D4BAB">
            <w:rPr>
              <w:sz w:val="24"/>
              <w:szCs w:val="24"/>
            </w:rPr>
            <w:t>ассигнований</w:t>
          </w:r>
          <w:r w:rsidRPr="00655E10">
            <w:rPr>
              <w:sz w:val="24"/>
              <w:szCs w:val="24"/>
            </w:rPr>
            <w:t xml:space="preserve"> на обеспечение функций администрации.</w:t>
          </w:r>
        </w:p>
        <w:p w:rsidR="00655E10" w:rsidRPr="00655E10" w:rsidRDefault="00655E10" w:rsidP="00655E10">
          <w:pPr>
            <w:autoSpaceDE w:val="0"/>
            <w:autoSpaceDN w:val="0"/>
            <w:adjustRightInd w:val="0"/>
            <w:ind w:firstLine="709"/>
            <w:jc w:val="both"/>
            <w:rPr>
              <w:sz w:val="24"/>
              <w:szCs w:val="24"/>
            </w:rPr>
          </w:pPr>
          <w:r w:rsidRPr="00655E10">
            <w:rPr>
              <w:sz w:val="24"/>
              <w:szCs w:val="24"/>
            </w:rPr>
            <w:t>Приобретение производится с целью замены неисправных, а также подлежащих списанию системных блоков. Допускается приобретение системных блоков для создания резерва с целью обеспечения непрерывности работы из расчета в год не более 5 % от общего количества системных блоков.</w:t>
          </w:r>
        </w:p>
        <w:p w:rsidR="00655E10" w:rsidRPr="00655E10" w:rsidRDefault="00655E10" w:rsidP="00655E10">
          <w:pPr>
            <w:ind w:firstLine="709"/>
            <w:jc w:val="both"/>
            <w:rPr>
              <w:sz w:val="24"/>
              <w:szCs w:val="24"/>
            </w:rPr>
          </w:pPr>
          <w:bookmarkStart w:id="49" w:name="sub_11031"/>
          <w:r w:rsidRPr="00655E10">
            <w:rPr>
              <w:sz w:val="24"/>
              <w:szCs w:val="24"/>
            </w:rPr>
            <w:t>31. </w:t>
          </w:r>
          <w:r w:rsidRPr="00655E10">
            <w:rPr>
              <w:sz w:val="24"/>
              <w:szCs w:val="24"/>
              <w:u w:val="single"/>
            </w:rPr>
            <w:t>Затраты на приобретение других запасных частей для вычислительной техники</w:t>
          </w:r>
          <w:r w:rsidRPr="00655E10">
            <w:rPr>
              <w:sz w:val="24"/>
              <w:szCs w:val="24"/>
            </w:rPr>
            <w:t xml:space="preserve"> (</w:t>
          </w:r>
          <w:r>
            <w:rPr>
              <w:noProof/>
              <w:sz w:val="24"/>
              <w:szCs w:val="24"/>
            </w:rPr>
            <w:drawing>
              <wp:inline distT="0" distB="0" distL="0" distR="0" wp14:anchorId="298BBFD6" wp14:editId="714B46C9">
                <wp:extent cx="266700" cy="228600"/>
                <wp:effectExtent l="0" t="0" r="0" b="0"/>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4"/>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655E10">
            <w:rPr>
              <w:sz w:val="24"/>
              <w:szCs w:val="24"/>
            </w:rPr>
            <w:t>) определяются по формуле:</w:t>
          </w:r>
        </w:p>
        <w:bookmarkEnd w:id="49"/>
        <w:p w:rsidR="00655E10" w:rsidRPr="00655E10" w:rsidRDefault="00655E10" w:rsidP="00655E10">
          <w:pPr>
            <w:jc w:val="center"/>
            <w:rPr>
              <w:sz w:val="24"/>
              <w:szCs w:val="24"/>
            </w:rPr>
          </w:pPr>
          <w:r>
            <w:rPr>
              <w:noProof/>
              <w:sz w:val="24"/>
              <w:szCs w:val="24"/>
            </w:rPr>
            <w:drawing>
              <wp:inline distT="0" distB="0" distL="0" distR="0" wp14:anchorId="6FE78940" wp14:editId="20893C63">
                <wp:extent cx="1447800" cy="581025"/>
                <wp:effectExtent l="0" t="0" r="0" b="0"/>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3"/>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44780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4BDE573D" wp14:editId="2BC59E9F">
                <wp:extent cx="352425" cy="228600"/>
                <wp:effectExtent l="0" t="0" r="0" b="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2"/>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55E10">
            <w:rPr>
              <w:sz w:val="24"/>
              <w:szCs w:val="24"/>
            </w:rPr>
            <w:t>– количество i-х запасных частей для вычислительной техники, которое определяется по средним фактическим данным за 3 предыдущих финансовых года;</w:t>
          </w:r>
        </w:p>
        <w:p w:rsidR="00655E10" w:rsidRPr="00655E10" w:rsidRDefault="00655E10" w:rsidP="00655E10">
          <w:pPr>
            <w:ind w:firstLine="709"/>
            <w:jc w:val="both"/>
            <w:rPr>
              <w:sz w:val="24"/>
              <w:szCs w:val="24"/>
            </w:rPr>
          </w:pPr>
          <w:r>
            <w:rPr>
              <w:noProof/>
              <w:sz w:val="24"/>
              <w:szCs w:val="24"/>
            </w:rPr>
            <w:drawing>
              <wp:inline distT="0" distB="0" distL="0" distR="0" wp14:anchorId="5762FCF9" wp14:editId="0B8FB3AD">
                <wp:extent cx="342900" cy="228600"/>
                <wp:effectExtent l="0" t="0" r="0" b="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1"/>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655E10">
            <w:rPr>
              <w:sz w:val="24"/>
              <w:szCs w:val="24"/>
            </w:rPr>
            <w:t>– цена одной единицы i-й запасной части для вычислительной техники.</w:t>
          </w:r>
        </w:p>
        <w:p w:rsidR="00655E10" w:rsidRPr="00655E10" w:rsidRDefault="00655E10" w:rsidP="00655E10">
          <w:pPr>
            <w:ind w:firstLine="709"/>
            <w:jc w:val="both"/>
            <w:rPr>
              <w:sz w:val="24"/>
              <w:szCs w:val="24"/>
            </w:rPr>
          </w:pPr>
        </w:p>
        <w:p w:rsidR="00655E10" w:rsidRPr="00655E10" w:rsidRDefault="00655E10" w:rsidP="00655E10">
          <w:pPr>
            <w:jc w:val="center"/>
            <w:rPr>
              <w:b/>
              <w:bCs/>
              <w:color w:val="000000"/>
              <w:sz w:val="24"/>
              <w:szCs w:val="24"/>
            </w:rPr>
          </w:pPr>
          <w:r w:rsidRPr="00655E10">
            <w:rPr>
              <w:b/>
              <w:bCs/>
              <w:color w:val="000000"/>
              <w:sz w:val="24"/>
              <w:szCs w:val="24"/>
            </w:rPr>
            <w:t>Нормативы, применяемые при расчете нормативных затрат</w:t>
          </w:r>
        </w:p>
        <w:p w:rsidR="00655E10" w:rsidRPr="00655E10" w:rsidRDefault="00655E10" w:rsidP="00655E10">
          <w:pPr>
            <w:jc w:val="center"/>
            <w:rPr>
              <w:b/>
              <w:bCs/>
              <w:color w:val="000000"/>
              <w:sz w:val="24"/>
              <w:szCs w:val="24"/>
            </w:rPr>
          </w:pPr>
          <w:r w:rsidRPr="00655E10">
            <w:rPr>
              <w:b/>
              <w:bCs/>
              <w:color w:val="000000"/>
              <w:sz w:val="24"/>
              <w:szCs w:val="24"/>
            </w:rPr>
            <w:t>на приобретение запасных частей для вычислительной техники</w:t>
          </w:r>
        </w:p>
        <w:p w:rsidR="00655E10" w:rsidRPr="00655E10" w:rsidRDefault="00655E10" w:rsidP="00655E10">
          <w:pPr>
            <w:jc w:val="center"/>
            <w:rPr>
              <w:b/>
              <w:bCs/>
              <w:color w:val="000000"/>
              <w:sz w:val="24"/>
              <w:szCs w:val="24"/>
            </w:rPr>
          </w:pPr>
        </w:p>
        <w:tbl>
          <w:tblPr>
            <w:tblW w:w="96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3"/>
            <w:gridCol w:w="4362"/>
            <w:gridCol w:w="3119"/>
          </w:tblGrid>
          <w:tr w:rsidR="00655E10" w:rsidRPr="00655E10" w:rsidTr="00186F93">
            <w:trPr>
              <w:trHeight w:val="665"/>
            </w:trPr>
            <w:tc>
              <w:tcPr>
                <w:tcW w:w="2123" w:type="dxa"/>
              </w:tcPr>
              <w:p w:rsidR="00655E10" w:rsidRPr="00655E10" w:rsidRDefault="00655E10" w:rsidP="00655E10">
                <w:pPr>
                  <w:jc w:val="center"/>
                  <w:rPr>
                    <w:color w:val="000000"/>
                    <w:sz w:val="24"/>
                    <w:szCs w:val="24"/>
                  </w:rPr>
                </w:pPr>
                <w:r w:rsidRPr="00655E10">
                  <w:rPr>
                    <w:color w:val="000000"/>
                    <w:sz w:val="24"/>
                    <w:szCs w:val="24"/>
                  </w:rPr>
                  <w:t>Наименование запасной части*</w:t>
                </w:r>
              </w:p>
            </w:tc>
            <w:tc>
              <w:tcPr>
                <w:tcW w:w="4362" w:type="dxa"/>
              </w:tcPr>
              <w:p w:rsidR="00655E10" w:rsidRPr="00655E10" w:rsidRDefault="00655E10" w:rsidP="00655E10">
                <w:pPr>
                  <w:jc w:val="center"/>
                  <w:rPr>
                    <w:color w:val="000000"/>
                    <w:sz w:val="24"/>
                    <w:szCs w:val="24"/>
                  </w:rPr>
                </w:pPr>
                <w:r w:rsidRPr="00655E10">
                  <w:rPr>
                    <w:color w:val="000000"/>
                    <w:sz w:val="24"/>
                    <w:szCs w:val="24"/>
                  </w:rPr>
                  <w:t>Количество</w:t>
                </w:r>
              </w:p>
              <w:p w:rsidR="00655E10" w:rsidRPr="00655E10" w:rsidRDefault="00655E10" w:rsidP="00655E10">
                <w:pPr>
                  <w:jc w:val="center"/>
                  <w:rPr>
                    <w:color w:val="000000"/>
                    <w:sz w:val="24"/>
                    <w:szCs w:val="24"/>
                  </w:rPr>
                </w:pPr>
                <w:r w:rsidRPr="00655E10">
                  <w:rPr>
                    <w:color w:val="000000"/>
                    <w:sz w:val="24"/>
                    <w:szCs w:val="24"/>
                  </w:rPr>
                  <w:t>запасных частей для вычислительной техники (</w:t>
                </w:r>
                <w:r>
                  <w:rPr>
                    <w:noProof/>
                    <w:position w:val="-12"/>
                    <w:sz w:val="24"/>
                    <w:szCs w:val="24"/>
                  </w:rPr>
                  <w:drawing>
                    <wp:inline distT="0" distB="0" distL="0" distR="0" wp14:anchorId="22ECB7CF" wp14:editId="6E54505F">
                      <wp:extent cx="438150" cy="304800"/>
                      <wp:effectExtent l="0" t="0" r="0" b="0"/>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438150" cy="304800"/>
                              </a:xfrm>
                              <a:prstGeom prst="rect">
                                <a:avLst/>
                              </a:prstGeom>
                              <a:noFill/>
                              <a:ln>
                                <a:noFill/>
                              </a:ln>
                            </pic:spPr>
                          </pic:pic>
                        </a:graphicData>
                      </a:graphic>
                    </wp:inline>
                  </w:drawing>
                </w:r>
                <w:r w:rsidRPr="00655E10">
                  <w:rPr>
                    <w:color w:val="000000"/>
                    <w:sz w:val="24"/>
                    <w:szCs w:val="24"/>
                  </w:rPr>
                  <w:t>)</w:t>
                </w:r>
              </w:p>
            </w:tc>
            <w:tc>
              <w:tcPr>
                <w:tcW w:w="3119" w:type="dxa"/>
              </w:tcPr>
              <w:p w:rsidR="00655E10" w:rsidRPr="00655E10" w:rsidRDefault="00655E10" w:rsidP="00655E10">
                <w:pPr>
                  <w:jc w:val="center"/>
                  <w:rPr>
                    <w:color w:val="000000"/>
                    <w:sz w:val="24"/>
                    <w:szCs w:val="24"/>
                  </w:rPr>
                </w:pPr>
                <w:r w:rsidRPr="00655E10">
                  <w:rPr>
                    <w:color w:val="000000"/>
                    <w:sz w:val="24"/>
                    <w:szCs w:val="24"/>
                  </w:rPr>
                  <w:t>Цена одной единицы запасной части для вычислительной техники (руб.) (</w:t>
                </w:r>
                <w:r>
                  <w:rPr>
                    <w:noProof/>
                    <w:position w:val="-12"/>
                    <w:sz w:val="24"/>
                    <w:szCs w:val="24"/>
                  </w:rPr>
                  <w:drawing>
                    <wp:inline distT="0" distB="0" distL="0" distR="0" wp14:anchorId="339C33FD" wp14:editId="0A8344E9">
                      <wp:extent cx="352425" cy="304800"/>
                      <wp:effectExtent l="0" t="0" r="9525"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352425" cy="304800"/>
                              </a:xfrm>
                              <a:prstGeom prst="rect">
                                <a:avLst/>
                              </a:prstGeom>
                              <a:noFill/>
                              <a:ln>
                                <a:noFill/>
                              </a:ln>
                            </pic:spPr>
                          </pic:pic>
                        </a:graphicData>
                      </a:graphic>
                    </wp:inline>
                  </w:drawing>
                </w:r>
                <w:r w:rsidRPr="00655E10">
                  <w:rPr>
                    <w:color w:val="000000"/>
                    <w:sz w:val="24"/>
                    <w:szCs w:val="24"/>
                  </w:rPr>
                  <w:t>)</w:t>
                </w:r>
              </w:p>
            </w:tc>
          </w:tr>
          <w:tr w:rsidR="00655E10" w:rsidRPr="00655E10" w:rsidTr="00186F93">
            <w:trPr>
              <w:trHeight w:val="579"/>
            </w:trPr>
            <w:tc>
              <w:tcPr>
                <w:tcW w:w="2123" w:type="dxa"/>
                <w:vAlign w:val="center"/>
              </w:tcPr>
              <w:p w:rsidR="00655E10" w:rsidRPr="00655E10" w:rsidRDefault="00655E10" w:rsidP="00655E10">
                <w:pPr>
                  <w:jc w:val="center"/>
                  <w:rPr>
                    <w:color w:val="000000"/>
                    <w:sz w:val="24"/>
                    <w:szCs w:val="24"/>
                  </w:rPr>
                </w:pPr>
                <w:r w:rsidRPr="00655E10">
                  <w:rPr>
                    <w:color w:val="000000"/>
                    <w:sz w:val="24"/>
                    <w:szCs w:val="24"/>
                  </w:rPr>
                  <w:lastRenderedPageBreak/>
                  <w:t>Клавиатура</w:t>
                </w:r>
              </w:p>
            </w:tc>
            <w:tc>
              <w:tcPr>
                <w:tcW w:w="4362" w:type="dxa"/>
                <w:vAlign w:val="center"/>
              </w:tcPr>
              <w:p w:rsidR="00655E10" w:rsidRPr="00655E10" w:rsidRDefault="00655E10" w:rsidP="00655E10">
                <w:pPr>
                  <w:jc w:val="center"/>
                  <w:rPr>
                    <w:sz w:val="24"/>
                    <w:szCs w:val="24"/>
                  </w:rPr>
                </w:pPr>
                <w:r w:rsidRPr="00655E10">
                  <w:rPr>
                    <w:color w:val="000000"/>
                    <w:sz w:val="24"/>
                    <w:szCs w:val="24"/>
                  </w:rPr>
                  <w:t>Определяется по средним фактическим данным за 3 предыдущих финансовых года</w:t>
                </w:r>
              </w:p>
            </w:tc>
            <w:tc>
              <w:tcPr>
                <w:tcW w:w="3119" w:type="dxa"/>
                <w:vAlign w:val="center"/>
              </w:tcPr>
              <w:p w:rsidR="00655E10" w:rsidRPr="00655E10" w:rsidRDefault="00655E10" w:rsidP="00D0491C">
                <w:pPr>
                  <w:jc w:val="center"/>
                  <w:rPr>
                    <w:color w:val="000000"/>
                    <w:sz w:val="24"/>
                    <w:szCs w:val="24"/>
                  </w:rPr>
                </w:pPr>
                <w:r w:rsidRPr="00655E10">
                  <w:rPr>
                    <w:color w:val="000000"/>
                    <w:sz w:val="24"/>
                    <w:szCs w:val="24"/>
                  </w:rPr>
                  <w:t xml:space="preserve">не более </w:t>
                </w:r>
                <w:r w:rsidR="00D0491C">
                  <w:rPr>
                    <w:color w:val="000000"/>
                    <w:sz w:val="24"/>
                    <w:szCs w:val="24"/>
                  </w:rPr>
                  <w:t>30</w:t>
                </w:r>
                <w:r w:rsidR="00CE6F8D">
                  <w:rPr>
                    <w:color w:val="000000"/>
                    <w:sz w:val="24"/>
                    <w:szCs w:val="24"/>
                  </w:rPr>
                  <w:t>00</w:t>
                </w:r>
              </w:p>
            </w:tc>
          </w:tr>
          <w:tr w:rsidR="00655E10" w:rsidRPr="00655E10" w:rsidTr="00186F93">
            <w:trPr>
              <w:trHeight w:val="579"/>
            </w:trPr>
            <w:tc>
              <w:tcPr>
                <w:tcW w:w="2123" w:type="dxa"/>
                <w:vAlign w:val="center"/>
              </w:tcPr>
              <w:p w:rsidR="00655E10" w:rsidRPr="00655E10" w:rsidRDefault="00655E10" w:rsidP="00655E10">
                <w:pPr>
                  <w:jc w:val="center"/>
                  <w:rPr>
                    <w:color w:val="000000"/>
                    <w:sz w:val="24"/>
                    <w:szCs w:val="24"/>
                  </w:rPr>
                </w:pPr>
                <w:r w:rsidRPr="00655E10">
                  <w:rPr>
                    <w:color w:val="000000"/>
                    <w:sz w:val="24"/>
                    <w:szCs w:val="24"/>
                  </w:rPr>
                  <w:t>Мышь компьютерная</w:t>
                </w:r>
              </w:p>
            </w:tc>
            <w:tc>
              <w:tcPr>
                <w:tcW w:w="4362" w:type="dxa"/>
                <w:vAlign w:val="center"/>
              </w:tcPr>
              <w:p w:rsidR="00655E10" w:rsidRPr="00655E10" w:rsidRDefault="00655E10" w:rsidP="00655E10">
                <w:pPr>
                  <w:jc w:val="center"/>
                  <w:rPr>
                    <w:sz w:val="24"/>
                    <w:szCs w:val="24"/>
                  </w:rPr>
                </w:pPr>
                <w:r w:rsidRPr="00655E10">
                  <w:rPr>
                    <w:color w:val="000000"/>
                    <w:sz w:val="24"/>
                    <w:szCs w:val="24"/>
                  </w:rPr>
                  <w:t>Определяется по средним фактическим данным за 3 предыдущих финансовых года</w:t>
                </w:r>
              </w:p>
            </w:tc>
            <w:tc>
              <w:tcPr>
                <w:tcW w:w="3119" w:type="dxa"/>
                <w:vAlign w:val="center"/>
              </w:tcPr>
              <w:p w:rsidR="00655E10" w:rsidRPr="00655E10" w:rsidRDefault="00655E10" w:rsidP="00E56DE3">
                <w:pPr>
                  <w:jc w:val="center"/>
                  <w:rPr>
                    <w:color w:val="000000"/>
                    <w:sz w:val="24"/>
                    <w:szCs w:val="24"/>
                  </w:rPr>
                </w:pPr>
                <w:r w:rsidRPr="00655E10">
                  <w:rPr>
                    <w:color w:val="000000"/>
                    <w:sz w:val="24"/>
                    <w:szCs w:val="24"/>
                  </w:rPr>
                  <w:t xml:space="preserve">не более </w:t>
                </w:r>
                <w:r w:rsidR="00E56DE3">
                  <w:rPr>
                    <w:color w:val="000000"/>
                    <w:sz w:val="24"/>
                    <w:szCs w:val="24"/>
                  </w:rPr>
                  <w:t>2</w:t>
                </w:r>
                <w:r w:rsidR="00CE6F8D">
                  <w:rPr>
                    <w:color w:val="000000"/>
                    <w:sz w:val="24"/>
                    <w:szCs w:val="24"/>
                  </w:rPr>
                  <w:t>0</w:t>
                </w:r>
                <w:r w:rsidRPr="00655E10">
                  <w:rPr>
                    <w:color w:val="000000"/>
                    <w:sz w:val="24"/>
                    <w:szCs w:val="24"/>
                  </w:rPr>
                  <w:t>00</w:t>
                </w:r>
              </w:p>
            </w:tc>
          </w:tr>
          <w:tr w:rsidR="00655E10" w:rsidRPr="00655E10" w:rsidTr="00186F93">
            <w:trPr>
              <w:trHeight w:val="579"/>
            </w:trPr>
            <w:tc>
              <w:tcPr>
                <w:tcW w:w="2123" w:type="dxa"/>
                <w:vAlign w:val="center"/>
              </w:tcPr>
              <w:p w:rsidR="00655E10" w:rsidRPr="00655E10" w:rsidRDefault="00655E10" w:rsidP="00655E10">
                <w:pPr>
                  <w:jc w:val="center"/>
                  <w:rPr>
                    <w:color w:val="000000"/>
                    <w:sz w:val="24"/>
                    <w:szCs w:val="24"/>
                  </w:rPr>
                </w:pPr>
                <w:r w:rsidRPr="00655E10">
                  <w:rPr>
                    <w:color w:val="000000"/>
                    <w:sz w:val="24"/>
                    <w:szCs w:val="24"/>
                  </w:rPr>
                  <w:t>Сетевой фильтр</w:t>
                </w:r>
              </w:p>
            </w:tc>
            <w:tc>
              <w:tcPr>
                <w:tcW w:w="4362" w:type="dxa"/>
                <w:vAlign w:val="center"/>
              </w:tcPr>
              <w:p w:rsidR="00655E10" w:rsidRPr="00655E10" w:rsidRDefault="00655E10" w:rsidP="00655E10">
                <w:pPr>
                  <w:jc w:val="center"/>
                  <w:rPr>
                    <w:sz w:val="24"/>
                    <w:szCs w:val="24"/>
                  </w:rPr>
                </w:pPr>
                <w:r w:rsidRPr="00655E10">
                  <w:rPr>
                    <w:color w:val="000000"/>
                    <w:sz w:val="24"/>
                    <w:szCs w:val="24"/>
                  </w:rPr>
                  <w:t>Определяется по средним фактическим данным за 3 предыдущих финансовых года</w:t>
                </w:r>
              </w:p>
            </w:tc>
            <w:tc>
              <w:tcPr>
                <w:tcW w:w="3119" w:type="dxa"/>
                <w:vAlign w:val="center"/>
              </w:tcPr>
              <w:p w:rsidR="00655E10" w:rsidRPr="00655E10" w:rsidRDefault="00655E10" w:rsidP="00D0491C">
                <w:pPr>
                  <w:jc w:val="center"/>
                  <w:rPr>
                    <w:color w:val="000000"/>
                    <w:sz w:val="24"/>
                    <w:szCs w:val="24"/>
                  </w:rPr>
                </w:pPr>
                <w:r w:rsidRPr="00655E10">
                  <w:rPr>
                    <w:color w:val="000000"/>
                    <w:sz w:val="24"/>
                    <w:szCs w:val="24"/>
                  </w:rPr>
                  <w:t xml:space="preserve">не более </w:t>
                </w:r>
                <w:r w:rsidR="00D0491C">
                  <w:rPr>
                    <w:color w:val="000000"/>
                    <w:sz w:val="24"/>
                    <w:szCs w:val="24"/>
                  </w:rPr>
                  <w:t>50</w:t>
                </w:r>
                <w:r w:rsidRPr="00655E10">
                  <w:rPr>
                    <w:color w:val="000000"/>
                    <w:sz w:val="24"/>
                    <w:szCs w:val="24"/>
                  </w:rPr>
                  <w:t>00</w:t>
                </w:r>
              </w:p>
            </w:tc>
          </w:tr>
          <w:tr w:rsidR="00655E10" w:rsidRPr="00655E10" w:rsidTr="00186F93">
            <w:trPr>
              <w:trHeight w:val="579"/>
            </w:trPr>
            <w:tc>
              <w:tcPr>
                <w:tcW w:w="2123" w:type="dxa"/>
                <w:vAlign w:val="center"/>
              </w:tcPr>
              <w:p w:rsidR="00655E10" w:rsidRPr="00655E10" w:rsidRDefault="00655E10" w:rsidP="00655E10">
                <w:pPr>
                  <w:jc w:val="center"/>
                  <w:rPr>
                    <w:color w:val="000000"/>
                    <w:sz w:val="24"/>
                    <w:szCs w:val="24"/>
                  </w:rPr>
                </w:pPr>
                <w:r w:rsidRPr="00655E10">
                  <w:rPr>
                    <w:color w:val="000000"/>
                    <w:sz w:val="24"/>
                    <w:szCs w:val="24"/>
                  </w:rPr>
                  <w:t>Батарея для источника бесперебойного питания</w:t>
                </w:r>
              </w:p>
            </w:tc>
            <w:tc>
              <w:tcPr>
                <w:tcW w:w="4362" w:type="dxa"/>
                <w:vAlign w:val="center"/>
              </w:tcPr>
              <w:p w:rsidR="00655E10" w:rsidRPr="00655E10" w:rsidRDefault="00655E10" w:rsidP="00655E10">
                <w:pPr>
                  <w:jc w:val="center"/>
                  <w:rPr>
                    <w:sz w:val="24"/>
                    <w:szCs w:val="24"/>
                  </w:rPr>
                </w:pPr>
                <w:r w:rsidRPr="00655E10">
                  <w:rPr>
                    <w:color w:val="000000"/>
                    <w:sz w:val="24"/>
                    <w:szCs w:val="24"/>
                  </w:rPr>
                  <w:t>Определяется по средним фактическим данным за 3 предыдущих финансовых года</w:t>
                </w:r>
              </w:p>
            </w:tc>
            <w:tc>
              <w:tcPr>
                <w:tcW w:w="3119" w:type="dxa"/>
                <w:vAlign w:val="center"/>
              </w:tcPr>
              <w:p w:rsidR="00655E10" w:rsidRPr="00655E10" w:rsidRDefault="00655E10" w:rsidP="00F55041">
                <w:pPr>
                  <w:jc w:val="center"/>
                  <w:rPr>
                    <w:color w:val="000000"/>
                    <w:sz w:val="24"/>
                    <w:szCs w:val="24"/>
                  </w:rPr>
                </w:pPr>
                <w:r w:rsidRPr="00655E10">
                  <w:rPr>
                    <w:color w:val="000000"/>
                    <w:sz w:val="24"/>
                    <w:szCs w:val="24"/>
                  </w:rPr>
                  <w:t xml:space="preserve">не более </w:t>
                </w:r>
                <w:r w:rsidR="00F55041">
                  <w:rPr>
                    <w:color w:val="000000"/>
                    <w:sz w:val="24"/>
                    <w:szCs w:val="24"/>
                  </w:rPr>
                  <w:t>3</w:t>
                </w:r>
                <w:r w:rsidRPr="00655E10">
                  <w:rPr>
                    <w:color w:val="000000"/>
                    <w:sz w:val="24"/>
                    <w:szCs w:val="24"/>
                  </w:rPr>
                  <w:t xml:space="preserve"> 500</w:t>
                </w:r>
              </w:p>
            </w:tc>
          </w:tr>
          <w:tr w:rsidR="00655E10" w:rsidRPr="00655E10" w:rsidTr="00186F93">
            <w:trPr>
              <w:trHeight w:val="579"/>
            </w:trPr>
            <w:tc>
              <w:tcPr>
                <w:tcW w:w="2123" w:type="dxa"/>
                <w:vAlign w:val="center"/>
              </w:tcPr>
              <w:p w:rsidR="00655E10" w:rsidRPr="003C3439" w:rsidRDefault="00655E10" w:rsidP="00655E10">
                <w:pPr>
                  <w:jc w:val="center"/>
                  <w:rPr>
                    <w:color w:val="000000"/>
                    <w:sz w:val="24"/>
                    <w:szCs w:val="24"/>
                  </w:rPr>
                </w:pPr>
                <w:r w:rsidRPr="00655E10">
                  <w:rPr>
                    <w:sz w:val="24"/>
                    <w:szCs w:val="24"/>
                  </w:rPr>
                  <w:t>Жесткий</w:t>
                </w:r>
                <w:r w:rsidRPr="00655E10">
                  <w:rPr>
                    <w:sz w:val="24"/>
                    <w:szCs w:val="24"/>
                    <w:lang w:val="en-US"/>
                  </w:rPr>
                  <w:t xml:space="preserve"> </w:t>
                </w:r>
                <w:r w:rsidRPr="00655E10">
                  <w:rPr>
                    <w:sz w:val="24"/>
                    <w:szCs w:val="24"/>
                  </w:rPr>
                  <w:t>диск</w:t>
                </w:r>
                <w:r w:rsidR="003C3439">
                  <w:rPr>
                    <w:sz w:val="24"/>
                    <w:szCs w:val="24"/>
                  </w:rPr>
                  <w:t xml:space="preserve">, </w:t>
                </w:r>
                <w:r w:rsidR="003C3439">
                  <w:rPr>
                    <w:sz w:val="24"/>
                    <w:szCs w:val="24"/>
                    <w:lang w:val="en-US"/>
                  </w:rPr>
                  <w:t>SSD</w:t>
                </w:r>
              </w:p>
            </w:tc>
            <w:tc>
              <w:tcPr>
                <w:tcW w:w="4362" w:type="dxa"/>
                <w:vAlign w:val="center"/>
              </w:tcPr>
              <w:p w:rsidR="00655E10" w:rsidRPr="00655E10" w:rsidRDefault="00655E10" w:rsidP="00655E10">
                <w:pPr>
                  <w:jc w:val="center"/>
                  <w:rPr>
                    <w:color w:val="000000"/>
                    <w:sz w:val="24"/>
                    <w:szCs w:val="24"/>
                  </w:rPr>
                </w:pPr>
                <w:r w:rsidRPr="00655E10">
                  <w:rPr>
                    <w:color w:val="000000"/>
                    <w:sz w:val="24"/>
                    <w:szCs w:val="24"/>
                  </w:rPr>
                  <w:t>Определяется по средним фактическим данным за 3 предыдущих финансовых года</w:t>
                </w:r>
              </w:p>
            </w:tc>
            <w:tc>
              <w:tcPr>
                <w:tcW w:w="3119" w:type="dxa"/>
                <w:vAlign w:val="center"/>
              </w:tcPr>
              <w:p w:rsidR="00655E10" w:rsidRPr="00655E10" w:rsidRDefault="00655E10" w:rsidP="00D0491C">
                <w:pPr>
                  <w:jc w:val="center"/>
                  <w:rPr>
                    <w:color w:val="000000"/>
                    <w:sz w:val="24"/>
                    <w:szCs w:val="24"/>
                  </w:rPr>
                </w:pPr>
                <w:r w:rsidRPr="00655E10">
                  <w:rPr>
                    <w:color w:val="000000"/>
                    <w:sz w:val="24"/>
                    <w:szCs w:val="24"/>
                  </w:rPr>
                  <w:t xml:space="preserve">не более </w:t>
                </w:r>
                <w:r w:rsidR="00F55041">
                  <w:rPr>
                    <w:color w:val="000000"/>
                    <w:sz w:val="24"/>
                    <w:szCs w:val="24"/>
                  </w:rPr>
                  <w:t>1</w:t>
                </w:r>
                <w:r w:rsidR="00D0491C">
                  <w:rPr>
                    <w:color w:val="000000"/>
                    <w:sz w:val="24"/>
                    <w:szCs w:val="24"/>
                  </w:rPr>
                  <w:t>5</w:t>
                </w:r>
                <w:r w:rsidRPr="00655E10">
                  <w:rPr>
                    <w:color w:val="000000"/>
                    <w:sz w:val="24"/>
                    <w:szCs w:val="24"/>
                  </w:rPr>
                  <w:t xml:space="preserve"> </w:t>
                </w:r>
                <w:r w:rsidR="00F55041">
                  <w:rPr>
                    <w:color w:val="000000"/>
                    <w:sz w:val="24"/>
                    <w:szCs w:val="24"/>
                  </w:rPr>
                  <w:t>0</w:t>
                </w:r>
                <w:r w:rsidRPr="00655E10">
                  <w:rPr>
                    <w:color w:val="000000"/>
                    <w:sz w:val="24"/>
                    <w:szCs w:val="24"/>
                  </w:rPr>
                  <w:t>00</w:t>
                </w:r>
              </w:p>
            </w:tc>
          </w:tr>
          <w:tr w:rsidR="00655E10" w:rsidRPr="00655E10" w:rsidTr="00186F93">
            <w:trPr>
              <w:trHeight w:val="579"/>
            </w:trPr>
            <w:tc>
              <w:tcPr>
                <w:tcW w:w="2123" w:type="dxa"/>
                <w:vAlign w:val="center"/>
              </w:tcPr>
              <w:p w:rsidR="00655E10" w:rsidRPr="00655E10" w:rsidRDefault="00655E10" w:rsidP="00655E10">
                <w:pPr>
                  <w:jc w:val="center"/>
                  <w:rPr>
                    <w:color w:val="000000"/>
                    <w:sz w:val="24"/>
                    <w:szCs w:val="24"/>
                  </w:rPr>
                </w:pPr>
                <w:r w:rsidRPr="00655E10">
                  <w:rPr>
                    <w:sz w:val="24"/>
                    <w:szCs w:val="24"/>
                  </w:rPr>
                  <w:t>Оперативная память</w:t>
                </w:r>
              </w:p>
            </w:tc>
            <w:tc>
              <w:tcPr>
                <w:tcW w:w="4362" w:type="dxa"/>
                <w:vAlign w:val="center"/>
              </w:tcPr>
              <w:p w:rsidR="00655E10" w:rsidRPr="00655E10" w:rsidRDefault="00655E10" w:rsidP="00655E10">
                <w:pPr>
                  <w:jc w:val="center"/>
                  <w:rPr>
                    <w:color w:val="000000"/>
                    <w:sz w:val="24"/>
                    <w:szCs w:val="24"/>
                  </w:rPr>
                </w:pPr>
                <w:r w:rsidRPr="00655E10">
                  <w:rPr>
                    <w:color w:val="000000"/>
                    <w:sz w:val="24"/>
                    <w:szCs w:val="24"/>
                  </w:rPr>
                  <w:t>Определяется по средним фактическим данным за 3 предыдущих финансовых года</w:t>
                </w:r>
              </w:p>
            </w:tc>
            <w:tc>
              <w:tcPr>
                <w:tcW w:w="3119" w:type="dxa"/>
                <w:vAlign w:val="center"/>
              </w:tcPr>
              <w:p w:rsidR="00655E10" w:rsidRPr="00655E10" w:rsidRDefault="00655E10" w:rsidP="00D0491C">
                <w:pPr>
                  <w:jc w:val="center"/>
                  <w:rPr>
                    <w:color w:val="000000"/>
                    <w:sz w:val="24"/>
                    <w:szCs w:val="24"/>
                  </w:rPr>
                </w:pPr>
                <w:r w:rsidRPr="00655E10">
                  <w:rPr>
                    <w:color w:val="000000"/>
                    <w:sz w:val="24"/>
                    <w:szCs w:val="24"/>
                  </w:rPr>
                  <w:t xml:space="preserve">не более </w:t>
                </w:r>
                <w:r w:rsidR="00D0491C">
                  <w:rPr>
                    <w:color w:val="000000"/>
                    <w:sz w:val="24"/>
                    <w:szCs w:val="24"/>
                  </w:rPr>
                  <w:t>10</w:t>
                </w:r>
                <w:r w:rsidRPr="00655E10">
                  <w:rPr>
                    <w:color w:val="000000"/>
                    <w:sz w:val="24"/>
                    <w:szCs w:val="24"/>
                  </w:rPr>
                  <w:t xml:space="preserve"> 000</w:t>
                </w:r>
              </w:p>
            </w:tc>
          </w:tr>
          <w:tr w:rsidR="00655E10" w:rsidRPr="00655E10" w:rsidTr="00186F93">
            <w:trPr>
              <w:trHeight w:val="579"/>
            </w:trPr>
            <w:tc>
              <w:tcPr>
                <w:tcW w:w="2123" w:type="dxa"/>
              </w:tcPr>
              <w:p w:rsidR="00655E10" w:rsidRPr="00655E10" w:rsidRDefault="00655E10" w:rsidP="00655E10">
                <w:pPr>
                  <w:rPr>
                    <w:sz w:val="24"/>
                    <w:szCs w:val="24"/>
                  </w:rPr>
                </w:pPr>
                <w:r w:rsidRPr="00655E10">
                  <w:rPr>
                    <w:sz w:val="24"/>
                    <w:szCs w:val="24"/>
                  </w:rPr>
                  <w:t xml:space="preserve">Процессор </w:t>
                </w:r>
              </w:p>
            </w:tc>
            <w:tc>
              <w:tcPr>
                <w:tcW w:w="4362" w:type="dxa"/>
                <w:vAlign w:val="center"/>
              </w:tcPr>
              <w:p w:rsidR="00655E10" w:rsidRPr="00655E10" w:rsidRDefault="00655E10" w:rsidP="00655E10">
                <w:pPr>
                  <w:jc w:val="center"/>
                  <w:rPr>
                    <w:color w:val="000000"/>
                    <w:sz w:val="24"/>
                    <w:szCs w:val="24"/>
                  </w:rPr>
                </w:pPr>
                <w:r w:rsidRPr="00655E10">
                  <w:rPr>
                    <w:color w:val="000000"/>
                    <w:sz w:val="24"/>
                    <w:szCs w:val="24"/>
                  </w:rPr>
                  <w:t>Определяется по средним фактическим данным за 3 предыдущих финансовых года</w:t>
                </w:r>
              </w:p>
            </w:tc>
            <w:tc>
              <w:tcPr>
                <w:tcW w:w="3119" w:type="dxa"/>
                <w:vAlign w:val="center"/>
              </w:tcPr>
              <w:p w:rsidR="00655E10" w:rsidRPr="00655E10" w:rsidRDefault="00655E10" w:rsidP="00F55041">
                <w:pPr>
                  <w:jc w:val="center"/>
                  <w:rPr>
                    <w:color w:val="000000"/>
                    <w:sz w:val="24"/>
                    <w:szCs w:val="24"/>
                  </w:rPr>
                </w:pPr>
                <w:r w:rsidRPr="00655E10">
                  <w:rPr>
                    <w:color w:val="000000"/>
                    <w:sz w:val="24"/>
                    <w:szCs w:val="24"/>
                  </w:rPr>
                  <w:t xml:space="preserve">не более </w:t>
                </w:r>
                <w:r w:rsidR="00F55041">
                  <w:rPr>
                    <w:color w:val="000000"/>
                    <w:sz w:val="24"/>
                    <w:szCs w:val="24"/>
                  </w:rPr>
                  <w:t>20</w:t>
                </w:r>
                <w:r w:rsidRPr="00655E10">
                  <w:rPr>
                    <w:color w:val="000000"/>
                    <w:sz w:val="24"/>
                    <w:szCs w:val="24"/>
                  </w:rPr>
                  <w:t xml:space="preserve"> </w:t>
                </w:r>
                <w:r w:rsidR="00E25B5D">
                  <w:rPr>
                    <w:color w:val="000000"/>
                    <w:sz w:val="24"/>
                    <w:szCs w:val="24"/>
                  </w:rPr>
                  <w:t>0</w:t>
                </w:r>
                <w:r w:rsidRPr="00655E10">
                  <w:rPr>
                    <w:color w:val="000000"/>
                    <w:sz w:val="24"/>
                    <w:szCs w:val="24"/>
                  </w:rPr>
                  <w:t>00</w:t>
                </w:r>
              </w:p>
            </w:tc>
          </w:tr>
          <w:tr w:rsidR="00655E10" w:rsidRPr="00655E10" w:rsidTr="00186F93">
            <w:trPr>
              <w:trHeight w:val="579"/>
            </w:trPr>
            <w:tc>
              <w:tcPr>
                <w:tcW w:w="2123" w:type="dxa"/>
              </w:tcPr>
              <w:p w:rsidR="00655E10" w:rsidRPr="00655E10" w:rsidRDefault="00655E10" w:rsidP="00655E10">
                <w:pPr>
                  <w:rPr>
                    <w:sz w:val="24"/>
                    <w:szCs w:val="24"/>
                  </w:rPr>
                </w:pPr>
                <w:r w:rsidRPr="00655E10">
                  <w:rPr>
                    <w:sz w:val="24"/>
                    <w:szCs w:val="24"/>
                  </w:rPr>
                  <w:t>Материнская плата</w:t>
                </w:r>
              </w:p>
            </w:tc>
            <w:tc>
              <w:tcPr>
                <w:tcW w:w="4362" w:type="dxa"/>
                <w:vAlign w:val="center"/>
              </w:tcPr>
              <w:p w:rsidR="00655E10" w:rsidRPr="00655E10" w:rsidRDefault="00655E10" w:rsidP="00655E10">
                <w:pPr>
                  <w:jc w:val="center"/>
                  <w:rPr>
                    <w:color w:val="000000"/>
                    <w:sz w:val="24"/>
                    <w:szCs w:val="24"/>
                  </w:rPr>
                </w:pPr>
                <w:r w:rsidRPr="00655E10">
                  <w:rPr>
                    <w:color w:val="000000"/>
                    <w:sz w:val="24"/>
                    <w:szCs w:val="24"/>
                  </w:rPr>
                  <w:t>Определяется по средним фактическим данным за 3 предыдущих финансовых года</w:t>
                </w:r>
              </w:p>
            </w:tc>
            <w:tc>
              <w:tcPr>
                <w:tcW w:w="3119" w:type="dxa"/>
                <w:vAlign w:val="center"/>
              </w:tcPr>
              <w:p w:rsidR="00655E10" w:rsidRPr="00655E10" w:rsidRDefault="00655E10" w:rsidP="00D0491C">
                <w:pPr>
                  <w:jc w:val="center"/>
                  <w:rPr>
                    <w:color w:val="000000"/>
                    <w:sz w:val="24"/>
                    <w:szCs w:val="24"/>
                  </w:rPr>
                </w:pPr>
                <w:r w:rsidRPr="00655E10">
                  <w:rPr>
                    <w:color w:val="000000"/>
                    <w:sz w:val="24"/>
                    <w:szCs w:val="24"/>
                  </w:rPr>
                  <w:t xml:space="preserve">не более </w:t>
                </w:r>
                <w:r w:rsidR="00CE6F8D">
                  <w:rPr>
                    <w:color w:val="000000"/>
                    <w:sz w:val="24"/>
                    <w:szCs w:val="24"/>
                  </w:rPr>
                  <w:t>1</w:t>
                </w:r>
                <w:r w:rsidR="00D0491C">
                  <w:rPr>
                    <w:color w:val="000000"/>
                    <w:sz w:val="24"/>
                    <w:szCs w:val="24"/>
                  </w:rPr>
                  <w:t>5</w:t>
                </w:r>
                <w:r w:rsidR="00CE6F8D">
                  <w:rPr>
                    <w:color w:val="000000"/>
                    <w:sz w:val="24"/>
                    <w:szCs w:val="24"/>
                  </w:rPr>
                  <w:t xml:space="preserve"> 0</w:t>
                </w:r>
                <w:r w:rsidRPr="00655E10">
                  <w:rPr>
                    <w:color w:val="000000"/>
                    <w:sz w:val="24"/>
                    <w:szCs w:val="24"/>
                  </w:rPr>
                  <w:t>00</w:t>
                </w:r>
              </w:p>
            </w:tc>
          </w:tr>
        </w:tbl>
        <w:p w:rsidR="00655E10" w:rsidRPr="00655E10" w:rsidRDefault="00655E10" w:rsidP="00655E10">
          <w:pPr>
            <w:adjustRightInd w:val="0"/>
            <w:ind w:firstLine="709"/>
            <w:jc w:val="both"/>
            <w:rPr>
              <w:sz w:val="24"/>
              <w:szCs w:val="24"/>
            </w:rPr>
          </w:pPr>
          <w:r w:rsidRPr="00655E10">
            <w:rPr>
              <w:sz w:val="24"/>
              <w:szCs w:val="24"/>
            </w:rPr>
            <w:t xml:space="preserve">*Наименование запасных частей в связи со служебной необходимостью может быть изменено. При этом закупка осуществляется в пределах доведенных бюджетных </w:t>
          </w:r>
          <w:r w:rsidR="0042614D">
            <w:rPr>
              <w:sz w:val="24"/>
              <w:szCs w:val="24"/>
            </w:rPr>
            <w:t>ассигнований</w:t>
          </w:r>
          <w:r w:rsidRPr="00655E10">
            <w:rPr>
              <w:sz w:val="24"/>
              <w:szCs w:val="24"/>
            </w:rPr>
            <w:t xml:space="preserve"> на обеспечение функций администрации Табунского района.</w:t>
          </w: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50" w:name="sub_11032"/>
          <w:r w:rsidRPr="00655E10">
            <w:rPr>
              <w:sz w:val="24"/>
              <w:szCs w:val="24"/>
            </w:rPr>
            <w:t>32. </w:t>
          </w:r>
          <w:r w:rsidRPr="00655E10">
            <w:rPr>
              <w:sz w:val="24"/>
              <w:szCs w:val="24"/>
              <w:u w:val="single"/>
            </w:rPr>
            <w:t>Затраты на приобретение носителей информации, в том числе магнитных и оптических носителей информации</w:t>
          </w:r>
          <w:r w:rsidRPr="00655E10">
            <w:rPr>
              <w:sz w:val="24"/>
              <w:szCs w:val="24"/>
            </w:rPr>
            <w:t xml:space="preserve"> (</w:t>
          </w:r>
          <w:r>
            <w:rPr>
              <w:noProof/>
              <w:sz w:val="24"/>
              <w:szCs w:val="24"/>
            </w:rPr>
            <w:drawing>
              <wp:inline distT="0" distB="0" distL="0" distR="0" wp14:anchorId="68F74382" wp14:editId="70E5BA26">
                <wp:extent cx="247650" cy="228600"/>
                <wp:effectExtent l="0" t="0" r="0" b="0"/>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0"/>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655E10">
            <w:rPr>
              <w:sz w:val="24"/>
              <w:szCs w:val="24"/>
            </w:rPr>
            <w:t>), определяются по формуле:</w:t>
          </w:r>
        </w:p>
        <w:bookmarkEnd w:id="50"/>
        <w:p w:rsidR="00655E10" w:rsidRPr="00655E10" w:rsidRDefault="00655E10" w:rsidP="00655E10">
          <w:pPr>
            <w:jc w:val="center"/>
            <w:rPr>
              <w:sz w:val="24"/>
              <w:szCs w:val="24"/>
            </w:rPr>
          </w:pPr>
          <w:r>
            <w:rPr>
              <w:noProof/>
              <w:sz w:val="24"/>
              <w:szCs w:val="24"/>
            </w:rPr>
            <w:drawing>
              <wp:inline distT="0" distB="0" distL="0" distR="0" wp14:anchorId="38234189" wp14:editId="3B95F6D1">
                <wp:extent cx="1295400" cy="581025"/>
                <wp:effectExtent l="0" t="0" r="0" b="0"/>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9"/>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29540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032A85CC" wp14:editId="115B9CBB">
                <wp:extent cx="285750" cy="228600"/>
                <wp:effectExtent l="0" t="0" r="0" b="0"/>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8"/>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xml:space="preserve">– количество носителей информации по i-й должности согласно нормативам, определяемым муниципальными органами в соответствии с </w:t>
          </w:r>
          <w:r w:rsidRPr="00096A0E">
            <w:rPr>
              <w:sz w:val="24"/>
              <w:szCs w:val="24"/>
            </w:rPr>
            <w:t xml:space="preserve">пунктом </w:t>
          </w:r>
          <w:r w:rsidR="00096A0E" w:rsidRPr="00096A0E">
            <w:rPr>
              <w:sz w:val="24"/>
              <w:szCs w:val="24"/>
            </w:rPr>
            <w:t>5</w:t>
          </w:r>
          <w:r w:rsidRPr="00096A0E">
            <w:rPr>
              <w:sz w:val="24"/>
              <w:szCs w:val="24"/>
            </w:rPr>
            <w:t xml:space="preserve"> </w:t>
          </w:r>
          <w:r w:rsidRPr="00655E10">
            <w:rPr>
              <w:sz w:val="24"/>
              <w:szCs w:val="24"/>
            </w:rPr>
            <w:t>Правил;</w:t>
          </w:r>
        </w:p>
        <w:p w:rsidR="00655E10" w:rsidRPr="00655E10" w:rsidRDefault="00655E10" w:rsidP="00655E10">
          <w:pPr>
            <w:ind w:firstLine="709"/>
            <w:jc w:val="both"/>
            <w:rPr>
              <w:sz w:val="24"/>
              <w:szCs w:val="24"/>
            </w:rPr>
          </w:pPr>
          <w:r>
            <w:rPr>
              <w:noProof/>
              <w:sz w:val="24"/>
              <w:szCs w:val="24"/>
            </w:rPr>
            <w:drawing>
              <wp:inline distT="0" distB="0" distL="0" distR="0" wp14:anchorId="02987F91" wp14:editId="2F6288B0">
                <wp:extent cx="276225" cy="228600"/>
                <wp:effectExtent l="0" t="0" r="9525" b="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7"/>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xml:space="preserve">– цена одной единицы носителя информации по i-й должности согласно нормативам, определяемым муниципальными органами в соответствии с </w:t>
          </w:r>
          <w:r w:rsidRPr="00096A0E">
            <w:rPr>
              <w:sz w:val="24"/>
              <w:szCs w:val="24"/>
            </w:rPr>
            <w:t xml:space="preserve">пунктом </w:t>
          </w:r>
          <w:r w:rsidR="00096A0E" w:rsidRPr="00096A0E">
            <w:rPr>
              <w:sz w:val="24"/>
              <w:szCs w:val="24"/>
            </w:rPr>
            <w:t>5</w:t>
          </w:r>
          <w:r w:rsidRPr="00655E10">
            <w:rPr>
              <w:sz w:val="24"/>
              <w:szCs w:val="24"/>
            </w:rPr>
            <w:t xml:space="preserve"> Правил.</w:t>
          </w: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jc w:val="center"/>
            <w:rPr>
              <w:b/>
              <w:bCs/>
              <w:color w:val="000000"/>
              <w:sz w:val="24"/>
              <w:szCs w:val="24"/>
            </w:rPr>
          </w:pPr>
          <w:r w:rsidRPr="00655E10">
            <w:rPr>
              <w:b/>
              <w:bCs/>
              <w:color w:val="000000"/>
              <w:sz w:val="24"/>
              <w:szCs w:val="24"/>
            </w:rPr>
            <w:t>Нормативы, применяемые при расчете нормативных затрат</w:t>
          </w:r>
        </w:p>
        <w:p w:rsidR="00655E10" w:rsidRPr="00655E10" w:rsidRDefault="00655E10" w:rsidP="00655E10">
          <w:pPr>
            <w:jc w:val="center"/>
            <w:rPr>
              <w:b/>
              <w:bCs/>
              <w:color w:val="000000"/>
              <w:sz w:val="24"/>
              <w:szCs w:val="24"/>
            </w:rPr>
          </w:pPr>
          <w:r w:rsidRPr="00655E10">
            <w:rPr>
              <w:b/>
              <w:bCs/>
              <w:color w:val="000000"/>
              <w:sz w:val="24"/>
              <w:szCs w:val="24"/>
            </w:rPr>
            <w:t xml:space="preserve">на приобретение носителей информации, в том числе магнитных и </w:t>
          </w:r>
        </w:p>
        <w:p w:rsidR="00655E10" w:rsidRPr="00655E10" w:rsidRDefault="00655E10" w:rsidP="00655E10">
          <w:pPr>
            <w:jc w:val="center"/>
            <w:rPr>
              <w:b/>
              <w:bCs/>
              <w:color w:val="000000"/>
              <w:sz w:val="24"/>
              <w:szCs w:val="24"/>
            </w:rPr>
          </w:pPr>
          <w:r w:rsidRPr="00655E10">
            <w:rPr>
              <w:b/>
              <w:bCs/>
              <w:color w:val="000000"/>
              <w:sz w:val="24"/>
              <w:szCs w:val="24"/>
            </w:rPr>
            <w:t>оптических носителей информации</w:t>
          </w:r>
        </w:p>
        <w:p w:rsidR="00655E10" w:rsidRPr="00655E10" w:rsidRDefault="00655E10" w:rsidP="00655E10">
          <w:pPr>
            <w:jc w:val="center"/>
            <w:rPr>
              <w:b/>
              <w:bCs/>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2410"/>
            <w:gridCol w:w="1701"/>
            <w:gridCol w:w="1701"/>
          </w:tblGrid>
          <w:tr w:rsidR="00655E10" w:rsidRPr="00655E10" w:rsidTr="00186F93">
            <w:tc>
              <w:tcPr>
                <w:tcW w:w="3686" w:type="dxa"/>
                <w:shd w:val="clear" w:color="auto" w:fill="auto"/>
              </w:tcPr>
              <w:p w:rsidR="00655E10" w:rsidRPr="00655E10" w:rsidRDefault="00655E10" w:rsidP="00655E10">
                <w:pPr>
                  <w:jc w:val="center"/>
                  <w:rPr>
                    <w:sz w:val="24"/>
                    <w:szCs w:val="24"/>
                  </w:rPr>
                </w:pPr>
                <w:r w:rsidRPr="00655E10">
                  <w:rPr>
                    <w:sz w:val="24"/>
                    <w:szCs w:val="24"/>
                  </w:rPr>
                  <w:t>Должность</w:t>
                </w:r>
              </w:p>
            </w:tc>
            <w:tc>
              <w:tcPr>
                <w:tcW w:w="2410" w:type="dxa"/>
                <w:shd w:val="clear" w:color="auto" w:fill="auto"/>
              </w:tcPr>
              <w:p w:rsidR="00655E10" w:rsidRPr="00655E10" w:rsidRDefault="00655E10" w:rsidP="00655E10">
                <w:pPr>
                  <w:jc w:val="center"/>
                  <w:rPr>
                    <w:sz w:val="24"/>
                    <w:szCs w:val="24"/>
                  </w:rPr>
                </w:pPr>
                <w:r w:rsidRPr="00655E10">
                  <w:rPr>
                    <w:color w:val="000000"/>
                    <w:sz w:val="24"/>
                    <w:szCs w:val="24"/>
                  </w:rPr>
                  <w:t>Наименование носителя информации*</w:t>
                </w:r>
              </w:p>
            </w:tc>
            <w:tc>
              <w:tcPr>
                <w:tcW w:w="1701" w:type="dxa"/>
                <w:shd w:val="clear" w:color="auto" w:fill="auto"/>
              </w:tcPr>
              <w:p w:rsidR="00655E10" w:rsidRPr="00655E10" w:rsidRDefault="00655E10" w:rsidP="00655E10">
                <w:pPr>
                  <w:jc w:val="center"/>
                  <w:rPr>
                    <w:color w:val="000000"/>
                    <w:sz w:val="24"/>
                    <w:szCs w:val="24"/>
                  </w:rPr>
                </w:pPr>
                <w:r w:rsidRPr="00655E10">
                  <w:rPr>
                    <w:color w:val="000000"/>
                    <w:sz w:val="24"/>
                    <w:szCs w:val="24"/>
                  </w:rPr>
                  <w:t>Количество</w:t>
                </w:r>
              </w:p>
              <w:p w:rsidR="00655E10" w:rsidRPr="00655E10" w:rsidRDefault="00655E10" w:rsidP="00655E10">
                <w:pPr>
                  <w:jc w:val="center"/>
                  <w:rPr>
                    <w:sz w:val="24"/>
                    <w:szCs w:val="24"/>
                  </w:rPr>
                </w:pPr>
                <w:r w:rsidRPr="00655E10">
                  <w:rPr>
                    <w:color w:val="000000"/>
                    <w:sz w:val="24"/>
                    <w:szCs w:val="24"/>
                  </w:rPr>
                  <w:t>носителей информации (</w:t>
                </w:r>
                <w:r>
                  <w:rPr>
                    <w:noProof/>
                    <w:position w:val="-12"/>
                    <w:sz w:val="24"/>
                    <w:szCs w:val="24"/>
                  </w:rPr>
                  <w:drawing>
                    <wp:inline distT="0" distB="0" distL="0" distR="0" wp14:anchorId="72228574" wp14:editId="3166A8DB">
                      <wp:extent cx="438150" cy="304800"/>
                      <wp:effectExtent l="0" t="0" r="0" b="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438150" cy="304800"/>
                              </a:xfrm>
                              <a:prstGeom prst="rect">
                                <a:avLst/>
                              </a:prstGeom>
                              <a:noFill/>
                              <a:ln>
                                <a:noFill/>
                              </a:ln>
                            </pic:spPr>
                          </pic:pic>
                        </a:graphicData>
                      </a:graphic>
                    </wp:inline>
                  </w:drawing>
                </w:r>
                <w:r w:rsidRPr="00655E10">
                  <w:rPr>
                    <w:color w:val="000000"/>
                    <w:sz w:val="24"/>
                    <w:szCs w:val="24"/>
                  </w:rPr>
                  <w:t>)*</w:t>
                </w:r>
              </w:p>
            </w:tc>
            <w:tc>
              <w:tcPr>
                <w:tcW w:w="1701" w:type="dxa"/>
                <w:shd w:val="clear" w:color="auto" w:fill="auto"/>
              </w:tcPr>
              <w:p w:rsidR="00655E10" w:rsidRPr="00655E10" w:rsidRDefault="00655E10" w:rsidP="00655E10">
                <w:pPr>
                  <w:jc w:val="center"/>
                  <w:rPr>
                    <w:sz w:val="24"/>
                    <w:szCs w:val="24"/>
                  </w:rPr>
                </w:pPr>
                <w:r w:rsidRPr="00655E10">
                  <w:rPr>
                    <w:color w:val="000000"/>
                    <w:sz w:val="24"/>
                    <w:szCs w:val="24"/>
                  </w:rPr>
                  <w:t xml:space="preserve">Цена одной единицы носителю информации </w:t>
                </w:r>
                <w:r w:rsidRPr="00655E10">
                  <w:rPr>
                    <w:color w:val="000000"/>
                    <w:sz w:val="24"/>
                    <w:szCs w:val="24"/>
                  </w:rPr>
                  <w:lastRenderedPageBreak/>
                  <w:t>(руб.) (</w:t>
                </w:r>
                <w:r>
                  <w:rPr>
                    <w:noProof/>
                    <w:position w:val="-12"/>
                    <w:sz w:val="24"/>
                    <w:szCs w:val="24"/>
                  </w:rPr>
                  <w:drawing>
                    <wp:inline distT="0" distB="0" distL="0" distR="0" wp14:anchorId="4A689AD2" wp14:editId="2A084C26">
                      <wp:extent cx="333375" cy="304800"/>
                      <wp:effectExtent l="0" t="0" r="9525" b="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r w:rsidRPr="00655E10">
                  <w:rPr>
                    <w:color w:val="000000"/>
                    <w:sz w:val="24"/>
                    <w:szCs w:val="24"/>
                  </w:rPr>
                  <w:t>)</w:t>
                </w:r>
                <w:r w:rsidRPr="00655E10">
                  <w:rPr>
                    <w:sz w:val="24"/>
                    <w:szCs w:val="24"/>
                  </w:rPr>
                  <w:t>)</w:t>
                </w:r>
              </w:p>
            </w:tc>
          </w:tr>
          <w:tr w:rsidR="00655E10" w:rsidRPr="00655E10" w:rsidTr="00186F93">
            <w:tc>
              <w:tcPr>
                <w:tcW w:w="3686" w:type="dxa"/>
                <w:vMerge w:val="restart"/>
                <w:shd w:val="clear" w:color="auto" w:fill="auto"/>
              </w:tcPr>
              <w:p w:rsidR="00655E10" w:rsidRPr="00655E10" w:rsidRDefault="00655E10" w:rsidP="00655E10">
                <w:pPr>
                  <w:rPr>
                    <w:sz w:val="24"/>
                    <w:szCs w:val="24"/>
                  </w:rPr>
                </w:pPr>
                <w:r w:rsidRPr="00655E10">
                  <w:rPr>
                    <w:sz w:val="24"/>
                    <w:szCs w:val="24"/>
                  </w:rPr>
                  <w:lastRenderedPageBreak/>
                  <w:t>Все группы должностей муниципальной службы  и иные специалисты администрации</w:t>
                </w:r>
              </w:p>
            </w:tc>
            <w:tc>
              <w:tcPr>
                <w:tcW w:w="2410" w:type="dxa"/>
                <w:shd w:val="clear" w:color="auto" w:fill="auto"/>
              </w:tcPr>
              <w:p w:rsidR="00655E10" w:rsidRPr="00655E10" w:rsidRDefault="00655E10" w:rsidP="00655E10">
                <w:pPr>
                  <w:rPr>
                    <w:sz w:val="24"/>
                    <w:szCs w:val="24"/>
                  </w:rPr>
                </w:pPr>
                <w:r w:rsidRPr="00655E10">
                  <w:rPr>
                    <w:sz w:val="24"/>
                    <w:szCs w:val="24"/>
                  </w:rPr>
                  <w:t>USB-флеш-накопитель 16 Gb</w:t>
                </w:r>
              </w:p>
            </w:tc>
            <w:tc>
              <w:tcPr>
                <w:tcW w:w="1701" w:type="dxa"/>
                <w:shd w:val="clear" w:color="auto" w:fill="auto"/>
              </w:tcPr>
              <w:p w:rsidR="00655E10" w:rsidRPr="00655E10" w:rsidRDefault="00655E10" w:rsidP="00655E10">
                <w:pPr>
                  <w:jc w:val="center"/>
                  <w:rPr>
                    <w:sz w:val="24"/>
                    <w:szCs w:val="24"/>
                  </w:rPr>
                </w:pPr>
                <w:r w:rsidRPr="00655E10">
                  <w:rPr>
                    <w:sz w:val="24"/>
                    <w:szCs w:val="24"/>
                  </w:rPr>
                  <w:t>не более 1</w:t>
                </w:r>
              </w:p>
            </w:tc>
            <w:tc>
              <w:tcPr>
                <w:tcW w:w="1701" w:type="dxa"/>
                <w:shd w:val="clear" w:color="auto" w:fill="auto"/>
              </w:tcPr>
              <w:p w:rsidR="00655E10" w:rsidRPr="00655E10" w:rsidRDefault="00655E10" w:rsidP="00655E10">
                <w:pPr>
                  <w:jc w:val="center"/>
                  <w:rPr>
                    <w:sz w:val="24"/>
                    <w:szCs w:val="24"/>
                  </w:rPr>
                </w:pPr>
                <w:r w:rsidRPr="00655E10">
                  <w:rPr>
                    <w:color w:val="000000"/>
                    <w:sz w:val="24"/>
                    <w:szCs w:val="24"/>
                  </w:rPr>
                  <w:t xml:space="preserve">не более </w:t>
                </w:r>
                <w:r w:rsidRPr="00655E10">
                  <w:rPr>
                    <w:sz w:val="24"/>
                    <w:szCs w:val="24"/>
                  </w:rPr>
                  <w:t>1200</w:t>
                </w:r>
              </w:p>
            </w:tc>
          </w:tr>
          <w:tr w:rsidR="00655E10" w:rsidRPr="00655E10" w:rsidTr="00186F93">
            <w:tc>
              <w:tcPr>
                <w:tcW w:w="3686" w:type="dxa"/>
                <w:vMerge/>
                <w:shd w:val="clear" w:color="auto" w:fill="auto"/>
              </w:tcPr>
              <w:p w:rsidR="00655E10" w:rsidRPr="00655E10" w:rsidRDefault="00655E10" w:rsidP="00655E10">
                <w:pPr>
                  <w:rPr>
                    <w:sz w:val="24"/>
                    <w:szCs w:val="24"/>
                  </w:rPr>
                </w:pPr>
              </w:p>
            </w:tc>
            <w:tc>
              <w:tcPr>
                <w:tcW w:w="2410" w:type="dxa"/>
                <w:shd w:val="clear" w:color="auto" w:fill="auto"/>
              </w:tcPr>
              <w:p w:rsidR="00655E10" w:rsidRPr="00655E10" w:rsidRDefault="00655E10" w:rsidP="00655E10">
                <w:pPr>
                  <w:rPr>
                    <w:sz w:val="24"/>
                    <w:szCs w:val="24"/>
                  </w:rPr>
                </w:pPr>
                <w:r w:rsidRPr="00655E10">
                  <w:rPr>
                    <w:sz w:val="24"/>
                    <w:szCs w:val="24"/>
                  </w:rPr>
                  <w:t>USB-флеш-накопитель 8 Gb</w:t>
                </w:r>
              </w:p>
            </w:tc>
            <w:tc>
              <w:tcPr>
                <w:tcW w:w="1701" w:type="dxa"/>
                <w:shd w:val="clear" w:color="auto" w:fill="auto"/>
              </w:tcPr>
              <w:p w:rsidR="00655E10" w:rsidRPr="00655E10" w:rsidRDefault="00655E10" w:rsidP="00655E10">
                <w:pPr>
                  <w:jc w:val="center"/>
                  <w:rPr>
                    <w:sz w:val="24"/>
                    <w:szCs w:val="24"/>
                  </w:rPr>
                </w:pPr>
                <w:r w:rsidRPr="00655E10">
                  <w:rPr>
                    <w:sz w:val="24"/>
                    <w:szCs w:val="24"/>
                  </w:rPr>
                  <w:t>не более 1</w:t>
                </w:r>
              </w:p>
            </w:tc>
            <w:tc>
              <w:tcPr>
                <w:tcW w:w="1701" w:type="dxa"/>
                <w:shd w:val="clear" w:color="auto" w:fill="auto"/>
              </w:tcPr>
              <w:p w:rsidR="00655E10" w:rsidRPr="00655E10" w:rsidRDefault="00655E10" w:rsidP="001E6D14">
                <w:pPr>
                  <w:jc w:val="center"/>
                  <w:rPr>
                    <w:sz w:val="24"/>
                    <w:szCs w:val="24"/>
                  </w:rPr>
                </w:pPr>
                <w:r w:rsidRPr="00655E10">
                  <w:rPr>
                    <w:color w:val="000000"/>
                    <w:sz w:val="24"/>
                    <w:szCs w:val="24"/>
                  </w:rPr>
                  <w:t xml:space="preserve">не более </w:t>
                </w:r>
                <w:r w:rsidR="001E6D14">
                  <w:rPr>
                    <w:color w:val="000000"/>
                    <w:sz w:val="24"/>
                    <w:szCs w:val="24"/>
                  </w:rPr>
                  <w:t>8</w:t>
                </w:r>
                <w:r w:rsidRPr="00655E10">
                  <w:rPr>
                    <w:sz w:val="24"/>
                    <w:szCs w:val="24"/>
                  </w:rPr>
                  <w:t>00</w:t>
                </w:r>
              </w:p>
            </w:tc>
          </w:tr>
          <w:tr w:rsidR="00655E10" w:rsidRPr="00655E10" w:rsidTr="00186F93">
            <w:tc>
              <w:tcPr>
                <w:tcW w:w="3686" w:type="dxa"/>
                <w:vMerge w:val="restart"/>
                <w:shd w:val="clear" w:color="auto" w:fill="auto"/>
              </w:tcPr>
              <w:p w:rsidR="00655E10" w:rsidRPr="00655E10" w:rsidRDefault="00655E10" w:rsidP="00655E10">
                <w:pPr>
                  <w:rPr>
                    <w:sz w:val="24"/>
                    <w:szCs w:val="24"/>
                  </w:rPr>
                </w:pPr>
                <w:r w:rsidRPr="00655E10">
                  <w:rPr>
                    <w:sz w:val="24"/>
                    <w:szCs w:val="24"/>
                  </w:rPr>
                  <w:t>Все группы должностей муниципальной службы  и иные специалисты администрации</w:t>
                </w:r>
              </w:p>
            </w:tc>
            <w:tc>
              <w:tcPr>
                <w:tcW w:w="2410" w:type="dxa"/>
                <w:shd w:val="clear" w:color="auto" w:fill="auto"/>
              </w:tcPr>
              <w:p w:rsidR="00655E10" w:rsidRPr="00655E10" w:rsidRDefault="00655E10" w:rsidP="00655E10">
                <w:pPr>
                  <w:rPr>
                    <w:sz w:val="24"/>
                    <w:szCs w:val="24"/>
                  </w:rPr>
                </w:pPr>
                <w:r w:rsidRPr="00655E10">
                  <w:rPr>
                    <w:sz w:val="24"/>
                    <w:szCs w:val="24"/>
                  </w:rPr>
                  <w:t xml:space="preserve">Диск </w:t>
                </w:r>
                <w:r w:rsidRPr="00655E10">
                  <w:rPr>
                    <w:sz w:val="24"/>
                    <w:szCs w:val="24"/>
                    <w:lang w:val="en-US"/>
                  </w:rPr>
                  <w:t>CD</w:t>
                </w:r>
                <w:r w:rsidRPr="00655E10">
                  <w:rPr>
                    <w:sz w:val="24"/>
                    <w:szCs w:val="24"/>
                  </w:rPr>
                  <w:t>-</w:t>
                </w:r>
                <w:r w:rsidRPr="00655E10">
                  <w:rPr>
                    <w:sz w:val="24"/>
                    <w:szCs w:val="24"/>
                    <w:lang w:val="en-US"/>
                  </w:rPr>
                  <w:t>R</w:t>
                </w:r>
                <w:r w:rsidRPr="00655E10">
                  <w:rPr>
                    <w:sz w:val="24"/>
                    <w:szCs w:val="24"/>
                  </w:rPr>
                  <w:t xml:space="preserve"> 700Мб </w:t>
                </w:r>
              </w:p>
            </w:tc>
            <w:tc>
              <w:tcPr>
                <w:tcW w:w="1701" w:type="dxa"/>
                <w:shd w:val="clear" w:color="auto" w:fill="auto"/>
              </w:tcPr>
              <w:p w:rsidR="00655E10" w:rsidRPr="00655E10" w:rsidRDefault="00655E10" w:rsidP="00655E10">
                <w:pPr>
                  <w:jc w:val="center"/>
                  <w:rPr>
                    <w:sz w:val="24"/>
                    <w:szCs w:val="24"/>
                  </w:rPr>
                </w:pPr>
                <w:r w:rsidRPr="00655E10">
                  <w:rPr>
                    <w:sz w:val="24"/>
                    <w:szCs w:val="24"/>
                  </w:rPr>
                  <w:t>не более</w:t>
                </w:r>
              </w:p>
              <w:p w:rsidR="00655E10" w:rsidRPr="00655E10" w:rsidRDefault="00655E10" w:rsidP="00655E10">
                <w:pPr>
                  <w:jc w:val="center"/>
                  <w:rPr>
                    <w:sz w:val="24"/>
                    <w:szCs w:val="24"/>
                  </w:rPr>
                </w:pPr>
                <w:r w:rsidRPr="00655E10">
                  <w:rPr>
                    <w:sz w:val="24"/>
                    <w:szCs w:val="24"/>
                  </w:rPr>
                  <w:t>10 на администрацию</w:t>
                </w:r>
              </w:p>
              <w:p w:rsidR="00655E10" w:rsidRPr="00655E10" w:rsidRDefault="00655E10" w:rsidP="00655E10">
                <w:pPr>
                  <w:jc w:val="center"/>
                  <w:rPr>
                    <w:sz w:val="24"/>
                    <w:szCs w:val="24"/>
                  </w:rPr>
                </w:pPr>
              </w:p>
            </w:tc>
            <w:tc>
              <w:tcPr>
                <w:tcW w:w="1701" w:type="dxa"/>
                <w:shd w:val="clear" w:color="auto" w:fill="auto"/>
              </w:tcPr>
              <w:p w:rsidR="00655E10" w:rsidRPr="00655E10" w:rsidRDefault="00655E10" w:rsidP="00994441">
                <w:pPr>
                  <w:jc w:val="center"/>
                  <w:rPr>
                    <w:sz w:val="24"/>
                    <w:szCs w:val="24"/>
                  </w:rPr>
                </w:pPr>
                <w:r w:rsidRPr="00655E10">
                  <w:rPr>
                    <w:color w:val="000000"/>
                    <w:sz w:val="24"/>
                    <w:szCs w:val="24"/>
                  </w:rPr>
                  <w:t xml:space="preserve">не более </w:t>
                </w:r>
                <w:r w:rsidR="00994441">
                  <w:rPr>
                    <w:color w:val="000000"/>
                    <w:sz w:val="24"/>
                    <w:szCs w:val="24"/>
                  </w:rPr>
                  <w:t>30</w:t>
                </w:r>
                <w:r w:rsidRPr="00655E10">
                  <w:rPr>
                    <w:sz w:val="24"/>
                    <w:szCs w:val="24"/>
                  </w:rPr>
                  <w:t>0</w:t>
                </w:r>
              </w:p>
            </w:tc>
          </w:tr>
          <w:tr w:rsidR="00655E10" w:rsidRPr="00655E10" w:rsidTr="00186F93">
            <w:tc>
              <w:tcPr>
                <w:tcW w:w="3686" w:type="dxa"/>
                <w:vMerge/>
                <w:shd w:val="clear" w:color="auto" w:fill="auto"/>
              </w:tcPr>
              <w:p w:rsidR="00655E10" w:rsidRPr="00655E10" w:rsidRDefault="00655E10" w:rsidP="00655E10">
                <w:pPr>
                  <w:rPr>
                    <w:sz w:val="24"/>
                    <w:szCs w:val="24"/>
                    <w:lang w:val="en-US"/>
                  </w:rPr>
                </w:pPr>
              </w:p>
            </w:tc>
            <w:tc>
              <w:tcPr>
                <w:tcW w:w="2410" w:type="dxa"/>
                <w:shd w:val="clear" w:color="auto" w:fill="auto"/>
              </w:tcPr>
              <w:p w:rsidR="00655E10" w:rsidRPr="00655E10" w:rsidRDefault="00655E10" w:rsidP="00655E10">
                <w:pPr>
                  <w:rPr>
                    <w:sz w:val="24"/>
                    <w:szCs w:val="24"/>
                    <w:lang w:val="en-US"/>
                  </w:rPr>
                </w:pPr>
                <w:r w:rsidRPr="00655E10">
                  <w:rPr>
                    <w:sz w:val="24"/>
                    <w:szCs w:val="24"/>
                  </w:rPr>
                  <w:t>Диск</w:t>
                </w:r>
                <w:r w:rsidRPr="00655E10">
                  <w:rPr>
                    <w:sz w:val="24"/>
                    <w:szCs w:val="24"/>
                    <w:lang w:val="en-US"/>
                  </w:rPr>
                  <w:t xml:space="preserve"> DVD-R 4.7</w:t>
                </w:r>
                <w:r w:rsidRPr="00655E10">
                  <w:rPr>
                    <w:sz w:val="24"/>
                    <w:szCs w:val="24"/>
                  </w:rPr>
                  <w:t>Гб</w:t>
                </w:r>
                <w:r w:rsidRPr="00655E10">
                  <w:rPr>
                    <w:sz w:val="24"/>
                    <w:szCs w:val="24"/>
                    <w:lang w:val="en-US"/>
                  </w:rPr>
                  <w:t xml:space="preserve"> </w:t>
                </w:r>
              </w:p>
            </w:tc>
            <w:tc>
              <w:tcPr>
                <w:tcW w:w="1701" w:type="dxa"/>
                <w:shd w:val="clear" w:color="auto" w:fill="auto"/>
              </w:tcPr>
              <w:p w:rsidR="00655E10" w:rsidRPr="00655E10" w:rsidRDefault="00655E10" w:rsidP="00655E10">
                <w:pPr>
                  <w:jc w:val="center"/>
                  <w:rPr>
                    <w:sz w:val="24"/>
                    <w:szCs w:val="24"/>
                  </w:rPr>
                </w:pPr>
                <w:r w:rsidRPr="00655E10">
                  <w:rPr>
                    <w:sz w:val="24"/>
                    <w:szCs w:val="24"/>
                  </w:rPr>
                  <w:t xml:space="preserve">не более </w:t>
                </w:r>
              </w:p>
              <w:p w:rsidR="00655E10" w:rsidRPr="00655E10" w:rsidRDefault="00655E10" w:rsidP="00655E10">
                <w:pPr>
                  <w:jc w:val="center"/>
                  <w:rPr>
                    <w:sz w:val="24"/>
                    <w:szCs w:val="24"/>
                  </w:rPr>
                </w:pPr>
                <w:r w:rsidRPr="00655E10">
                  <w:rPr>
                    <w:sz w:val="24"/>
                    <w:szCs w:val="24"/>
                  </w:rPr>
                  <w:t>10 на администрацию</w:t>
                </w:r>
              </w:p>
            </w:tc>
            <w:tc>
              <w:tcPr>
                <w:tcW w:w="1701" w:type="dxa"/>
                <w:shd w:val="clear" w:color="auto" w:fill="auto"/>
              </w:tcPr>
              <w:p w:rsidR="00655E10" w:rsidRPr="00655E10" w:rsidRDefault="00655E10" w:rsidP="00994441">
                <w:pPr>
                  <w:jc w:val="center"/>
                  <w:rPr>
                    <w:sz w:val="24"/>
                    <w:szCs w:val="24"/>
                  </w:rPr>
                </w:pPr>
                <w:r w:rsidRPr="00655E10">
                  <w:rPr>
                    <w:color w:val="000000"/>
                    <w:sz w:val="24"/>
                    <w:szCs w:val="24"/>
                  </w:rPr>
                  <w:t xml:space="preserve">не более </w:t>
                </w:r>
                <w:r w:rsidR="00994441">
                  <w:rPr>
                    <w:color w:val="000000"/>
                    <w:sz w:val="24"/>
                    <w:szCs w:val="24"/>
                  </w:rPr>
                  <w:t>3</w:t>
                </w:r>
                <w:r w:rsidR="001E6D14">
                  <w:rPr>
                    <w:sz w:val="24"/>
                    <w:szCs w:val="24"/>
                  </w:rPr>
                  <w:t>0</w:t>
                </w:r>
                <w:r w:rsidRPr="00655E10">
                  <w:rPr>
                    <w:sz w:val="24"/>
                    <w:szCs w:val="24"/>
                  </w:rPr>
                  <w:t>0</w:t>
                </w:r>
              </w:p>
            </w:tc>
          </w:tr>
        </w:tbl>
        <w:p w:rsidR="00655E10" w:rsidRPr="00655E10" w:rsidRDefault="00655E10" w:rsidP="00655E10">
          <w:pPr>
            <w:autoSpaceDE w:val="0"/>
            <w:autoSpaceDN w:val="0"/>
            <w:adjustRightInd w:val="0"/>
            <w:ind w:firstLine="851"/>
            <w:jc w:val="both"/>
            <w:outlineLvl w:val="0"/>
            <w:rPr>
              <w:sz w:val="24"/>
              <w:szCs w:val="24"/>
            </w:rPr>
          </w:pPr>
          <w:r w:rsidRPr="00655E10">
            <w:rPr>
              <w:sz w:val="24"/>
              <w:szCs w:val="24"/>
            </w:rPr>
            <w:t xml:space="preserve">В случае необходимости закупки носителей информации, не указанных </w:t>
          </w:r>
          <w:r w:rsidRPr="00655E10">
            <w:rPr>
              <w:sz w:val="24"/>
              <w:szCs w:val="24"/>
            </w:rPr>
            <w:br/>
            <w:t xml:space="preserve">в данном перечне, количество закупаемой продукции определяется исходя </w:t>
          </w:r>
          <w:r w:rsidRPr="00655E10">
            <w:rPr>
              <w:sz w:val="24"/>
              <w:szCs w:val="24"/>
            </w:rPr>
            <w:br/>
            <w:t>из утвержденного норматива на аналогичный вид продукции.</w:t>
          </w: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51" w:name="sub_11033"/>
          <w:r w:rsidRPr="00655E10">
            <w:rPr>
              <w:sz w:val="24"/>
              <w:szCs w:val="24"/>
            </w:rPr>
            <w:t>33. </w:t>
          </w:r>
          <w:r w:rsidRPr="00655E10">
            <w:rPr>
              <w:sz w:val="24"/>
              <w:szCs w:val="24"/>
              <w:u w:val="single"/>
            </w:rPr>
            <w:t>Затраты на приобретение деталей для содержания принтеров, многофункциональных устройств, копировальных аппаратов и иной оргтехники</w:t>
          </w:r>
          <w:r w:rsidRPr="00655E10">
            <w:rPr>
              <w:sz w:val="24"/>
              <w:szCs w:val="24"/>
            </w:rPr>
            <w:t xml:space="preserve"> (</w:t>
          </w:r>
          <w:r>
            <w:rPr>
              <w:noProof/>
              <w:sz w:val="24"/>
              <w:szCs w:val="24"/>
            </w:rPr>
            <w:drawing>
              <wp:inline distT="0" distB="0" distL="0" distR="0" wp14:anchorId="1B5E09D3" wp14:editId="01ABAA17">
                <wp:extent cx="276225" cy="228600"/>
                <wp:effectExtent l="0" t="0" r="0" b="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6"/>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определяются по формуле:</w:t>
          </w:r>
        </w:p>
        <w:bookmarkEnd w:id="51"/>
        <w:p w:rsidR="00655E10" w:rsidRPr="00655E10" w:rsidRDefault="00655E10" w:rsidP="00655E10">
          <w:pPr>
            <w:rPr>
              <w:sz w:val="24"/>
              <w:szCs w:val="24"/>
            </w:rPr>
          </w:pPr>
        </w:p>
        <w:p w:rsidR="00655E10" w:rsidRPr="00655E10" w:rsidRDefault="00655E10" w:rsidP="00655E10">
          <w:pPr>
            <w:jc w:val="center"/>
            <w:rPr>
              <w:sz w:val="24"/>
              <w:szCs w:val="24"/>
            </w:rPr>
          </w:pPr>
          <w:r>
            <w:rPr>
              <w:noProof/>
              <w:sz w:val="24"/>
              <w:szCs w:val="24"/>
            </w:rPr>
            <w:drawing>
              <wp:inline distT="0" distB="0" distL="0" distR="0" wp14:anchorId="31A8DDF1" wp14:editId="36573920">
                <wp:extent cx="895350" cy="228600"/>
                <wp:effectExtent l="0" t="0" r="0"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5"/>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895350" cy="228600"/>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4B37518C" wp14:editId="2440484B">
                <wp:extent cx="247650" cy="228600"/>
                <wp:effectExtent l="0" t="0" r="0" b="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4"/>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655E10">
            <w:rPr>
              <w:sz w:val="24"/>
              <w:szCs w:val="24"/>
            </w:rPr>
            <w:t>– затраты на приобретение расходных материалов для принтеров, многофункциональных устройств, копировальных аппаратов и иной оргтехники;</w:t>
          </w:r>
        </w:p>
        <w:p w:rsidR="00655E10" w:rsidRPr="00655E10" w:rsidRDefault="00655E10" w:rsidP="00655E10">
          <w:pPr>
            <w:ind w:firstLine="709"/>
            <w:jc w:val="both"/>
            <w:rPr>
              <w:sz w:val="24"/>
              <w:szCs w:val="24"/>
            </w:rPr>
          </w:pPr>
          <w:r>
            <w:rPr>
              <w:noProof/>
              <w:sz w:val="24"/>
              <w:szCs w:val="24"/>
            </w:rPr>
            <w:drawing>
              <wp:inline distT="0" distB="0" distL="0" distR="0" wp14:anchorId="51223651" wp14:editId="288AAFCC">
                <wp:extent cx="219075" cy="228600"/>
                <wp:effectExtent l="0" t="0" r="0" b="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3"/>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655E10">
            <w:rPr>
              <w:sz w:val="24"/>
              <w:szCs w:val="24"/>
            </w:rPr>
            <w:t>– затраты на приобретение запасных частей для принтеров, многофункциональных устройств, копировальных аппаратов и иной оргтехники.</w:t>
          </w: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52" w:name="sub_11034"/>
          <w:r w:rsidRPr="00655E10">
            <w:rPr>
              <w:sz w:val="24"/>
              <w:szCs w:val="24"/>
            </w:rPr>
            <w:t>34. </w:t>
          </w:r>
          <w:r w:rsidRPr="00655E10">
            <w:rPr>
              <w:sz w:val="24"/>
              <w:szCs w:val="24"/>
              <w:u w:val="single"/>
            </w:rPr>
            <w:t>Затраты на приобретение расходных материалов для принтеров, многофункциональных устройств, копировальных аппаратов и иной оргтехники</w:t>
          </w:r>
          <w:r w:rsidRPr="00655E10">
            <w:rPr>
              <w:sz w:val="24"/>
              <w:szCs w:val="24"/>
            </w:rPr>
            <w:t xml:space="preserve"> (</w:t>
          </w:r>
          <w:r>
            <w:rPr>
              <w:noProof/>
              <w:sz w:val="24"/>
              <w:szCs w:val="24"/>
            </w:rPr>
            <w:drawing>
              <wp:inline distT="0" distB="0" distL="0" distR="0" wp14:anchorId="6B86EDF0" wp14:editId="3262FF4F">
                <wp:extent cx="247650" cy="228600"/>
                <wp:effectExtent l="0" t="0" r="0" b="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2"/>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655E10">
            <w:rPr>
              <w:sz w:val="24"/>
              <w:szCs w:val="24"/>
            </w:rPr>
            <w:t>) определяются по формуле:</w:t>
          </w:r>
        </w:p>
        <w:bookmarkEnd w:id="52"/>
        <w:p w:rsidR="00655E10" w:rsidRPr="00655E10" w:rsidRDefault="00655E10" w:rsidP="00655E10">
          <w:pPr>
            <w:jc w:val="center"/>
            <w:rPr>
              <w:sz w:val="24"/>
              <w:szCs w:val="24"/>
            </w:rPr>
          </w:pPr>
          <w:r>
            <w:rPr>
              <w:noProof/>
              <w:sz w:val="24"/>
              <w:szCs w:val="24"/>
            </w:rPr>
            <w:drawing>
              <wp:inline distT="0" distB="0" distL="0" distR="0" wp14:anchorId="1AE93B90" wp14:editId="009ED031">
                <wp:extent cx="1704975" cy="581025"/>
                <wp:effectExtent l="0" t="0" r="0"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1"/>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704975"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67A5A936" wp14:editId="59596C69">
                <wp:extent cx="295275" cy="228600"/>
                <wp:effectExtent l="0" t="0" r="0" b="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0"/>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655E10">
            <w:rPr>
              <w:sz w:val="24"/>
              <w:szCs w:val="24"/>
            </w:rPr>
            <w:t xml:space="preserve">– фактическое количество принтеров, многофункциональных устройств, копировальных аппаратов и иной оргтехники по i-й должности согласно нормативам, определяемым муниципальными органами в соответствии с </w:t>
          </w:r>
          <w:r w:rsidRPr="00096A0E">
            <w:rPr>
              <w:sz w:val="24"/>
              <w:szCs w:val="24"/>
            </w:rPr>
            <w:t xml:space="preserve">пунктом </w:t>
          </w:r>
          <w:r w:rsidR="00096A0E" w:rsidRPr="00096A0E">
            <w:rPr>
              <w:sz w:val="24"/>
              <w:szCs w:val="24"/>
            </w:rPr>
            <w:t>5</w:t>
          </w:r>
          <w:r w:rsidRPr="00655E10">
            <w:rPr>
              <w:sz w:val="24"/>
              <w:szCs w:val="24"/>
            </w:rPr>
            <w:t xml:space="preserve"> Правил;</w:t>
          </w:r>
        </w:p>
        <w:p w:rsidR="00655E10" w:rsidRPr="00655E10" w:rsidRDefault="00655E10" w:rsidP="00655E10">
          <w:pPr>
            <w:ind w:firstLine="709"/>
            <w:jc w:val="both"/>
            <w:rPr>
              <w:sz w:val="24"/>
              <w:szCs w:val="24"/>
            </w:rPr>
          </w:pPr>
          <w:r>
            <w:rPr>
              <w:noProof/>
              <w:sz w:val="24"/>
              <w:szCs w:val="24"/>
            </w:rPr>
            <w:drawing>
              <wp:inline distT="0" distB="0" distL="0" distR="0" wp14:anchorId="56A0DDBF" wp14:editId="7467CDE9">
                <wp:extent cx="314325" cy="228600"/>
                <wp:effectExtent l="0" t="0" r="0" b="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9"/>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655E10">
            <w:rPr>
              <w:sz w:val="24"/>
              <w:szCs w:val="24"/>
            </w:rPr>
            <w:t xml:space="preserve">– норматив потребления расходных материалов </w:t>
          </w:r>
          <w:r w:rsidRPr="00655E10">
            <w:rPr>
              <w:color w:val="000000"/>
              <w:sz w:val="24"/>
              <w:szCs w:val="24"/>
            </w:rPr>
            <w:t>для</w:t>
          </w:r>
          <w:r w:rsidRPr="00655E10">
            <w:rPr>
              <w:sz w:val="24"/>
              <w:szCs w:val="24"/>
            </w:rPr>
            <w:t xml:space="preserve"> принтеров, многофункциональных устройств, копировальных аппаратов </w:t>
          </w:r>
          <w:r w:rsidRPr="00655E10">
            <w:rPr>
              <w:color w:val="000000"/>
              <w:sz w:val="24"/>
              <w:szCs w:val="24"/>
            </w:rPr>
            <w:t>и иной</w:t>
          </w:r>
          <w:r w:rsidRPr="00655E10">
            <w:rPr>
              <w:sz w:val="24"/>
              <w:szCs w:val="24"/>
            </w:rPr>
            <w:t xml:space="preserve"> оргтехники </w:t>
          </w:r>
          <w:r w:rsidRPr="00655E10">
            <w:rPr>
              <w:color w:val="000000"/>
              <w:sz w:val="24"/>
              <w:szCs w:val="24"/>
            </w:rPr>
            <w:t>по i-й должности</w:t>
          </w:r>
          <w:r w:rsidRPr="00655E10">
            <w:rPr>
              <w:sz w:val="24"/>
              <w:szCs w:val="24"/>
            </w:rPr>
            <w:t xml:space="preserve"> согласно нормативам, определяемым муниципальными органами в соответствии с </w:t>
          </w:r>
          <w:r w:rsidRPr="00096A0E">
            <w:rPr>
              <w:sz w:val="24"/>
              <w:szCs w:val="24"/>
            </w:rPr>
            <w:t xml:space="preserve">пунктом </w:t>
          </w:r>
          <w:r w:rsidR="00096A0E" w:rsidRPr="00096A0E">
            <w:rPr>
              <w:sz w:val="24"/>
              <w:szCs w:val="24"/>
            </w:rPr>
            <w:t>5</w:t>
          </w:r>
          <w:r w:rsidRPr="00655E10">
            <w:rPr>
              <w:sz w:val="24"/>
              <w:szCs w:val="24"/>
            </w:rPr>
            <w:t xml:space="preserve"> Правил;</w:t>
          </w:r>
        </w:p>
        <w:p w:rsidR="00655E10" w:rsidRPr="00655E10" w:rsidRDefault="00655E10" w:rsidP="00655E10">
          <w:pPr>
            <w:ind w:firstLine="709"/>
            <w:jc w:val="both"/>
            <w:rPr>
              <w:sz w:val="24"/>
              <w:szCs w:val="24"/>
            </w:rPr>
          </w:pPr>
          <w:r>
            <w:rPr>
              <w:noProof/>
              <w:sz w:val="24"/>
              <w:szCs w:val="24"/>
            </w:rPr>
            <w:lastRenderedPageBreak/>
            <w:drawing>
              <wp:inline distT="0" distB="0" distL="0" distR="0" wp14:anchorId="4D536891" wp14:editId="13DF6582">
                <wp:extent cx="285750" cy="228600"/>
                <wp:effectExtent l="0" t="0" r="0" b="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8"/>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xml:space="preserve">– цена расходного материала </w:t>
          </w:r>
          <w:r w:rsidRPr="00655E10">
            <w:rPr>
              <w:color w:val="000000"/>
              <w:sz w:val="24"/>
              <w:szCs w:val="24"/>
            </w:rPr>
            <w:t>для</w:t>
          </w:r>
          <w:r w:rsidRPr="00655E10">
            <w:rPr>
              <w:sz w:val="24"/>
              <w:szCs w:val="24"/>
            </w:rPr>
            <w:t xml:space="preserve"> принтеров, многофункциональных устройств, копировальных аппаратов </w:t>
          </w:r>
          <w:r w:rsidRPr="00655E10">
            <w:rPr>
              <w:color w:val="000000"/>
              <w:sz w:val="24"/>
              <w:szCs w:val="24"/>
            </w:rPr>
            <w:t>и иной</w:t>
          </w:r>
          <w:r w:rsidRPr="00655E10">
            <w:rPr>
              <w:sz w:val="24"/>
              <w:szCs w:val="24"/>
            </w:rPr>
            <w:t xml:space="preserve"> оргтехники </w:t>
          </w:r>
          <w:r w:rsidRPr="00655E10">
            <w:rPr>
              <w:color w:val="000000"/>
              <w:sz w:val="24"/>
              <w:szCs w:val="24"/>
            </w:rPr>
            <w:t>по i-й должности</w:t>
          </w:r>
          <w:r w:rsidRPr="00655E10">
            <w:rPr>
              <w:sz w:val="24"/>
              <w:szCs w:val="24"/>
            </w:rPr>
            <w:t xml:space="preserve"> согласно нормативам, определяемым муниципальными органами в соответствии с </w:t>
          </w:r>
          <w:r w:rsidRPr="00096A0E">
            <w:rPr>
              <w:sz w:val="24"/>
              <w:szCs w:val="24"/>
            </w:rPr>
            <w:t xml:space="preserve">пунктом </w:t>
          </w:r>
          <w:r w:rsidR="00096A0E" w:rsidRPr="00096A0E">
            <w:rPr>
              <w:sz w:val="24"/>
              <w:szCs w:val="24"/>
            </w:rPr>
            <w:t>5</w:t>
          </w:r>
          <w:r w:rsidRPr="00655E10">
            <w:rPr>
              <w:sz w:val="24"/>
              <w:szCs w:val="24"/>
            </w:rPr>
            <w:t xml:space="preserve"> Правил.</w:t>
          </w:r>
        </w:p>
        <w:p w:rsidR="00655E10" w:rsidRPr="00655E10" w:rsidRDefault="00655E10" w:rsidP="00655E10">
          <w:pPr>
            <w:ind w:firstLine="709"/>
            <w:jc w:val="both"/>
            <w:rPr>
              <w:sz w:val="24"/>
              <w:szCs w:val="24"/>
            </w:rPr>
          </w:pPr>
        </w:p>
        <w:p w:rsidR="00655E10" w:rsidRPr="00655E10" w:rsidRDefault="00655E10" w:rsidP="00655E10">
          <w:pPr>
            <w:jc w:val="center"/>
            <w:rPr>
              <w:b/>
              <w:bCs/>
              <w:color w:val="000000"/>
              <w:sz w:val="24"/>
              <w:szCs w:val="24"/>
            </w:rPr>
          </w:pPr>
          <w:r w:rsidRPr="00655E10">
            <w:rPr>
              <w:b/>
              <w:bCs/>
              <w:color w:val="000000"/>
              <w:sz w:val="24"/>
              <w:szCs w:val="24"/>
            </w:rPr>
            <w:t>Нормативы, применяемые при расчете нормативных затрат на приобретение запасных частей для принтеров, многофункциональных устройств, копировальных аппаратов и иной оргтехники</w:t>
          </w:r>
        </w:p>
        <w:p w:rsidR="00655E10" w:rsidRPr="00655E10" w:rsidRDefault="00655E10" w:rsidP="00655E10">
          <w:pPr>
            <w:jc w:val="center"/>
            <w:rPr>
              <w:b/>
              <w:bCs/>
              <w:color w:val="000000"/>
              <w:sz w:val="24"/>
              <w:szCs w:val="24"/>
            </w:rPr>
          </w:pPr>
        </w:p>
        <w:tbl>
          <w:tblPr>
            <w:tblW w:w="494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04"/>
            <w:gridCol w:w="3501"/>
            <w:gridCol w:w="3400"/>
          </w:tblGrid>
          <w:tr w:rsidR="00655E10" w:rsidRPr="00655E10" w:rsidTr="00655E10">
            <w:tc>
              <w:tcPr>
                <w:tcW w:w="2817" w:type="dxa"/>
              </w:tcPr>
              <w:p w:rsidR="00655E10" w:rsidRPr="00655E10" w:rsidRDefault="00655E10" w:rsidP="00655E10">
                <w:pPr>
                  <w:jc w:val="center"/>
                  <w:rPr>
                    <w:color w:val="000000"/>
                    <w:sz w:val="24"/>
                    <w:szCs w:val="24"/>
                  </w:rPr>
                </w:pPr>
                <w:r w:rsidRPr="00655E10">
                  <w:rPr>
                    <w:color w:val="000000"/>
                    <w:sz w:val="24"/>
                    <w:szCs w:val="24"/>
                  </w:rPr>
                  <w:t>Наименование работ</w:t>
                </w:r>
              </w:p>
            </w:tc>
            <w:tc>
              <w:tcPr>
                <w:tcW w:w="3603" w:type="dxa"/>
              </w:tcPr>
              <w:p w:rsidR="00655E10" w:rsidRPr="00655E10" w:rsidRDefault="00655E10" w:rsidP="00655E10">
                <w:pPr>
                  <w:jc w:val="center"/>
                  <w:rPr>
                    <w:color w:val="000000"/>
                    <w:sz w:val="24"/>
                    <w:szCs w:val="24"/>
                  </w:rPr>
                </w:pPr>
                <w:r w:rsidRPr="00655E10">
                  <w:rPr>
                    <w:color w:val="000000"/>
                    <w:sz w:val="24"/>
                    <w:szCs w:val="24"/>
                  </w:rPr>
                  <w:t xml:space="preserve">Количество запасных частей для принтеров, многофункциональных устройств, копировальных аппаратов и иной оргтехники </w:t>
                </w:r>
              </w:p>
              <w:p w:rsidR="00655E10" w:rsidRPr="00655E10" w:rsidRDefault="00655E10" w:rsidP="00655E10">
                <w:pPr>
                  <w:jc w:val="center"/>
                  <w:rPr>
                    <w:color w:val="000000"/>
                    <w:sz w:val="24"/>
                    <w:szCs w:val="24"/>
                  </w:rPr>
                </w:pPr>
                <w:r w:rsidRPr="00655E10">
                  <w:rPr>
                    <w:color w:val="000000"/>
                    <w:sz w:val="24"/>
                    <w:szCs w:val="24"/>
                  </w:rPr>
                  <w:t>(</w:t>
                </w:r>
                <w:r>
                  <w:rPr>
                    <w:noProof/>
                    <w:position w:val="-12"/>
                    <w:sz w:val="24"/>
                    <w:szCs w:val="24"/>
                  </w:rPr>
                  <w:drawing>
                    <wp:inline distT="0" distB="0" distL="0" distR="0" wp14:anchorId="7C45F61A" wp14:editId="22FF4765">
                      <wp:extent cx="352425" cy="304800"/>
                      <wp:effectExtent l="0" t="0" r="9525" b="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352425" cy="304800"/>
                              </a:xfrm>
                              <a:prstGeom prst="rect">
                                <a:avLst/>
                              </a:prstGeom>
                              <a:noFill/>
                              <a:ln>
                                <a:noFill/>
                              </a:ln>
                            </pic:spPr>
                          </pic:pic>
                        </a:graphicData>
                      </a:graphic>
                    </wp:inline>
                  </w:drawing>
                </w:r>
                <w:r w:rsidRPr="00655E10">
                  <w:rPr>
                    <w:color w:val="000000"/>
                    <w:sz w:val="24"/>
                    <w:szCs w:val="24"/>
                  </w:rPr>
                  <w:t>)</w:t>
                </w:r>
              </w:p>
            </w:tc>
            <w:tc>
              <w:tcPr>
                <w:tcW w:w="3603" w:type="dxa"/>
              </w:tcPr>
              <w:p w:rsidR="00655E10" w:rsidRPr="00655E10" w:rsidRDefault="00655E10" w:rsidP="00655E10">
                <w:pPr>
                  <w:jc w:val="center"/>
                  <w:rPr>
                    <w:color w:val="000000"/>
                    <w:sz w:val="24"/>
                    <w:szCs w:val="24"/>
                  </w:rPr>
                </w:pPr>
                <w:r w:rsidRPr="00655E10">
                  <w:rPr>
                    <w:color w:val="000000"/>
                    <w:sz w:val="24"/>
                    <w:szCs w:val="24"/>
                  </w:rPr>
                  <w:t>Цена одной единицы запасной части</w:t>
                </w:r>
              </w:p>
              <w:p w:rsidR="00655E10" w:rsidRPr="00655E10" w:rsidRDefault="00655E10" w:rsidP="00655E10">
                <w:pPr>
                  <w:jc w:val="center"/>
                  <w:rPr>
                    <w:color w:val="000000"/>
                    <w:sz w:val="24"/>
                    <w:szCs w:val="24"/>
                  </w:rPr>
                </w:pPr>
                <w:r w:rsidRPr="00655E10">
                  <w:rPr>
                    <w:color w:val="000000"/>
                    <w:sz w:val="24"/>
                    <w:szCs w:val="24"/>
                  </w:rPr>
                  <w:t>(руб.) (</w:t>
                </w:r>
                <w:r>
                  <w:rPr>
                    <w:noProof/>
                    <w:position w:val="-12"/>
                    <w:sz w:val="24"/>
                    <w:szCs w:val="24"/>
                  </w:rPr>
                  <w:drawing>
                    <wp:inline distT="0" distB="0" distL="0" distR="0" wp14:anchorId="3662C296" wp14:editId="05CFC69E">
                      <wp:extent cx="333375" cy="304800"/>
                      <wp:effectExtent l="0" t="0" r="9525"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r w:rsidRPr="00655E10">
                  <w:rPr>
                    <w:color w:val="000000"/>
                    <w:sz w:val="24"/>
                    <w:szCs w:val="24"/>
                  </w:rPr>
                  <w:t>)</w:t>
                </w:r>
              </w:p>
            </w:tc>
          </w:tr>
          <w:tr w:rsidR="00655E10" w:rsidRPr="00655E10" w:rsidTr="00655E10">
            <w:tc>
              <w:tcPr>
                <w:tcW w:w="2817" w:type="dxa"/>
                <w:vAlign w:val="center"/>
              </w:tcPr>
              <w:p w:rsidR="00655E10" w:rsidRPr="00655E10" w:rsidRDefault="00655E10" w:rsidP="00655E10">
                <w:pPr>
                  <w:jc w:val="center"/>
                  <w:rPr>
                    <w:color w:val="000000"/>
                    <w:sz w:val="24"/>
                    <w:szCs w:val="24"/>
                  </w:rPr>
                </w:pPr>
                <w:r w:rsidRPr="00655E10">
                  <w:rPr>
                    <w:color w:val="000000"/>
                    <w:sz w:val="24"/>
                    <w:szCs w:val="24"/>
                  </w:rPr>
                  <w:t>Определяется договором (сметой, иным документом)</w:t>
                </w:r>
              </w:p>
            </w:tc>
            <w:tc>
              <w:tcPr>
                <w:tcW w:w="3603" w:type="dxa"/>
                <w:vAlign w:val="center"/>
              </w:tcPr>
              <w:p w:rsidR="00655E10" w:rsidRPr="00655E10" w:rsidRDefault="00655E10" w:rsidP="00655E10">
                <w:pPr>
                  <w:jc w:val="center"/>
                  <w:rPr>
                    <w:color w:val="000000"/>
                    <w:sz w:val="24"/>
                    <w:szCs w:val="24"/>
                  </w:rPr>
                </w:pPr>
                <w:r w:rsidRPr="00655E10">
                  <w:rPr>
                    <w:color w:val="000000"/>
                    <w:sz w:val="24"/>
                    <w:szCs w:val="24"/>
                  </w:rPr>
                  <w:t>определяется договором (сметой, иным документом)</w:t>
                </w:r>
              </w:p>
            </w:tc>
            <w:tc>
              <w:tcPr>
                <w:tcW w:w="3603" w:type="dxa"/>
                <w:vAlign w:val="center"/>
              </w:tcPr>
              <w:p w:rsidR="00655E10" w:rsidRPr="00655E10" w:rsidRDefault="00655E10" w:rsidP="00FB159F">
                <w:pPr>
                  <w:jc w:val="center"/>
                  <w:rPr>
                    <w:color w:val="000000"/>
                    <w:sz w:val="24"/>
                    <w:szCs w:val="24"/>
                  </w:rPr>
                </w:pPr>
                <w:r w:rsidRPr="00655E10">
                  <w:rPr>
                    <w:color w:val="000000"/>
                    <w:sz w:val="24"/>
                    <w:szCs w:val="24"/>
                  </w:rPr>
                  <w:t xml:space="preserve">не выше объема  бюджетных </w:t>
                </w:r>
                <w:r w:rsidR="00FB159F">
                  <w:rPr>
                    <w:color w:val="000000"/>
                    <w:sz w:val="24"/>
                    <w:szCs w:val="24"/>
                  </w:rPr>
                  <w:t>ассигнований</w:t>
                </w:r>
              </w:p>
            </w:tc>
          </w:tr>
        </w:tbl>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53" w:name="sub_11035"/>
          <w:r w:rsidRPr="00655E10">
            <w:rPr>
              <w:sz w:val="24"/>
              <w:szCs w:val="24"/>
            </w:rPr>
            <w:t>35. </w:t>
          </w:r>
          <w:r w:rsidRPr="00655E10">
            <w:rPr>
              <w:sz w:val="24"/>
              <w:szCs w:val="24"/>
              <w:u w:val="single"/>
            </w:rPr>
            <w:t>Затраты на приобретение запасных частей для принтеров, многофункциональных устройств, копировальных аппаратов и иной оргтехники</w:t>
          </w:r>
          <w:r w:rsidRPr="00655E10">
            <w:rPr>
              <w:sz w:val="24"/>
              <w:szCs w:val="24"/>
            </w:rPr>
            <w:t xml:space="preserve"> (</w:t>
          </w:r>
          <w:r>
            <w:rPr>
              <w:noProof/>
              <w:sz w:val="24"/>
              <w:szCs w:val="24"/>
            </w:rPr>
            <w:drawing>
              <wp:inline distT="0" distB="0" distL="0" distR="0" wp14:anchorId="0F0351E0" wp14:editId="0D68B3E1">
                <wp:extent cx="219075" cy="228600"/>
                <wp:effectExtent l="0" t="0" r="0" b="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7"/>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655E10">
            <w:rPr>
              <w:sz w:val="24"/>
              <w:szCs w:val="24"/>
            </w:rPr>
            <w:t>) определяются по формуле:</w:t>
          </w:r>
        </w:p>
        <w:bookmarkEnd w:id="53"/>
        <w:p w:rsidR="00655E10" w:rsidRPr="00655E10" w:rsidRDefault="00655E10" w:rsidP="00655E10">
          <w:pPr>
            <w:jc w:val="center"/>
            <w:rPr>
              <w:sz w:val="24"/>
              <w:szCs w:val="24"/>
            </w:rPr>
          </w:pPr>
          <w:r>
            <w:rPr>
              <w:noProof/>
              <w:sz w:val="24"/>
              <w:szCs w:val="24"/>
            </w:rPr>
            <w:drawing>
              <wp:inline distT="0" distB="0" distL="0" distR="0" wp14:anchorId="04C96661" wp14:editId="3D694E16">
                <wp:extent cx="1228725" cy="581025"/>
                <wp:effectExtent l="0" t="0" r="0" b="0"/>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6"/>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228725"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0BE57A56" wp14:editId="7D92EEA2">
                <wp:extent cx="266700" cy="228600"/>
                <wp:effectExtent l="0" t="0" r="0" b="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5"/>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655E10">
            <w:rPr>
              <w:sz w:val="24"/>
              <w:szCs w:val="24"/>
            </w:rPr>
            <w:t>– количество i-х запасных частей для принтеров, многофункциональных устройств, копировальных аппаратов и иной оргтехники;</w:t>
          </w:r>
        </w:p>
        <w:p w:rsidR="00655E10" w:rsidRPr="00655E10" w:rsidRDefault="00655E10" w:rsidP="00655E10">
          <w:pPr>
            <w:ind w:firstLine="709"/>
            <w:jc w:val="both"/>
            <w:rPr>
              <w:sz w:val="24"/>
              <w:szCs w:val="24"/>
            </w:rPr>
          </w:pPr>
          <w:r>
            <w:rPr>
              <w:noProof/>
              <w:sz w:val="24"/>
              <w:szCs w:val="24"/>
            </w:rPr>
            <w:drawing>
              <wp:inline distT="0" distB="0" distL="0" distR="0" wp14:anchorId="08D9C24D" wp14:editId="24FFCAC8">
                <wp:extent cx="257175" cy="228600"/>
                <wp:effectExtent l="0" t="0" r="0" b="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4"/>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55E10">
            <w:rPr>
              <w:sz w:val="24"/>
              <w:szCs w:val="24"/>
            </w:rPr>
            <w:t>– цена одной единицы i-й запасной части.</w:t>
          </w:r>
        </w:p>
        <w:p w:rsidR="00655E10" w:rsidRPr="00655E10" w:rsidRDefault="00655E10" w:rsidP="00655E10">
          <w:pPr>
            <w:ind w:firstLine="709"/>
            <w:jc w:val="both"/>
            <w:rPr>
              <w:sz w:val="24"/>
              <w:szCs w:val="24"/>
            </w:rPr>
          </w:pPr>
          <w:bookmarkStart w:id="54" w:name="sub_11036"/>
          <w:r w:rsidRPr="00655E10">
            <w:rPr>
              <w:sz w:val="24"/>
              <w:szCs w:val="24"/>
            </w:rPr>
            <w:t>36. Затраты на приобретение материальных запасов по обеспечению безопасности информации (</w:t>
          </w:r>
          <w:r>
            <w:rPr>
              <w:noProof/>
              <w:sz w:val="24"/>
              <w:szCs w:val="24"/>
            </w:rPr>
            <w:drawing>
              <wp:inline distT="0" distB="0" distL="0" distR="0" wp14:anchorId="04132716" wp14:editId="6DCF34F5">
                <wp:extent cx="304800" cy="228600"/>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3"/>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655E10">
            <w:rPr>
              <w:sz w:val="24"/>
              <w:szCs w:val="24"/>
            </w:rPr>
            <w:t>) определяются по формуле:</w:t>
          </w:r>
        </w:p>
        <w:bookmarkEnd w:id="54"/>
        <w:p w:rsidR="00655E10" w:rsidRPr="00655E10" w:rsidRDefault="00655E10" w:rsidP="00655E10">
          <w:pPr>
            <w:jc w:val="center"/>
            <w:rPr>
              <w:sz w:val="24"/>
              <w:szCs w:val="24"/>
            </w:rPr>
          </w:pPr>
          <w:r>
            <w:rPr>
              <w:noProof/>
              <w:sz w:val="24"/>
              <w:szCs w:val="24"/>
            </w:rPr>
            <w:drawing>
              <wp:inline distT="0" distB="0" distL="0" distR="0" wp14:anchorId="412F7D29" wp14:editId="55E165EF">
                <wp:extent cx="1485900" cy="581025"/>
                <wp:effectExtent l="0" t="0" r="0" b="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2"/>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48590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43106C13" wp14:editId="680EDE1B">
                <wp:extent cx="352425" cy="228600"/>
                <wp:effectExtent l="0" t="0" r="0" b="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1"/>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55E10">
            <w:rPr>
              <w:sz w:val="24"/>
              <w:szCs w:val="24"/>
            </w:rPr>
            <w:t>– количество i-гo материального запаса;</w:t>
          </w:r>
        </w:p>
        <w:p w:rsidR="00655E10" w:rsidRPr="00655E10" w:rsidRDefault="00655E10" w:rsidP="00655E10">
          <w:pPr>
            <w:spacing w:after="120"/>
            <w:ind w:firstLine="709"/>
            <w:jc w:val="both"/>
            <w:rPr>
              <w:sz w:val="24"/>
              <w:szCs w:val="24"/>
            </w:rPr>
          </w:pPr>
          <w:r>
            <w:rPr>
              <w:noProof/>
              <w:sz w:val="24"/>
              <w:szCs w:val="24"/>
            </w:rPr>
            <w:drawing>
              <wp:inline distT="0" distB="0" distL="0" distR="0" wp14:anchorId="1D6B9D68" wp14:editId="44827254">
                <wp:extent cx="342900" cy="228600"/>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0"/>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655E10">
            <w:rPr>
              <w:sz w:val="24"/>
              <w:szCs w:val="24"/>
            </w:rPr>
            <w:t>– цена  единицы i-гo материального запаса.</w:t>
          </w:r>
        </w:p>
        <w:p w:rsidR="00655E10" w:rsidRPr="00655E10" w:rsidRDefault="00655E10" w:rsidP="00655E10">
          <w:pPr>
            <w:jc w:val="center"/>
            <w:rPr>
              <w:b/>
              <w:bCs/>
              <w:color w:val="000000"/>
              <w:sz w:val="24"/>
              <w:szCs w:val="24"/>
            </w:rPr>
          </w:pPr>
          <w:bookmarkStart w:id="55" w:name="sub_110200"/>
          <w:r w:rsidRPr="00655E10">
            <w:rPr>
              <w:b/>
              <w:bCs/>
              <w:color w:val="000000"/>
              <w:sz w:val="24"/>
              <w:szCs w:val="24"/>
            </w:rPr>
            <w:t>Нормативы, применяемые при расчете нормативных затрат на приобретение запасных частей для принтеров, многофункциональных устройств, копировальных аппаратов и иной оргтехники</w:t>
          </w:r>
        </w:p>
        <w:p w:rsidR="00655E10" w:rsidRPr="00655E10" w:rsidRDefault="00655E10" w:rsidP="00655E10">
          <w:pPr>
            <w:jc w:val="center"/>
            <w:rPr>
              <w:b/>
              <w:bCs/>
              <w:color w:val="000000"/>
              <w:sz w:val="24"/>
              <w:szCs w:val="24"/>
            </w:rPr>
          </w:pPr>
        </w:p>
        <w:tbl>
          <w:tblPr>
            <w:tblW w:w="4944"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04"/>
            <w:gridCol w:w="3501"/>
            <w:gridCol w:w="3400"/>
          </w:tblGrid>
          <w:tr w:rsidR="00655E10" w:rsidRPr="00655E10" w:rsidTr="00655E10">
            <w:tc>
              <w:tcPr>
                <w:tcW w:w="2817" w:type="dxa"/>
              </w:tcPr>
              <w:p w:rsidR="00655E10" w:rsidRPr="00655E10" w:rsidRDefault="00655E10" w:rsidP="00655E10">
                <w:pPr>
                  <w:jc w:val="center"/>
                  <w:rPr>
                    <w:color w:val="000000"/>
                    <w:sz w:val="24"/>
                    <w:szCs w:val="24"/>
                  </w:rPr>
                </w:pPr>
                <w:r w:rsidRPr="00655E10">
                  <w:rPr>
                    <w:color w:val="000000"/>
                    <w:sz w:val="24"/>
                    <w:szCs w:val="24"/>
                  </w:rPr>
                  <w:t>Наименование работ</w:t>
                </w:r>
              </w:p>
            </w:tc>
            <w:tc>
              <w:tcPr>
                <w:tcW w:w="3603" w:type="dxa"/>
              </w:tcPr>
              <w:p w:rsidR="00655E10" w:rsidRPr="00655E10" w:rsidRDefault="00655E10" w:rsidP="00655E10">
                <w:pPr>
                  <w:jc w:val="center"/>
                  <w:rPr>
                    <w:color w:val="000000"/>
                    <w:sz w:val="24"/>
                    <w:szCs w:val="24"/>
                  </w:rPr>
                </w:pPr>
                <w:r w:rsidRPr="00655E10">
                  <w:rPr>
                    <w:color w:val="000000"/>
                    <w:sz w:val="24"/>
                    <w:szCs w:val="24"/>
                  </w:rPr>
                  <w:t xml:space="preserve">Количество запасных частей для принтеров, многофункциональных устройств, копировальных аппаратов и иной оргтехники </w:t>
                </w:r>
              </w:p>
              <w:p w:rsidR="00655E10" w:rsidRPr="00655E10" w:rsidRDefault="00655E10" w:rsidP="00655E10">
                <w:pPr>
                  <w:jc w:val="center"/>
                  <w:rPr>
                    <w:color w:val="000000"/>
                    <w:sz w:val="24"/>
                    <w:szCs w:val="24"/>
                  </w:rPr>
                </w:pPr>
                <w:r w:rsidRPr="00655E10">
                  <w:rPr>
                    <w:color w:val="000000"/>
                    <w:sz w:val="24"/>
                    <w:szCs w:val="24"/>
                  </w:rPr>
                  <w:t>(</w:t>
                </w:r>
                <w:r>
                  <w:rPr>
                    <w:noProof/>
                    <w:position w:val="-12"/>
                    <w:sz w:val="24"/>
                    <w:szCs w:val="24"/>
                  </w:rPr>
                  <w:drawing>
                    <wp:inline distT="0" distB="0" distL="0" distR="0" wp14:anchorId="5B68C84C" wp14:editId="5DD8E5E5">
                      <wp:extent cx="352425" cy="304800"/>
                      <wp:effectExtent l="0" t="0" r="9525"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352425" cy="304800"/>
                              </a:xfrm>
                              <a:prstGeom prst="rect">
                                <a:avLst/>
                              </a:prstGeom>
                              <a:noFill/>
                              <a:ln>
                                <a:noFill/>
                              </a:ln>
                            </pic:spPr>
                          </pic:pic>
                        </a:graphicData>
                      </a:graphic>
                    </wp:inline>
                  </w:drawing>
                </w:r>
                <w:r w:rsidRPr="00655E10">
                  <w:rPr>
                    <w:color w:val="000000"/>
                    <w:sz w:val="24"/>
                    <w:szCs w:val="24"/>
                  </w:rPr>
                  <w:t>)</w:t>
                </w:r>
              </w:p>
            </w:tc>
            <w:tc>
              <w:tcPr>
                <w:tcW w:w="3603" w:type="dxa"/>
              </w:tcPr>
              <w:p w:rsidR="00655E10" w:rsidRPr="00655E10" w:rsidRDefault="00655E10" w:rsidP="00655E10">
                <w:pPr>
                  <w:jc w:val="center"/>
                  <w:rPr>
                    <w:color w:val="000000"/>
                    <w:sz w:val="24"/>
                    <w:szCs w:val="24"/>
                  </w:rPr>
                </w:pPr>
                <w:r w:rsidRPr="00655E10">
                  <w:rPr>
                    <w:color w:val="000000"/>
                    <w:sz w:val="24"/>
                    <w:szCs w:val="24"/>
                  </w:rPr>
                  <w:t>Цена одной единицы запасной части</w:t>
                </w:r>
              </w:p>
              <w:p w:rsidR="00655E10" w:rsidRPr="00655E10" w:rsidRDefault="00655E10" w:rsidP="00655E10">
                <w:pPr>
                  <w:jc w:val="center"/>
                  <w:rPr>
                    <w:color w:val="000000"/>
                    <w:sz w:val="24"/>
                    <w:szCs w:val="24"/>
                  </w:rPr>
                </w:pPr>
                <w:r w:rsidRPr="00655E10">
                  <w:rPr>
                    <w:color w:val="000000"/>
                    <w:sz w:val="24"/>
                    <w:szCs w:val="24"/>
                  </w:rPr>
                  <w:t>(руб.) (</w:t>
                </w:r>
                <w:r>
                  <w:rPr>
                    <w:noProof/>
                    <w:position w:val="-12"/>
                    <w:sz w:val="24"/>
                    <w:szCs w:val="24"/>
                  </w:rPr>
                  <w:drawing>
                    <wp:inline distT="0" distB="0" distL="0" distR="0" wp14:anchorId="64F87DAC" wp14:editId="2BFA1683">
                      <wp:extent cx="333375" cy="304800"/>
                      <wp:effectExtent l="0" t="0" r="9525"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r w:rsidRPr="00655E10">
                  <w:rPr>
                    <w:color w:val="000000"/>
                    <w:sz w:val="24"/>
                    <w:szCs w:val="24"/>
                  </w:rPr>
                  <w:t>)</w:t>
                </w:r>
              </w:p>
            </w:tc>
          </w:tr>
          <w:tr w:rsidR="00655E10" w:rsidRPr="00655E10" w:rsidTr="00655E10">
            <w:tc>
              <w:tcPr>
                <w:tcW w:w="2817" w:type="dxa"/>
                <w:vAlign w:val="center"/>
              </w:tcPr>
              <w:p w:rsidR="00655E10" w:rsidRPr="00655E10" w:rsidRDefault="00655E10" w:rsidP="00655E10">
                <w:pPr>
                  <w:jc w:val="center"/>
                  <w:rPr>
                    <w:color w:val="000000"/>
                    <w:sz w:val="24"/>
                    <w:szCs w:val="24"/>
                  </w:rPr>
                </w:pPr>
                <w:r w:rsidRPr="00655E10">
                  <w:rPr>
                    <w:color w:val="000000"/>
                    <w:sz w:val="24"/>
                    <w:szCs w:val="24"/>
                  </w:rPr>
                  <w:t xml:space="preserve">Определяется </w:t>
                </w:r>
                <w:r w:rsidRPr="00655E10">
                  <w:rPr>
                    <w:color w:val="000000"/>
                    <w:sz w:val="24"/>
                    <w:szCs w:val="24"/>
                  </w:rPr>
                  <w:lastRenderedPageBreak/>
                  <w:t>договором (сметой, иным документом)</w:t>
                </w:r>
              </w:p>
            </w:tc>
            <w:tc>
              <w:tcPr>
                <w:tcW w:w="3603" w:type="dxa"/>
                <w:vAlign w:val="center"/>
              </w:tcPr>
              <w:p w:rsidR="00655E10" w:rsidRPr="00655E10" w:rsidRDefault="00655E10" w:rsidP="00655E10">
                <w:pPr>
                  <w:jc w:val="center"/>
                  <w:rPr>
                    <w:color w:val="000000"/>
                    <w:sz w:val="24"/>
                    <w:szCs w:val="24"/>
                  </w:rPr>
                </w:pPr>
                <w:r w:rsidRPr="00655E10">
                  <w:rPr>
                    <w:color w:val="000000"/>
                    <w:sz w:val="24"/>
                    <w:szCs w:val="24"/>
                  </w:rPr>
                  <w:lastRenderedPageBreak/>
                  <w:t xml:space="preserve">определяется договором </w:t>
                </w:r>
                <w:r w:rsidRPr="00655E10">
                  <w:rPr>
                    <w:color w:val="000000"/>
                    <w:sz w:val="24"/>
                    <w:szCs w:val="24"/>
                  </w:rPr>
                  <w:lastRenderedPageBreak/>
                  <w:t>(сметой, иным документом)</w:t>
                </w:r>
              </w:p>
            </w:tc>
            <w:tc>
              <w:tcPr>
                <w:tcW w:w="3603" w:type="dxa"/>
                <w:vAlign w:val="center"/>
              </w:tcPr>
              <w:p w:rsidR="00655E10" w:rsidRPr="00655E10" w:rsidRDefault="00655E10" w:rsidP="002B6C3D">
                <w:pPr>
                  <w:jc w:val="center"/>
                  <w:rPr>
                    <w:color w:val="000000"/>
                    <w:sz w:val="24"/>
                    <w:szCs w:val="24"/>
                  </w:rPr>
                </w:pPr>
                <w:r w:rsidRPr="00655E10">
                  <w:rPr>
                    <w:color w:val="000000"/>
                    <w:sz w:val="24"/>
                    <w:szCs w:val="24"/>
                  </w:rPr>
                  <w:lastRenderedPageBreak/>
                  <w:t xml:space="preserve">не выше объема бюджетных </w:t>
                </w:r>
                <w:r w:rsidR="002B6C3D">
                  <w:rPr>
                    <w:color w:val="000000"/>
                    <w:sz w:val="24"/>
                    <w:szCs w:val="24"/>
                  </w:rPr>
                  <w:lastRenderedPageBreak/>
                  <w:t>ассигнований</w:t>
                </w:r>
              </w:p>
            </w:tc>
          </w:tr>
        </w:tbl>
        <w:p w:rsidR="00655E10" w:rsidRDefault="00655E10" w:rsidP="00655E10">
          <w:pPr>
            <w:jc w:val="center"/>
            <w:rPr>
              <w:sz w:val="24"/>
              <w:szCs w:val="24"/>
            </w:rPr>
          </w:pPr>
        </w:p>
        <w:p w:rsidR="00ED75D7" w:rsidRPr="006B7142" w:rsidRDefault="00ED75D7" w:rsidP="00ED75D7">
          <w:pPr>
            <w:spacing w:after="120"/>
            <w:ind w:firstLine="709"/>
            <w:jc w:val="center"/>
            <w:rPr>
              <w:b/>
              <w:sz w:val="24"/>
              <w:szCs w:val="24"/>
            </w:rPr>
          </w:pPr>
          <w:r w:rsidRPr="006B7142">
            <w:rPr>
              <w:b/>
              <w:sz w:val="24"/>
              <w:szCs w:val="24"/>
            </w:rPr>
            <w:t>Затраты на аренду</w:t>
          </w:r>
        </w:p>
        <w:p w:rsidR="00ED75D7" w:rsidRPr="006B7142" w:rsidRDefault="00ED75D7" w:rsidP="00ED75D7">
          <w:pPr>
            <w:spacing w:after="120"/>
            <w:ind w:firstLine="709"/>
            <w:jc w:val="both"/>
            <w:rPr>
              <w:sz w:val="24"/>
              <w:szCs w:val="24"/>
            </w:rPr>
          </w:pPr>
          <w:r w:rsidRPr="006B7142">
            <w:rPr>
              <w:sz w:val="24"/>
              <w:szCs w:val="24"/>
            </w:rPr>
            <w:t>36.1. Затраты на оплату услуг по предоставлению рабочей станции с базовым программным обеспечением (З</w:t>
          </w:r>
          <w:r w:rsidRPr="006B7142">
            <w:rPr>
              <w:sz w:val="24"/>
              <w:szCs w:val="24"/>
              <w:vertAlign w:val="subscript"/>
            </w:rPr>
            <w:t>рсбпо</w:t>
          </w:r>
          <w:r w:rsidRPr="006B7142">
            <w:rPr>
              <w:sz w:val="24"/>
              <w:szCs w:val="24"/>
            </w:rPr>
            <w:t>) определяются по формуле:</w:t>
          </w:r>
        </w:p>
        <w:p w:rsidR="00ED75D7" w:rsidRPr="006B7142" w:rsidRDefault="00ED75D7" w:rsidP="00ED75D7">
          <w:pPr>
            <w:spacing w:after="120"/>
            <w:ind w:firstLine="709"/>
            <w:jc w:val="both"/>
            <w:rPr>
              <w:sz w:val="24"/>
              <w:szCs w:val="24"/>
            </w:rPr>
          </w:pPr>
        </w:p>
        <w:p w:rsidR="00ED75D7" w:rsidRPr="006B7142" w:rsidRDefault="00ED75D7" w:rsidP="00ED75D7">
          <w:pPr>
            <w:spacing w:after="120"/>
            <w:ind w:firstLine="709"/>
            <w:jc w:val="center"/>
            <w:rPr>
              <w:sz w:val="24"/>
              <w:szCs w:val="24"/>
            </w:rPr>
          </w:pPr>
          <w:r w:rsidRPr="006B7142">
            <w:rPr>
              <w:noProof/>
              <w:sz w:val="24"/>
              <w:szCs w:val="24"/>
            </w:rPr>
            <w:drawing>
              <wp:inline distT="0" distB="0" distL="0" distR="0" wp14:anchorId="6AAB74D1" wp14:editId="4EAD7288">
                <wp:extent cx="2260600" cy="467995"/>
                <wp:effectExtent l="0" t="0" r="6350" b="8255"/>
                <wp:docPr id="601" name="Рисунок 601" descr="base_23568_93871_328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568_93871_32893"/>
                        <pic:cNvPicPr preferRelativeResize="0">
                          <a:picLocks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2260600" cy="467995"/>
                        </a:xfrm>
                        <a:prstGeom prst="rect">
                          <a:avLst/>
                        </a:prstGeom>
                        <a:noFill/>
                        <a:ln>
                          <a:noFill/>
                        </a:ln>
                      </pic:spPr>
                    </pic:pic>
                  </a:graphicData>
                </a:graphic>
              </wp:inline>
            </w:drawing>
          </w:r>
          <w:r w:rsidRPr="006B7142">
            <w:rPr>
              <w:sz w:val="24"/>
              <w:szCs w:val="24"/>
            </w:rPr>
            <w:t>,</w:t>
          </w:r>
        </w:p>
        <w:p w:rsidR="00ED75D7" w:rsidRPr="006B7142" w:rsidRDefault="00ED75D7" w:rsidP="00ED75D7">
          <w:pPr>
            <w:spacing w:after="120"/>
            <w:ind w:firstLine="709"/>
            <w:jc w:val="both"/>
            <w:rPr>
              <w:sz w:val="24"/>
              <w:szCs w:val="24"/>
            </w:rPr>
          </w:pPr>
        </w:p>
        <w:p w:rsidR="00ED75D7" w:rsidRPr="006B7142" w:rsidRDefault="00ED75D7" w:rsidP="00ED75D7">
          <w:pPr>
            <w:spacing w:after="120"/>
            <w:ind w:firstLine="709"/>
            <w:jc w:val="both"/>
            <w:rPr>
              <w:sz w:val="24"/>
              <w:szCs w:val="24"/>
            </w:rPr>
          </w:pPr>
          <w:r w:rsidRPr="006B7142">
            <w:rPr>
              <w:sz w:val="24"/>
              <w:szCs w:val="24"/>
            </w:rPr>
            <w:t>где:</w:t>
          </w:r>
        </w:p>
        <w:p w:rsidR="00ED75D7" w:rsidRPr="006B7142" w:rsidRDefault="00ED75D7" w:rsidP="00ED75D7">
          <w:pPr>
            <w:spacing w:after="120"/>
            <w:ind w:firstLine="709"/>
            <w:jc w:val="both"/>
            <w:rPr>
              <w:sz w:val="24"/>
              <w:szCs w:val="24"/>
            </w:rPr>
          </w:pPr>
          <w:r w:rsidRPr="006B7142">
            <w:rPr>
              <w:sz w:val="24"/>
              <w:szCs w:val="24"/>
            </w:rPr>
            <w:t>Q</w:t>
          </w:r>
          <w:r w:rsidRPr="006B7142">
            <w:rPr>
              <w:sz w:val="24"/>
              <w:szCs w:val="24"/>
              <w:vertAlign w:val="subscript"/>
            </w:rPr>
            <w:t>iрсбпо</w:t>
          </w:r>
          <w:r w:rsidRPr="006B7142">
            <w:rPr>
              <w:sz w:val="24"/>
              <w:szCs w:val="24"/>
            </w:rPr>
            <w:t xml:space="preserve"> - количество рабочих станций по i-й должности, не превышающее предельное количество рабочих станций по i-й должности в соответствии с нормативами муниципальных органов;</w:t>
          </w:r>
        </w:p>
        <w:p w:rsidR="00ED75D7" w:rsidRPr="006B7142" w:rsidRDefault="00ED75D7" w:rsidP="00ED75D7">
          <w:pPr>
            <w:spacing w:after="120"/>
            <w:ind w:firstLine="709"/>
            <w:jc w:val="both"/>
            <w:rPr>
              <w:sz w:val="24"/>
              <w:szCs w:val="24"/>
            </w:rPr>
          </w:pPr>
          <w:r w:rsidRPr="006B7142">
            <w:rPr>
              <w:sz w:val="24"/>
              <w:szCs w:val="24"/>
            </w:rPr>
            <w:t>Р</w:t>
          </w:r>
          <w:r w:rsidRPr="006B7142">
            <w:rPr>
              <w:sz w:val="24"/>
              <w:szCs w:val="24"/>
              <w:vertAlign w:val="subscript"/>
            </w:rPr>
            <w:t>iрсбпо</w:t>
          </w:r>
          <w:r w:rsidRPr="006B7142">
            <w:rPr>
              <w:sz w:val="24"/>
              <w:szCs w:val="24"/>
            </w:rPr>
            <w:t xml:space="preserve"> - цена услуги по предоставлению 1 рабочей станции в месяц по i-й должности в соответствии с нормативами муниципальных органов;</w:t>
          </w:r>
        </w:p>
        <w:p w:rsidR="00ED75D7" w:rsidRPr="006B7142" w:rsidRDefault="00ED75D7" w:rsidP="00ED75D7">
          <w:pPr>
            <w:spacing w:after="120"/>
            <w:ind w:firstLine="709"/>
            <w:jc w:val="both"/>
            <w:rPr>
              <w:sz w:val="24"/>
              <w:szCs w:val="24"/>
            </w:rPr>
          </w:pPr>
          <w:r w:rsidRPr="006B7142">
            <w:rPr>
              <w:sz w:val="24"/>
              <w:szCs w:val="24"/>
            </w:rPr>
            <w:t>N</w:t>
          </w:r>
          <w:r w:rsidRPr="006B7142">
            <w:rPr>
              <w:sz w:val="24"/>
              <w:szCs w:val="24"/>
              <w:vertAlign w:val="subscript"/>
            </w:rPr>
            <w:t>iрсбпо</w:t>
          </w:r>
          <w:r w:rsidRPr="006B7142">
            <w:rPr>
              <w:sz w:val="24"/>
              <w:szCs w:val="24"/>
            </w:rPr>
            <w:t xml:space="preserve"> - планируемое количество месяцев пользования услугой по предоставлению i-й рабочей станции.</w:t>
          </w:r>
        </w:p>
        <w:p w:rsidR="00DF4C29" w:rsidRPr="006B7142" w:rsidRDefault="00DF4C29" w:rsidP="00ED75D7">
          <w:pPr>
            <w:spacing w:after="120"/>
            <w:ind w:firstLine="709"/>
            <w:jc w:val="both"/>
            <w:rPr>
              <w:b/>
              <w:sz w:val="24"/>
              <w:szCs w:val="24"/>
            </w:rPr>
          </w:pPr>
          <w:r w:rsidRPr="006B7142">
            <w:rPr>
              <w:b/>
              <w:sz w:val="24"/>
              <w:szCs w:val="24"/>
            </w:rPr>
            <w:t>Не предусматривается.</w:t>
          </w:r>
        </w:p>
        <w:p w:rsidR="00DF4C29" w:rsidRPr="00ED75D7" w:rsidRDefault="00DF4C29" w:rsidP="00ED75D7">
          <w:pPr>
            <w:spacing w:after="120"/>
            <w:ind w:firstLine="709"/>
            <w:jc w:val="both"/>
            <w:rPr>
              <w:sz w:val="24"/>
              <w:szCs w:val="24"/>
              <w:highlight w:val="cyan"/>
            </w:rPr>
          </w:pPr>
        </w:p>
        <w:p w:rsidR="00ED75D7" w:rsidRPr="001E3625" w:rsidRDefault="00ED75D7" w:rsidP="00ED75D7">
          <w:pPr>
            <w:spacing w:after="120"/>
            <w:ind w:firstLine="709"/>
            <w:jc w:val="both"/>
            <w:rPr>
              <w:sz w:val="24"/>
              <w:szCs w:val="24"/>
            </w:rPr>
          </w:pPr>
          <w:r w:rsidRPr="001E3625">
            <w:rPr>
              <w:sz w:val="24"/>
              <w:szCs w:val="24"/>
            </w:rPr>
            <w:t>36.2. Затраты на оплату услуг по предоставлению стационарного телефонного аппарата (З</w:t>
          </w:r>
          <w:r w:rsidRPr="001E3625">
            <w:rPr>
              <w:sz w:val="24"/>
              <w:szCs w:val="24"/>
              <w:vertAlign w:val="subscript"/>
            </w:rPr>
            <w:t>тел</w:t>
          </w:r>
          <w:r w:rsidRPr="001E3625">
            <w:rPr>
              <w:sz w:val="24"/>
              <w:szCs w:val="24"/>
            </w:rPr>
            <w:t>) определяются по формуле:</w:t>
          </w:r>
        </w:p>
        <w:p w:rsidR="00ED75D7" w:rsidRPr="001E3625" w:rsidRDefault="00ED75D7" w:rsidP="00ED75D7">
          <w:pPr>
            <w:spacing w:after="120"/>
            <w:ind w:firstLine="709"/>
            <w:jc w:val="both"/>
            <w:rPr>
              <w:sz w:val="24"/>
              <w:szCs w:val="24"/>
            </w:rPr>
          </w:pPr>
        </w:p>
        <w:p w:rsidR="00ED75D7" w:rsidRPr="001E3625" w:rsidRDefault="00ED75D7" w:rsidP="00ED75D7">
          <w:pPr>
            <w:spacing w:after="120"/>
            <w:ind w:firstLine="709"/>
            <w:jc w:val="center"/>
            <w:rPr>
              <w:sz w:val="24"/>
              <w:szCs w:val="24"/>
            </w:rPr>
          </w:pPr>
          <w:r w:rsidRPr="001E3625">
            <w:rPr>
              <w:noProof/>
              <w:sz w:val="24"/>
              <w:szCs w:val="24"/>
            </w:rPr>
            <w:drawing>
              <wp:inline distT="0" distB="0" distL="0" distR="0" wp14:anchorId="6F0FA7DD" wp14:editId="46A7CF08">
                <wp:extent cx="1836420" cy="467995"/>
                <wp:effectExtent l="0" t="0" r="0" b="8255"/>
                <wp:docPr id="602" name="Рисунок 602" descr="base_23568_93871_328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23568_93871_32894"/>
                        <pic:cNvPicPr preferRelativeResize="0">
                          <a:picLocks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836420" cy="467995"/>
                        </a:xfrm>
                        <a:prstGeom prst="rect">
                          <a:avLst/>
                        </a:prstGeom>
                        <a:noFill/>
                        <a:ln>
                          <a:noFill/>
                        </a:ln>
                      </pic:spPr>
                    </pic:pic>
                  </a:graphicData>
                </a:graphic>
              </wp:inline>
            </w:drawing>
          </w:r>
          <w:r w:rsidRPr="001E3625">
            <w:rPr>
              <w:sz w:val="24"/>
              <w:szCs w:val="24"/>
            </w:rPr>
            <w:t>,</w:t>
          </w:r>
        </w:p>
        <w:p w:rsidR="00ED75D7" w:rsidRPr="001E3625" w:rsidRDefault="00ED75D7" w:rsidP="00ED75D7">
          <w:pPr>
            <w:spacing w:after="120"/>
            <w:ind w:firstLine="709"/>
            <w:jc w:val="both"/>
            <w:rPr>
              <w:sz w:val="24"/>
              <w:szCs w:val="24"/>
            </w:rPr>
          </w:pPr>
        </w:p>
        <w:p w:rsidR="00ED75D7" w:rsidRPr="001E3625" w:rsidRDefault="00ED75D7" w:rsidP="00ED75D7">
          <w:pPr>
            <w:spacing w:after="120"/>
            <w:ind w:firstLine="709"/>
            <w:jc w:val="both"/>
            <w:rPr>
              <w:sz w:val="24"/>
              <w:szCs w:val="24"/>
            </w:rPr>
          </w:pPr>
          <w:r w:rsidRPr="001E3625">
            <w:rPr>
              <w:sz w:val="24"/>
              <w:szCs w:val="24"/>
            </w:rPr>
            <w:t>где:</w:t>
          </w:r>
        </w:p>
        <w:p w:rsidR="00ED75D7" w:rsidRPr="001E3625" w:rsidRDefault="00ED75D7" w:rsidP="00ED75D7">
          <w:pPr>
            <w:spacing w:after="120"/>
            <w:ind w:firstLine="709"/>
            <w:jc w:val="both"/>
            <w:rPr>
              <w:sz w:val="24"/>
              <w:szCs w:val="24"/>
            </w:rPr>
          </w:pPr>
          <w:r w:rsidRPr="001E3625">
            <w:rPr>
              <w:sz w:val="24"/>
              <w:szCs w:val="24"/>
            </w:rPr>
            <w:t>Q</w:t>
          </w:r>
          <w:r w:rsidRPr="001E3625">
            <w:rPr>
              <w:sz w:val="24"/>
              <w:szCs w:val="24"/>
              <w:vertAlign w:val="subscript"/>
            </w:rPr>
            <w:t>iтел</w:t>
          </w:r>
          <w:r w:rsidRPr="001E3625">
            <w:rPr>
              <w:sz w:val="24"/>
              <w:szCs w:val="24"/>
            </w:rPr>
            <w:t xml:space="preserve"> - количество телефонных аппаратов по i-й должности, не превышающее предельное количество телефонных аппаратов по i-й должности в соответствии с нормативами муниципальных органов, включая подведомственные казенные учреждения;</w:t>
          </w:r>
        </w:p>
        <w:p w:rsidR="00ED75D7" w:rsidRPr="001E3625" w:rsidRDefault="00ED75D7" w:rsidP="00ED75D7">
          <w:pPr>
            <w:spacing w:after="120"/>
            <w:ind w:firstLine="709"/>
            <w:jc w:val="both"/>
            <w:rPr>
              <w:sz w:val="24"/>
              <w:szCs w:val="24"/>
            </w:rPr>
          </w:pPr>
          <w:r w:rsidRPr="001E3625">
            <w:rPr>
              <w:sz w:val="24"/>
              <w:szCs w:val="24"/>
            </w:rPr>
            <w:t>Р</w:t>
          </w:r>
          <w:r w:rsidRPr="001E3625">
            <w:rPr>
              <w:sz w:val="24"/>
              <w:szCs w:val="24"/>
              <w:vertAlign w:val="subscript"/>
            </w:rPr>
            <w:t>iтел</w:t>
          </w:r>
          <w:r w:rsidRPr="001E3625">
            <w:rPr>
              <w:sz w:val="24"/>
              <w:szCs w:val="24"/>
            </w:rPr>
            <w:t xml:space="preserve"> - цена услуги по предоставлению телефонного аппарата в месяц по i-й должности в соответствии с нормативами муниципальных органов Табунского района Алтайского края;</w:t>
          </w:r>
        </w:p>
        <w:p w:rsidR="00ED75D7" w:rsidRDefault="00ED75D7" w:rsidP="00ED75D7">
          <w:pPr>
            <w:spacing w:after="120"/>
            <w:ind w:firstLine="709"/>
            <w:jc w:val="both"/>
            <w:rPr>
              <w:sz w:val="24"/>
              <w:szCs w:val="24"/>
            </w:rPr>
          </w:pPr>
          <w:r w:rsidRPr="001E3625">
            <w:rPr>
              <w:sz w:val="24"/>
              <w:szCs w:val="24"/>
            </w:rPr>
            <w:t>N</w:t>
          </w:r>
          <w:r w:rsidRPr="001E3625">
            <w:rPr>
              <w:sz w:val="24"/>
              <w:szCs w:val="24"/>
              <w:vertAlign w:val="subscript"/>
            </w:rPr>
            <w:t>iтел</w:t>
          </w:r>
          <w:r w:rsidRPr="001E3625">
            <w:rPr>
              <w:sz w:val="24"/>
              <w:szCs w:val="24"/>
            </w:rPr>
            <w:t xml:space="preserve"> - планируемое количество месяцев пользования услугой по предоставлению i-го телефонного аппарата.</w:t>
          </w:r>
        </w:p>
        <w:p w:rsidR="001E3625" w:rsidRPr="001E3625" w:rsidRDefault="001E3625" w:rsidP="00ED75D7">
          <w:pPr>
            <w:spacing w:after="120"/>
            <w:ind w:firstLine="709"/>
            <w:jc w:val="both"/>
            <w:rPr>
              <w:b/>
              <w:sz w:val="24"/>
              <w:szCs w:val="24"/>
            </w:rPr>
          </w:pPr>
          <w:r w:rsidRPr="001E3625">
            <w:rPr>
              <w:b/>
              <w:sz w:val="24"/>
              <w:szCs w:val="24"/>
            </w:rPr>
            <w:t>Не предусматривается.</w:t>
          </w:r>
        </w:p>
        <w:p w:rsidR="00ED75D7" w:rsidRPr="00655E10" w:rsidRDefault="00ED75D7" w:rsidP="00655E10">
          <w:pPr>
            <w:jc w:val="center"/>
            <w:rPr>
              <w:sz w:val="24"/>
              <w:szCs w:val="24"/>
            </w:rPr>
          </w:pPr>
        </w:p>
        <w:p w:rsidR="00655E10" w:rsidRPr="00655E10" w:rsidRDefault="00655E10" w:rsidP="00655E10">
          <w:pPr>
            <w:jc w:val="center"/>
            <w:rPr>
              <w:b/>
              <w:sz w:val="24"/>
              <w:szCs w:val="24"/>
            </w:rPr>
          </w:pPr>
          <w:r w:rsidRPr="00655E10">
            <w:rPr>
              <w:b/>
              <w:sz w:val="24"/>
              <w:szCs w:val="24"/>
              <w:lang w:val="en-US"/>
            </w:rPr>
            <w:t>III</w:t>
          </w:r>
          <w:r w:rsidRPr="00655E10">
            <w:rPr>
              <w:b/>
              <w:sz w:val="24"/>
              <w:szCs w:val="24"/>
            </w:rPr>
            <w:t>. Прочие затраты</w:t>
          </w:r>
        </w:p>
        <w:p w:rsidR="00655E10" w:rsidRPr="00655E10" w:rsidRDefault="00655E10" w:rsidP="00655E10">
          <w:pPr>
            <w:jc w:val="center"/>
            <w:rPr>
              <w:sz w:val="24"/>
              <w:szCs w:val="24"/>
            </w:rPr>
          </w:pPr>
        </w:p>
        <w:p w:rsidR="00655E10" w:rsidRPr="00655E10" w:rsidRDefault="00655E10" w:rsidP="00655E10">
          <w:pPr>
            <w:spacing w:line="240" w:lineRule="exact"/>
            <w:jc w:val="center"/>
            <w:rPr>
              <w:b/>
              <w:sz w:val="24"/>
              <w:szCs w:val="24"/>
            </w:rPr>
          </w:pPr>
          <w:bookmarkStart w:id="56" w:name="sub_110201"/>
          <w:bookmarkEnd w:id="55"/>
          <w:r w:rsidRPr="00655E10">
            <w:rPr>
              <w:b/>
              <w:sz w:val="24"/>
              <w:szCs w:val="24"/>
            </w:rPr>
            <w:t xml:space="preserve">Затраты на услуги связи, </w:t>
          </w:r>
          <w:r w:rsidRPr="00655E10">
            <w:rPr>
              <w:b/>
              <w:sz w:val="24"/>
              <w:szCs w:val="24"/>
            </w:rPr>
            <w:br/>
            <w:t xml:space="preserve">не отнесенные к затратам на услуги связи в рамках затрат </w:t>
          </w:r>
          <w:r w:rsidRPr="00655E10">
            <w:rPr>
              <w:b/>
              <w:sz w:val="24"/>
              <w:szCs w:val="24"/>
            </w:rPr>
            <w:br/>
            <w:t>на информационно-коммуникационные технологии</w:t>
          </w:r>
        </w:p>
        <w:p w:rsidR="00655E10" w:rsidRPr="00655E10" w:rsidRDefault="00655E10" w:rsidP="00655E10">
          <w:pPr>
            <w:jc w:val="center"/>
            <w:rPr>
              <w:sz w:val="24"/>
              <w:szCs w:val="24"/>
            </w:rPr>
          </w:pPr>
        </w:p>
        <w:p w:rsidR="00655E10" w:rsidRPr="00655E10" w:rsidRDefault="00655E10" w:rsidP="00655E10">
          <w:pPr>
            <w:ind w:firstLine="709"/>
            <w:jc w:val="both"/>
            <w:rPr>
              <w:sz w:val="24"/>
              <w:szCs w:val="24"/>
            </w:rPr>
          </w:pPr>
          <w:bookmarkStart w:id="57" w:name="sub_11037"/>
          <w:bookmarkEnd w:id="56"/>
          <w:r w:rsidRPr="00655E10">
            <w:rPr>
              <w:sz w:val="24"/>
              <w:szCs w:val="24"/>
            </w:rPr>
            <w:lastRenderedPageBreak/>
            <w:t>37. </w:t>
          </w:r>
          <w:r w:rsidRPr="00655E10">
            <w:rPr>
              <w:sz w:val="24"/>
              <w:szCs w:val="24"/>
              <w:u w:val="single"/>
            </w:rPr>
            <w:t>Затраты на услуги связи</w:t>
          </w:r>
          <w:r w:rsidRPr="00655E10">
            <w:rPr>
              <w:sz w:val="24"/>
              <w:szCs w:val="24"/>
            </w:rPr>
            <w:t xml:space="preserve"> (</w:t>
          </w:r>
          <w:r>
            <w:rPr>
              <w:noProof/>
              <w:sz w:val="24"/>
              <w:szCs w:val="24"/>
            </w:rPr>
            <w:drawing>
              <wp:inline distT="0" distB="0" distL="0" distR="0" wp14:anchorId="343E7010" wp14:editId="5A5DF2CC">
                <wp:extent cx="276225" cy="276225"/>
                <wp:effectExtent l="0" t="0" r="9525" b="9525"/>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9"/>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Pr="00655E10">
            <w:rPr>
              <w:sz w:val="24"/>
              <w:szCs w:val="24"/>
            </w:rPr>
            <w:t>) определяются по формуле:</w:t>
          </w:r>
        </w:p>
        <w:bookmarkEnd w:id="57"/>
        <w:p w:rsidR="00655E10" w:rsidRPr="00655E10" w:rsidRDefault="00655E10" w:rsidP="00655E10">
          <w:pPr>
            <w:rPr>
              <w:sz w:val="24"/>
              <w:szCs w:val="24"/>
            </w:rPr>
          </w:pPr>
        </w:p>
        <w:p w:rsidR="00655E10" w:rsidRPr="00655E10" w:rsidRDefault="00655E10" w:rsidP="00655E10">
          <w:pPr>
            <w:jc w:val="center"/>
            <w:rPr>
              <w:sz w:val="24"/>
              <w:szCs w:val="24"/>
            </w:rPr>
          </w:pPr>
          <w:r>
            <w:rPr>
              <w:noProof/>
              <w:sz w:val="24"/>
              <w:szCs w:val="24"/>
            </w:rPr>
            <w:drawing>
              <wp:inline distT="0" distB="0" distL="0" distR="0" wp14:anchorId="613865E8" wp14:editId="4BAA6167">
                <wp:extent cx="828675" cy="276225"/>
                <wp:effectExtent l="0" t="0" r="0" b="9525"/>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8"/>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828675" cy="2762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62678A60" wp14:editId="39347C89">
                <wp:extent cx="180975" cy="228600"/>
                <wp:effectExtent l="0" t="0" r="0" b="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7"/>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655E10">
            <w:rPr>
              <w:sz w:val="24"/>
              <w:szCs w:val="24"/>
            </w:rPr>
            <w:t>– затраты на оплату услуг почтовой связи;</w:t>
          </w:r>
        </w:p>
        <w:p w:rsidR="00655E10" w:rsidRPr="00655E10" w:rsidRDefault="00655E10" w:rsidP="00655E10">
          <w:pPr>
            <w:ind w:firstLine="709"/>
            <w:jc w:val="both"/>
            <w:rPr>
              <w:sz w:val="24"/>
              <w:szCs w:val="24"/>
            </w:rPr>
          </w:pPr>
          <w:r>
            <w:rPr>
              <w:noProof/>
              <w:sz w:val="24"/>
              <w:szCs w:val="24"/>
            </w:rPr>
            <w:drawing>
              <wp:inline distT="0" distB="0" distL="0" distR="0" wp14:anchorId="2D9A70AF" wp14:editId="18E1A60B">
                <wp:extent cx="219075" cy="228600"/>
                <wp:effectExtent l="0" t="0" r="9525" b="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6"/>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655E10">
            <w:rPr>
              <w:sz w:val="24"/>
              <w:szCs w:val="24"/>
            </w:rPr>
            <w:t>– затраты на оплату услуг специальной связи.</w:t>
          </w:r>
        </w:p>
        <w:p w:rsidR="00655E10" w:rsidRPr="00655E10" w:rsidRDefault="00655E10" w:rsidP="00655E10">
          <w:pPr>
            <w:ind w:firstLine="709"/>
            <w:jc w:val="both"/>
            <w:rPr>
              <w:sz w:val="24"/>
              <w:szCs w:val="24"/>
            </w:rPr>
          </w:pPr>
          <w:bookmarkStart w:id="58" w:name="sub_11038"/>
          <w:r w:rsidRPr="00655E10">
            <w:rPr>
              <w:sz w:val="24"/>
              <w:szCs w:val="24"/>
            </w:rPr>
            <w:t>38. </w:t>
          </w:r>
          <w:r w:rsidRPr="00655E10">
            <w:rPr>
              <w:sz w:val="24"/>
              <w:szCs w:val="24"/>
              <w:u w:val="single"/>
            </w:rPr>
            <w:t>Затраты на оплату услуг почтовой связи</w:t>
          </w:r>
          <w:r w:rsidRPr="00655E10">
            <w:rPr>
              <w:sz w:val="24"/>
              <w:szCs w:val="24"/>
            </w:rPr>
            <w:t xml:space="preserve"> (</w:t>
          </w:r>
          <w:r>
            <w:rPr>
              <w:noProof/>
              <w:sz w:val="24"/>
              <w:szCs w:val="24"/>
            </w:rPr>
            <w:drawing>
              <wp:inline distT="0" distB="0" distL="0" distR="0" wp14:anchorId="23ABBDE1" wp14:editId="0EA017F7">
                <wp:extent cx="180975" cy="228600"/>
                <wp:effectExtent l="0" t="0" r="0" b="0"/>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5"/>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655E10">
            <w:rPr>
              <w:sz w:val="24"/>
              <w:szCs w:val="24"/>
            </w:rPr>
            <w:t>) определяются по формуле:</w:t>
          </w:r>
        </w:p>
        <w:bookmarkEnd w:id="58"/>
        <w:p w:rsidR="00655E10" w:rsidRPr="00655E10" w:rsidRDefault="00655E10" w:rsidP="00655E10">
          <w:pPr>
            <w:jc w:val="center"/>
            <w:rPr>
              <w:sz w:val="24"/>
              <w:szCs w:val="24"/>
            </w:rPr>
          </w:pPr>
          <w:r>
            <w:rPr>
              <w:noProof/>
              <w:sz w:val="24"/>
              <w:szCs w:val="24"/>
            </w:rPr>
            <w:drawing>
              <wp:inline distT="0" distB="0" distL="0" distR="0" wp14:anchorId="2EC40D30" wp14:editId="323AB597">
                <wp:extent cx="1095375" cy="581025"/>
                <wp:effectExtent l="0" t="0" r="0" b="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4"/>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095375"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rPr>
              <w:sz w:val="24"/>
              <w:szCs w:val="24"/>
            </w:rPr>
          </w:pPr>
          <w:r w:rsidRPr="00655E10">
            <w:rPr>
              <w:sz w:val="24"/>
              <w:szCs w:val="24"/>
            </w:rPr>
            <w:t>где:</w:t>
          </w:r>
        </w:p>
        <w:p w:rsidR="00655E10" w:rsidRPr="00655E10" w:rsidRDefault="00655E10" w:rsidP="00655E10">
          <w:pPr>
            <w:ind w:firstLine="709"/>
            <w:rPr>
              <w:sz w:val="24"/>
              <w:szCs w:val="24"/>
            </w:rPr>
          </w:pPr>
          <w:r>
            <w:rPr>
              <w:noProof/>
              <w:sz w:val="24"/>
              <w:szCs w:val="24"/>
            </w:rPr>
            <w:drawing>
              <wp:inline distT="0" distB="0" distL="0" distR="0" wp14:anchorId="115542D1" wp14:editId="0EF1010E">
                <wp:extent cx="219075" cy="228600"/>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3"/>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655E10">
            <w:rPr>
              <w:sz w:val="24"/>
              <w:szCs w:val="24"/>
            </w:rPr>
            <w:t>– планируемое количество i-х почтовых отправлений в год;</w:t>
          </w:r>
        </w:p>
        <w:p w:rsidR="00655E10" w:rsidRPr="00655E10" w:rsidRDefault="00655E10" w:rsidP="00655E10">
          <w:pPr>
            <w:ind w:firstLine="709"/>
            <w:jc w:val="both"/>
            <w:rPr>
              <w:sz w:val="24"/>
              <w:szCs w:val="24"/>
            </w:rPr>
          </w:pPr>
          <w:r>
            <w:rPr>
              <w:noProof/>
              <w:sz w:val="24"/>
              <w:szCs w:val="24"/>
            </w:rPr>
            <w:drawing>
              <wp:inline distT="0" distB="0" distL="0" distR="0" wp14:anchorId="4EC2213E" wp14:editId="08823958">
                <wp:extent cx="209550" cy="228600"/>
                <wp:effectExtent l="0" t="0" r="0"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2"/>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655E10">
            <w:rPr>
              <w:sz w:val="24"/>
              <w:szCs w:val="24"/>
            </w:rPr>
            <w:t>– цена одного i-го почтового отправления.</w:t>
          </w:r>
        </w:p>
        <w:p w:rsidR="00655E10" w:rsidRPr="00655E10" w:rsidRDefault="00655E10" w:rsidP="00655E10">
          <w:pPr>
            <w:ind w:firstLine="709"/>
            <w:jc w:val="both"/>
            <w:rPr>
              <w:sz w:val="24"/>
              <w:szCs w:val="24"/>
            </w:rPr>
          </w:pPr>
        </w:p>
        <w:p w:rsidR="00655E10" w:rsidRPr="00655E10" w:rsidRDefault="00655E10" w:rsidP="00655E10">
          <w:pPr>
            <w:jc w:val="center"/>
            <w:rPr>
              <w:b/>
              <w:bCs/>
              <w:color w:val="000000"/>
              <w:sz w:val="24"/>
              <w:szCs w:val="24"/>
            </w:rPr>
          </w:pPr>
          <w:r w:rsidRPr="00655E10">
            <w:rPr>
              <w:b/>
              <w:bCs/>
              <w:color w:val="000000"/>
              <w:sz w:val="24"/>
              <w:szCs w:val="24"/>
            </w:rPr>
            <w:t>Нормативы, применяемые при расчете нормативных затрат</w:t>
          </w:r>
        </w:p>
        <w:p w:rsidR="00655E10" w:rsidRPr="00655E10" w:rsidRDefault="00655E10" w:rsidP="00655E10">
          <w:pPr>
            <w:jc w:val="center"/>
            <w:rPr>
              <w:b/>
              <w:bCs/>
              <w:color w:val="000000"/>
              <w:sz w:val="24"/>
              <w:szCs w:val="24"/>
            </w:rPr>
          </w:pPr>
          <w:r w:rsidRPr="00655E10">
            <w:rPr>
              <w:b/>
              <w:bCs/>
              <w:color w:val="000000"/>
              <w:sz w:val="24"/>
              <w:szCs w:val="24"/>
            </w:rPr>
            <w:t xml:space="preserve">на оплату услуг почтовой связи </w:t>
          </w:r>
        </w:p>
        <w:p w:rsidR="00655E10" w:rsidRPr="00655E10" w:rsidRDefault="00655E10" w:rsidP="00655E10">
          <w:pPr>
            <w:jc w:val="center"/>
            <w:rPr>
              <w:b/>
              <w:bCs/>
              <w:color w:val="000000"/>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5210"/>
          </w:tblGrid>
          <w:tr w:rsidR="00655E10" w:rsidRPr="00655E10" w:rsidTr="00655E10">
            <w:tc>
              <w:tcPr>
                <w:tcW w:w="2518" w:type="dxa"/>
              </w:tcPr>
              <w:p w:rsidR="00655E10" w:rsidRPr="00655E10" w:rsidRDefault="00655E10" w:rsidP="00655E10">
                <w:pPr>
                  <w:autoSpaceDE w:val="0"/>
                  <w:autoSpaceDN w:val="0"/>
                  <w:adjustRightInd w:val="0"/>
                  <w:jc w:val="center"/>
                  <w:rPr>
                    <w:color w:val="000000"/>
                    <w:sz w:val="24"/>
                    <w:szCs w:val="24"/>
                  </w:rPr>
                </w:pPr>
                <w:r w:rsidRPr="00655E10">
                  <w:rPr>
                    <w:color w:val="000000"/>
                    <w:sz w:val="24"/>
                    <w:szCs w:val="24"/>
                  </w:rPr>
                  <w:t>Наименование</w:t>
                </w:r>
              </w:p>
            </w:tc>
            <w:tc>
              <w:tcPr>
                <w:tcW w:w="1843" w:type="dxa"/>
              </w:tcPr>
              <w:p w:rsidR="00655E10" w:rsidRPr="00655E10" w:rsidRDefault="00655E10" w:rsidP="00655E10">
                <w:pPr>
                  <w:autoSpaceDE w:val="0"/>
                  <w:autoSpaceDN w:val="0"/>
                  <w:adjustRightInd w:val="0"/>
                  <w:jc w:val="center"/>
                  <w:rPr>
                    <w:color w:val="000000"/>
                    <w:sz w:val="24"/>
                    <w:szCs w:val="24"/>
                  </w:rPr>
                </w:pPr>
                <w:r w:rsidRPr="00655E10">
                  <w:rPr>
                    <w:color w:val="000000"/>
                    <w:sz w:val="24"/>
                    <w:szCs w:val="24"/>
                  </w:rPr>
                  <w:t>Планируемое количество в год*, шт (</w:t>
                </w:r>
                <w:r>
                  <w:rPr>
                    <w:noProof/>
                    <w:color w:val="000000"/>
                    <w:position w:val="-12"/>
                    <w:sz w:val="24"/>
                    <w:szCs w:val="24"/>
                  </w:rPr>
                  <w:drawing>
                    <wp:inline distT="0" distB="0" distL="0" distR="0" wp14:anchorId="06DE9514" wp14:editId="2409C4E8">
                      <wp:extent cx="333375" cy="304800"/>
                      <wp:effectExtent l="0" t="0" r="9525"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333375" cy="304800"/>
                              </a:xfrm>
                              <a:prstGeom prst="rect">
                                <a:avLst/>
                              </a:prstGeom>
                              <a:noFill/>
                              <a:ln>
                                <a:noFill/>
                              </a:ln>
                            </pic:spPr>
                          </pic:pic>
                        </a:graphicData>
                      </a:graphic>
                    </wp:inline>
                  </w:drawing>
                </w:r>
                <w:r w:rsidRPr="00655E10">
                  <w:rPr>
                    <w:color w:val="000000"/>
                    <w:sz w:val="24"/>
                    <w:szCs w:val="24"/>
                  </w:rPr>
                  <w:t>)</w:t>
                </w:r>
              </w:p>
            </w:tc>
            <w:tc>
              <w:tcPr>
                <w:tcW w:w="5210" w:type="dxa"/>
              </w:tcPr>
              <w:p w:rsidR="00655E10" w:rsidRPr="00655E10" w:rsidRDefault="00655E10" w:rsidP="00655E10">
                <w:pPr>
                  <w:autoSpaceDE w:val="0"/>
                  <w:autoSpaceDN w:val="0"/>
                  <w:adjustRightInd w:val="0"/>
                  <w:jc w:val="center"/>
                  <w:rPr>
                    <w:color w:val="000000"/>
                    <w:sz w:val="24"/>
                    <w:szCs w:val="24"/>
                  </w:rPr>
                </w:pPr>
                <w:r w:rsidRPr="00655E10">
                  <w:rPr>
                    <w:color w:val="000000"/>
                    <w:sz w:val="24"/>
                    <w:szCs w:val="24"/>
                  </w:rPr>
                  <w:t>Цена одного почтового отправления (</w:t>
                </w:r>
                <w:r>
                  <w:rPr>
                    <w:noProof/>
                    <w:color w:val="000000"/>
                    <w:position w:val="-12"/>
                    <w:sz w:val="24"/>
                    <w:szCs w:val="24"/>
                  </w:rPr>
                  <w:drawing>
                    <wp:inline distT="0" distB="0" distL="0" distR="0" wp14:anchorId="25D3CB4E" wp14:editId="492B2CB4">
                      <wp:extent cx="304800" cy="304800"/>
                      <wp:effectExtent l="0" t="0" r="0" b="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655E10">
                  <w:rPr>
                    <w:color w:val="000000"/>
                    <w:sz w:val="24"/>
                    <w:szCs w:val="24"/>
                  </w:rPr>
                  <w:t>)</w:t>
                </w:r>
              </w:p>
            </w:tc>
          </w:tr>
          <w:tr w:rsidR="00655E10" w:rsidRPr="00655E10" w:rsidTr="00655E10">
            <w:tc>
              <w:tcPr>
                <w:tcW w:w="2518" w:type="dxa"/>
                <w:vAlign w:val="center"/>
              </w:tcPr>
              <w:p w:rsidR="00655E10" w:rsidRPr="00655E10" w:rsidRDefault="00655E10" w:rsidP="00655E10">
                <w:pPr>
                  <w:autoSpaceDE w:val="0"/>
                  <w:autoSpaceDN w:val="0"/>
                  <w:adjustRightInd w:val="0"/>
                  <w:jc w:val="center"/>
                  <w:rPr>
                    <w:color w:val="000000"/>
                    <w:sz w:val="24"/>
                    <w:szCs w:val="24"/>
                  </w:rPr>
                </w:pPr>
                <w:r w:rsidRPr="00655E10">
                  <w:rPr>
                    <w:color w:val="000000"/>
                    <w:sz w:val="24"/>
                    <w:szCs w:val="24"/>
                  </w:rPr>
                  <w:t>Планируемое количество почтовых отправлений в год</w:t>
                </w:r>
              </w:p>
            </w:tc>
            <w:tc>
              <w:tcPr>
                <w:tcW w:w="1843" w:type="dxa"/>
                <w:vAlign w:val="center"/>
              </w:tcPr>
              <w:p w:rsidR="00655E10" w:rsidRPr="00655E10" w:rsidRDefault="00655E10" w:rsidP="00F97C24">
                <w:pPr>
                  <w:autoSpaceDE w:val="0"/>
                  <w:autoSpaceDN w:val="0"/>
                  <w:adjustRightInd w:val="0"/>
                  <w:jc w:val="center"/>
                  <w:rPr>
                    <w:color w:val="000000"/>
                    <w:sz w:val="24"/>
                    <w:szCs w:val="24"/>
                  </w:rPr>
                </w:pPr>
                <w:r w:rsidRPr="00655E10">
                  <w:rPr>
                    <w:color w:val="000000"/>
                    <w:sz w:val="24"/>
                    <w:szCs w:val="24"/>
                  </w:rPr>
                  <w:t xml:space="preserve">не более </w:t>
                </w:r>
                <w:r w:rsidR="00F97C24">
                  <w:rPr>
                    <w:color w:val="000000"/>
                    <w:sz w:val="24"/>
                    <w:szCs w:val="24"/>
                  </w:rPr>
                  <w:t>8</w:t>
                </w:r>
                <w:r w:rsidRPr="00655E10">
                  <w:rPr>
                    <w:color w:val="000000"/>
                    <w:sz w:val="24"/>
                    <w:szCs w:val="24"/>
                  </w:rPr>
                  <w:t>00</w:t>
                </w:r>
              </w:p>
            </w:tc>
            <w:tc>
              <w:tcPr>
                <w:tcW w:w="5210" w:type="dxa"/>
                <w:vAlign w:val="center"/>
              </w:tcPr>
              <w:p w:rsidR="00655E10" w:rsidRPr="00655E10" w:rsidRDefault="00655E10" w:rsidP="00655E10">
                <w:pPr>
                  <w:autoSpaceDE w:val="0"/>
                  <w:autoSpaceDN w:val="0"/>
                  <w:adjustRightInd w:val="0"/>
                  <w:jc w:val="center"/>
                  <w:rPr>
                    <w:color w:val="000000"/>
                    <w:sz w:val="24"/>
                    <w:szCs w:val="24"/>
                  </w:rPr>
                </w:pPr>
                <w:r w:rsidRPr="00655E10">
                  <w:rPr>
                    <w:color w:val="000000"/>
                    <w:sz w:val="24"/>
                    <w:szCs w:val="24"/>
                  </w:rPr>
                  <w:t>не более уровня тарифов и тарифных планов на услуги почтовой связи, утвержденных регулятором</w:t>
                </w:r>
              </w:p>
            </w:tc>
          </w:tr>
        </w:tbl>
        <w:p w:rsidR="00655E10" w:rsidRPr="00655E10" w:rsidRDefault="00655E10" w:rsidP="00655E10">
          <w:pPr>
            <w:autoSpaceDE w:val="0"/>
            <w:autoSpaceDN w:val="0"/>
            <w:adjustRightInd w:val="0"/>
            <w:ind w:firstLine="709"/>
            <w:jc w:val="both"/>
            <w:rPr>
              <w:sz w:val="24"/>
              <w:szCs w:val="24"/>
            </w:rPr>
          </w:pPr>
          <w:r w:rsidRPr="00655E10">
            <w:rPr>
              <w:sz w:val="24"/>
              <w:szCs w:val="24"/>
            </w:rPr>
            <w:t xml:space="preserve">*Количество отправлений услуг почтовой связи может отличаться от приведенного в зависимости от задач. При этом закупка осуществляется в пределах доведенных  бюджетных </w:t>
          </w:r>
          <w:r w:rsidR="00AC7D8A">
            <w:rPr>
              <w:sz w:val="24"/>
              <w:szCs w:val="24"/>
            </w:rPr>
            <w:t>ассигнований</w:t>
          </w:r>
          <w:r w:rsidRPr="00655E10">
            <w:rPr>
              <w:sz w:val="24"/>
              <w:szCs w:val="24"/>
            </w:rPr>
            <w:t xml:space="preserve"> на обеспечение функций администрации района.</w:t>
          </w: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59" w:name="sub_11039"/>
          <w:r w:rsidRPr="00655E10">
            <w:rPr>
              <w:sz w:val="24"/>
              <w:szCs w:val="24"/>
            </w:rPr>
            <w:t>39</w:t>
          </w:r>
          <w:r w:rsidRPr="00655E10">
            <w:rPr>
              <w:sz w:val="24"/>
              <w:szCs w:val="24"/>
              <w:u w:val="single"/>
            </w:rPr>
            <w:t>. Затраты на оплату услуг специальной связи</w:t>
          </w:r>
          <w:r w:rsidRPr="00655E10">
            <w:rPr>
              <w:sz w:val="24"/>
              <w:szCs w:val="24"/>
            </w:rPr>
            <w:t xml:space="preserve"> (</w:t>
          </w:r>
          <w:r>
            <w:rPr>
              <w:noProof/>
              <w:sz w:val="24"/>
              <w:szCs w:val="24"/>
            </w:rPr>
            <w:drawing>
              <wp:inline distT="0" distB="0" distL="0" distR="0" wp14:anchorId="185EC62B" wp14:editId="06E50BC2">
                <wp:extent cx="219075" cy="228600"/>
                <wp:effectExtent l="0" t="0" r="9525" b="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1"/>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655E10">
            <w:rPr>
              <w:sz w:val="24"/>
              <w:szCs w:val="24"/>
            </w:rPr>
            <w:t>) определяются по формуле:</w:t>
          </w:r>
        </w:p>
        <w:bookmarkEnd w:id="59"/>
        <w:p w:rsidR="00655E10" w:rsidRPr="00655E10" w:rsidRDefault="00655E10" w:rsidP="00655E10">
          <w:pPr>
            <w:jc w:val="center"/>
            <w:rPr>
              <w:sz w:val="24"/>
              <w:szCs w:val="24"/>
            </w:rPr>
          </w:pPr>
          <w:r>
            <w:rPr>
              <w:noProof/>
              <w:sz w:val="24"/>
              <w:szCs w:val="24"/>
            </w:rPr>
            <w:drawing>
              <wp:inline distT="0" distB="0" distL="0" distR="0" wp14:anchorId="1C00C46E" wp14:editId="647C7737">
                <wp:extent cx="819150" cy="228600"/>
                <wp:effectExtent l="0" t="0" r="0"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0"/>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819150" cy="228600"/>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15F66F38" wp14:editId="2A1582F3">
                <wp:extent cx="228600" cy="228600"/>
                <wp:effectExtent l="0" t="0" r="0" b="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9"/>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55E10">
            <w:rPr>
              <w:sz w:val="24"/>
              <w:szCs w:val="24"/>
            </w:rPr>
            <w:t>– планируемое количество листов (пакетов) исходящей информации в год;</w:t>
          </w:r>
        </w:p>
        <w:p w:rsidR="00655E10" w:rsidRPr="00655E10" w:rsidRDefault="00655E10" w:rsidP="00655E10">
          <w:pPr>
            <w:ind w:firstLine="709"/>
            <w:jc w:val="both"/>
            <w:rPr>
              <w:sz w:val="24"/>
              <w:szCs w:val="24"/>
            </w:rPr>
          </w:pPr>
          <w:r>
            <w:rPr>
              <w:noProof/>
              <w:sz w:val="24"/>
              <w:szCs w:val="24"/>
            </w:rPr>
            <w:drawing>
              <wp:inline distT="0" distB="0" distL="0" distR="0" wp14:anchorId="164D6252" wp14:editId="31C1A68D">
                <wp:extent cx="219075" cy="228600"/>
                <wp:effectExtent l="0" t="0" r="9525"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655E10">
            <w:rPr>
              <w:sz w:val="24"/>
              <w:szCs w:val="24"/>
            </w:rPr>
            <w:t>– цена одного листа (пакета) исходящей информации, отправляемой по каналам специальной связи.</w:t>
          </w:r>
        </w:p>
        <w:p w:rsidR="00655E10" w:rsidRPr="00655E10" w:rsidRDefault="00655E10" w:rsidP="00655E10">
          <w:pPr>
            <w:ind w:firstLine="709"/>
            <w:jc w:val="both"/>
            <w:rPr>
              <w:sz w:val="24"/>
              <w:szCs w:val="24"/>
            </w:rPr>
          </w:pPr>
        </w:p>
        <w:p w:rsidR="00655E10" w:rsidRPr="00655E10" w:rsidRDefault="00655E10" w:rsidP="00655E10">
          <w:pPr>
            <w:ind w:firstLine="709"/>
            <w:jc w:val="both"/>
            <w:rPr>
              <w:b/>
              <w:sz w:val="24"/>
              <w:szCs w:val="24"/>
            </w:rPr>
          </w:pPr>
          <w:r w:rsidRPr="00655E10">
            <w:rPr>
              <w:b/>
              <w:sz w:val="24"/>
              <w:szCs w:val="24"/>
            </w:rPr>
            <w:t xml:space="preserve">   Нормативы, применяемые при расчете нормативных затрат на оплату услуг </w:t>
          </w:r>
        </w:p>
        <w:p w:rsidR="00655E10" w:rsidRPr="00655E10" w:rsidRDefault="00655E10" w:rsidP="00655E10">
          <w:pPr>
            <w:ind w:firstLine="709"/>
            <w:jc w:val="both"/>
            <w:rPr>
              <w:b/>
              <w:sz w:val="24"/>
              <w:szCs w:val="24"/>
            </w:rPr>
          </w:pPr>
          <w:r w:rsidRPr="00655E10">
            <w:rPr>
              <w:b/>
              <w:sz w:val="24"/>
              <w:szCs w:val="24"/>
            </w:rPr>
            <w:t xml:space="preserve">                                             специальной связи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1"/>
            <w:gridCol w:w="1843"/>
            <w:gridCol w:w="5244"/>
          </w:tblGrid>
          <w:tr w:rsidR="00655E10" w:rsidRPr="00655E10" w:rsidTr="00186F93">
            <w:tc>
              <w:tcPr>
                <w:tcW w:w="2411" w:type="dxa"/>
              </w:tcPr>
              <w:p w:rsidR="00655E10" w:rsidRPr="00655E10" w:rsidRDefault="00655E10" w:rsidP="00655E10">
                <w:pPr>
                  <w:autoSpaceDE w:val="0"/>
                  <w:autoSpaceDN w:val="0"/>
                  <w:adjustRightInd w:val="0"/>
                  <w:jc w:val="center"/>
                  <w:rPr>
                    <w:color w:val="000000"/>
                    <w:sz w:val="24"/>
                    <w:szCs w:val="24"/>
                  </w:rPr>
                </w:pPr>
                <w:bookmarkStart w:id="60" w:name="sub_110202"/>
                <w:r w:rsidRPr="00655E10">
                  <w:rPr>
                    <w:color w:val="000000"/>
                    <w:sz w:val="24"/>
                    <w:szCs w:val="24"/>
                  </w:rPr>
                  <w:t>Наименование</w:t>
                </w:r>
              </w:p>
            </w:tc>
            <w:tc>
              <w:tcPr>
                <w:tcW w:w="1843" w:type="dxa"/>
              </w:tcPr>
              <w:p w:rsidR="00655E10" w:rsidRPr="00655E10" w:rsidRDefault="00655E10" w:rsidP="00655E10">
                <w:pPr>
                  <w:autoSpaceDE w:val="0"/>
                  <w:autoSpaceDN w:val="0"/>
                  <w:adjustRightInd w:val="0"/>
                  <w:jc w:val="center"/>
                  <w:rPr>
                    <w:color w:val="000000"/>
                    <w:sz w:val="24"/>
                    <w:szCs w:val="24"/>
                  </w:rPr>
                </w:pPr>
                <w:r w:rsidRPr="00655E10">
                  <w:rPr>
                    <w:color w:val="000000"/>
                    <w:sz w:val="24"/>
                    <w:szCs w:val="24"/>
                  </w:rPr>
                  <w:t>Планируемое количество в год*, шт (</w:t>
                </w:r>
                <w:r>
                  <w:rPr>
                    <w:noProof/>
                    <w:sz w:val="24"/>
                    <w:szCs w:val="24"/>
                  </w:rPr>
                  <w:drawing>
                    <wp:inline distT="0" distB="0" distL="0" distR="0" wp14:anchorId="6D1F42FD" wp14:editId="6359E6F5">
                      <wp:extent cx="228600" cy="228600"/>
                      <wp:effectExtent l="0" t="0" r="0" b="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9"/>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55E10">
                  <w:rPr>
                    <w:sz w:val="24"/>
                    <w:szCs w:val="24"/>
                  </w:rPr>
                  <w:t> </w:t>
                </w:r>
                <w:r w:rsidRPr="00655E10">
                  <w:rPr>
                    <w:color w:val="000000"/>
                    <w:sz w:val="24"/>
                    <w:szCs w:val="24"/>
                  </w:rPr>
                  <w:t>)</w:t>
                </w:r>
              </w:p>
            </w:tc>
            <w:tc>
              <w:tcPr>
                <w:tcW w:w="5244" w:type="dxa"/>
              </w:tcPr>
              <w:p w:rsidR="00655E10" w:rsidRPr="00655E10" w:rsidRDefault="00655E10" w:rsidP="00655E10">
                <w:pPr>
                  <w:autoSpaceDE w:val="0"/>
                  <w:autoSpaceDN w:val="0"/>
                  <w:adjustRightInd w:val="0"/>
                  <w:jc w:val="center"/>
                  <w:rPr>
                    <w:color w:val="000000"/>
                    <w:sz w:val="24"/>
                    <w:szCs w:val="24"/>
                  </w:rPr>
                </w:pPr>
                <w:r w:rsidRPr="00655E10">
                  <w:rPr>
                    <w:color w:val="000000"/>
                    <w:sz w:val="24"/>
                    <w:szCs w:val="24"/>
                  </w:rPr>
                  <w:t>Цена одного почтового отправления (</w:t>
                </w:r>
                <w:r>
                  <w:rPr>
                    <w:noProof/>
                    <w:sz w:val="24"/>
                    <w:szCs w:val="24"/>
                  </w:rPr>
                  <w:drawing>
                    <wp:inline distT="0" distB="0" distL="0" distR="0" wp14:anchorId="0AFE395F" wp14:editId="55EBA85C">
                      <wp:extent cx="219075" cy="228600"/>
                      <wp:effectExtent l="0" t="0" r="9525"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655E10">
                  <w:rPr>
                    <w:color w:val="000000"/>
                    <w:sz w:val="24"/>
                    <w:szCs w:val="24"/>
                  </w:rPr>
                  <w:t>)</w:t>
                </w:r>
              </w:p>
            </w:tc>
          </w:tr>
          <w:tr w:rsidR="00655E10" w:rsidRPr="00655E10" w:rsidTr="00186F93">
            <w:tc>
              <w:tcPr>
                <w:tcW w:w="2411" w:type="dxa"/>
              </w:tcPr>
              <w:p w:rsidR="00655E10" w:rsidRPr="00655E10" w:rsidRDefault="00655E10" w:rsidP="00655E10">
                <w:pPr>
                  <w:autoSpaceDE w:val="0"/>
                  <w:autoSpaceDN w:val="0"/>
                  <w:adjustRightInd w:val="0"/>
                  <w:jc w:val="center"/>
                  <w:rPr>
                    <w:color w:val="000000"/>
                    <w:sz w:val="24"/>
                    <w:szCs w:val="24"/>
                  </w:rPr>
                </w:pPr>
                <w:r w:rsidRPr="00655E10">
                  <w:rPr>
                    <w:color w:val="000000"/>
                    <w:sz w:val="24"/>
                    <w:szCs w:val="24"/>
                  </w:rPr>
                  <w:t>Планируемое количество пакетов</w:t>
                </w:r>
              </w:p>
            </w:tc>
            <w:tc>
              <w:tcPr>
                <w:tcW w:w="1843" w:type="dxa"/>
              </w:tcPr>
              <w:p w:rsidR="00655E10" w:rsidRPr="00655E10" w:rsidRDefault="00655E10" w:rsidP="00E66996">
                <w:pPr>
                  <w:autoSpaceDE w:val="0"/>
                  <w:autoSpaceDN w:val="0"/>
                  <w:adjustRightInd w:val="0"/>
                  <w:jc w:val="center"/>
                  <w:rPr>
                    <w:color w:val="000000"/>
                    <w:sz w:val="24"/>
                    <w:szCs w:val="24"/>
                  </w:rPr>
                </w:pPr>
                <w:r w:rsidRPr="00655E10">
                  <w:rPr>
                    <w:color w:val="000000"/>
                    <w:sz w:val="24"/>
                    <w:szCs w:val="24"/>
                  </w:rPr>
                  <w:t xml:space="preserve">Не более </w:t>
                </w:r>
                <w:r w:rsidR="00E66996">
                  <w:rPr>
                    <w:color w:val="000000"/>
                    <w:sz w:val="24"/>
                    <w:szCs w:val="24"/>
                  </w:rPr>
                  <w:t>9</w:t>
                </w:r>
              </w:p>
            </w:tc>
            <w:tc>
              <w:tcPr>
                <w:tcW w:w="5244" w:type="dxa"/>
              </w:tcPr>
              <w:p w:rsidR="00655E10" w:rsidRPr="00655E10" w:rsidRDefault="00655E10" w:rsidP="00655E10">
                <w:pPr>
                  <w:autoSpaceDE w:val="0"/>
                  <w:autoSpaceDN w:val="0"/>
                  <w:adjustRightInd w:val="0"/>
                  <w:jc w:val="center"/>
                  <w:rPr>
                    <w:color w:val="000000"/>
                    <w:sz w:val="24"/>
                    <w:szCs w:val="24"/>
                  </w:rPr>
                </w:pPr>
                <w:r w:rsidRPr="00655E10">
                  <w:rPr>
                    <w:color w:val="000000"/>
                    <w:sz w:val="24"/>
                    <w:szCs w:val="24"/>
                  </w:rPr>
                  <w:t>не более уровня тарифов и тарифных планов на услуги специальной связи, утвержденных регулятором</w:t>
                </w:r>
              </w:p>
            </w:tc>
          </w:tr>
        </w:tbl>
        <w:p w:rsidR="00655E10" w:rsidRPr="00655E10" w:rsidRDefault="00655E10" w:rsidP="00655E10">
          <w:pPr>
            <w:autoSpaceDE w:val="0"/>
            <w:autoSpaceDN w:val="0"/>
            <w:adjustRightInd w:val="0"/>
            <w:ind w:firstLine="709"/>
            <w:jc w:val="both"/>
            <w:rPr>
              <w:sz w:val="24"/>
              <w:szCs w:val="24"/>
            </w:rPr>
          </w:pPr>
          <w:r w:rsidRPr="00655E10">
            <w:rPr>
              <w:sz w:val="24"/>
              <w:szCs w:val="24"/>
            </w:rPr>
            <w:lastRenderedPageBreak/>
            <w:t xml:space="preserve">*Количество отправлений услуг специальной связи может отличаться от приведенного в зависимости от задач. При этом закупка осуществляется в пределах доведенных  бюджетных </w:t>
          </w:r>
          <w:r w:rsidR="00EF6521">
            <w:rPr>
              <w:sz w:val="24"/>
              <w:szCs w:val="24"/>
            </w:rPr>
            <w:t>ассигнований</w:t>
          </w:r>
          <w:r w:rsidRPr="00655E10">
            <w:rPr>
              <w:sz w:val="24"/>
              <w:szCs w:val="24"/>
            </w:rPr>
            <w:t xml:space="preserve"> на обеспечение функций администрации района.</w:t>
          </w:r>
        </w:p>
        <w:p w:rsidR="00655E10" w:rsidRPr="00655E10" w:rsidRDefault="00655E10" w:rsidP="00655E10">
          <w:pPr>
            <w:jc w:val="center"/>
            <w:rPr>
              <w:sz w:val="24"/>
              <w:szCs w:val="24"/>
            </w:rPr>
          </w:pPr>
        </w:p>
        <w:p w:rsidR="00655E10" w:rsidRPr="00655E10" w:rsidRDefault="00655E10" w:rsidP="00655E10">
          <w:pPr>
            <w:jc w:val="center"/>
            <w:rPr>
              <w:sz w:val="24"/>
              <w:szCs w:val="24"/>
            </w:rPr>
          </w:pPr>
        </w:p>
        <w:p w:rsidR="00655E10" w:rsidRPr="00655E10" w:rsidRDefault="00655E10" w:rsidP="00655E10">
          <w:pPr>
            <w:jc w:val="center"/>
            <w:rPr>
              <w:b/>
              <w:sz w:val="24"/>
              <w:szCs w:val="24"/>
            </w:rPr>
          </w:pPr>
          <w:r w:rsidRPr="00655E10">
            <w:rPr>
              <w:b/>
              <w:sz w:val="24"/>
              <w:szCs w:val="24"/>
            </w:rPr>
            <w:t>Затраты на транспортные услуги</w:t>
          </w:r>
        </w:p>
        <w:p w:rsidR="00655E10" w:rsidRPr="00655E10" w:rsidRDefault="00655E10" w:rsidP="00655E10">
          <w:pPr>
            <w:jc w:val="center"/>
            <w:rPr>
              <w:sz w:val="24"/>
              <w:szCs w:val="24"/>
            </w:rPr>
          </w:pPr>
        </w:p>
        <w:p w:rsidR="00655E10" w:rsidRPr="00655E10" w:rsidRDefault="00655E10" w:rsidP="00655E10">
          <w:pPr>
            <w:ind w:firstLine="709"/>
            <w:jc w:val="both"/>
            <w:rPr>
              <w:sz w:val="24"/>
              <w:szCs w:val="24"/>
            </w:rPr>
          </w:pPr>
          <w:bookmarkStart w:id="61" w:name="sub_11040"/>
          <w:bookmarkEnd w:id="60"/>
          <w:r w:rsidRPr="00655E10">
            <w:rPr>
              <w:sz w:val="24"/>
              <w:szCs w:val="24"/>
            </w:rPr>
            <w:t>40. </w:t>
          </w:r>
          <w:r w:rsidRPr="00655E10">
            <w:rPr>
              <w:sz w:val="24"/>
              <w:szCs w:val="24"/>
              <w:u w:val="single"/>
            </w:rPr>
            <w:t>Затраты по договору об оказании услуг перевозки (транспортировки) грузов</w:t>
          </w:r>
          <w:r w:rsidRPr="00655E10">
            <w:rPr>
              <w:sz w:val="24"/>
              <w:szCs w:val="24"/>
            </w:rPr>
            <w:t xml:space="preserve"> (</w:t>
          </w:r>
          <w:r>
            <w:rPr>
              <w:noProof/>
              <w:sz w:val="24"/>
              <w:szCs w:val="24"/>
            </w:rPr>
            <w:drawing>
              <wp:inline distT="0" distB="0" distL="0" distR="0" wp14:anchorId="4CA6A9C3" wp14:editId="30CB7D99">
                <wp:extent cx="219075" cy="228600"/>
                <wp:effectExtent l="0" t="0" r="0"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7"/>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655E10">
            <w:rPr>
              <w:sz w:val="24"/>
              <w:szCs w:val="24"/>
            </w:rPr>
            <w:t>) определяются по формуле:</w:t>
          </w:r>
        </w:p>
        <w:bookmarkEnd w:id="61"/>
        <w:p w:rsidR="00655E10" w:rsidRPr="00655E10" w:rsidRDefault="00655E10" w:rsidP="00655E10">
          <w:pPr>
            <w:jc w:val="center"/>
            <w:rPr>
              <w:sz w:val="24"/>
              <w:szCs w:val="24"/>
            </w:rPr>
          </w:pPr>
          <w:r>
            <w:rPr>
              <w:noProof/>
              <w:sz w:val="24"/>
              <w:szCs w:val="24"/>
            </w:rPr>
            <w:drawing>
              <wp:inline distT="0" distB="0" distL="0" distR="0" wp14:anchorId="099E35AB" wp14:editId="157DA7DB">
                <wp:extent cx="1228725" cy="581025"/>
                <wp:effectExtent l="0" t="0" r="0"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6"/>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228725"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109D4205" wp14:editId="7BFA7BE6">
                <wp:extent cx="266700" cy="228600"/>
                <wp:effectExtent l="0" t="0" r="0" b="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5"/>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655E10">
            <w:rPr>
              <w:sz w:val="24"/>
              <w:szCs w:val="24"/>
            </w:rPr>
            <w:t>– количество i-х услуг перевозки (транспортировки) грузов;</w:t>
          </w:r>
        </w:p>
        <w:p w:rsidR="00655E10" w:rsidRPr="00655E10" w:rsidRDefault="00655E10" w:rsidP="00655E10">
          <w:pPr>
            <w:ind w:firstLine="709"/>
            <w:jc w:val="both"/>
            <w:rPr>
              <w:sz w:val="24"/>
              <w:szCs w:val="24"/>
            </w:rPr>
          </w:pPr>
          <w:r>
            <w:rPr>
              <w:noProof/>
              <w:sz w:val="24"/>
              <w:szCs w:val="24"/>
            </w:rPr>
            <w:drawing>
              <wp:inline distT="0" distB="0" distL="0" distR="0" wp14:anchorId="53702EB3" wp14:editId="11BC6485">
                <wp:extent cx="257175" cy="228600"/>
                <wp:effectExtent l="0" t="0" r="9525"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4"/>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55E10">
            <w:rPr>
              <w:sz w:val="24"/>
              <w:szCs w:val="24"/>
            </w:rPr>
            <w:t>– цена одной i-й услуги перевозки (транспортировки) груза.</w:t>
          </w:r>
        </w:p>
        <w:p w:rsidR="00655E10" w:rsidRPr="00655E10" w:rsidRDefault="00655E10" w:rsidP="00655E10">
          <w:pPr>
            <w:ind w:firstLine="709"/>
            <w:jc w:val="both"/>
            <w:rPr>
              <w:sz w:val="24"/>
              <w:szCs w:val="24"/>
            </w:rPr>
          </w:pPr>
        </w:p>
        <w:p w:rsidR="00655E10" w:rsidRPr="00655E10" w:rsidRDefault="00655E10" w:rsidP="00655E10">
          <w:pPr>
            <w:ind w:firstLine="709"/>
            <w:jc w:val="both"/>
            <w:rPr>
              <w:b/>
              <w:sz w:val="24"/>
              <w:szCs w:val="24"/>
            </w:rPr>
          </w:pPr>
          <w:r w:rsidRPr="00655E10">
            <w:rPr>
              <w:b/>
              <w:sz w:val="24"/>
              <w:szCs w:val="24"/>
            </w:rPr>
            <w:t xml:space="preserve">   Нормативы, применяемые при расчете нормативных затрат на оплату услуг </w:t>
          </w:r>
        </w:p>
        <w:p w:rsidR="00655E10" w:rsidRPr="00655E10" w:rsidRDefault="00655E10" w:rsidP="00655E10">
          <w:pPr>
            <w:ind w:firstLine="709"/>
            <w:jc w:val="both"/>
            <w:rPr>
              <w:sz w:val="24"/>
              <w:szCs w:val="24"/>
            </w:rPr>
          </w:pPr>
          <w:r w:rsidRPr="00655E10">
            <w:rPr>
              <w:b/>
              <w:sz w:val="24"/>
              <w:szCs w:val="24"/>
            </w:rPr>
            <w:t xml:space="preserve">                                             перевозки грузов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5210"/>
          </w:tblGrid>
          <w:tr w:rsidR="00655E10" w:rsidRPr="00655E10" w:rsidTr="00655E10">
            <w:tc>
              <w:tcPr>
                <w:tcW w:w="2518" w:type="dxa"/>
              </w:tcPr>
              <w:p w:rsidR="00655E10" w:rsidRPr="00655E10" w:rsidRDefault="00655E10" w:rsidP="00655E10">
                <w:pPr>
                  <w:autoSpaceDE w:val="0"/>
                  <w:autoSpaceDN w:val="0"/>
                  <w:adjustRightInd w:val="0"/>
                  <w:jc w:val="center"/>
                  <w:rPr>
                    <w:color w:val="000000"/>
                    <w:sz w:val="24"/>
                    <w:szCs w:val="24"/>
                  </w:rPr>
                </w:pPr>
                <w:bookmarkStart w:id="62" w:name="sub_11041"/>
                <w:r w:rsidRPr="00655E10">
                  <w:rPr>
                    <w:color w:val="000000"/>
                    <w:sz w:val="24"/>
                    <w:szCs w:val="24"/>
                  </w:rPr>
                  <w:t>Наименование</w:t>
                </w:r>
              </w:p>
            </w:tc>
            <w:tc>
              <w:tcPr>
                <w:tcW w:w="1843" w:type="dxa"/>
              </w:tcPr>
              <w:p w:rsidR="00655E10" w:rsidRPr="00655E10" w:rsidRDefault="00655E10" w:rsidP="00655E10">
                <w:pPr>
                  <w:autoSpaceDE w:val="0"/>
                  <w:autoSpaceDN w:val="0"/>
                  <w:adjustRightInd w:val="0"/>
                  <w:jc w:val="center"/>
                  <w:rPr>
                    <w:color w:val="000000"/>
                    <w:sz w:val="24"/>
                    <w:szCs w:val="24"/>
                  </w:rPr>
                </w:pPr>
                <w:r w:rsidRPr="00655E10">
                  <w:rPr>
                    <w:color w:val="000000"/>
                    <w:sz w:val="24"/>
                    <w:szCs w:val="24"/>
                  </w:rPr>
                  <w:t xml:space="preserve">Планируемое количество в год*, шт </w:t>
                </w:r>
                <w:r>
                  <w:rPr>
                    <w:noProof/>
                    <w:sz w:val="24"/>
                    <w:szCs w:val="24"/>
                  </w:rPr>
                  <w:drawing>
                    <wp:inline distT="0" distB="0" distL="0" distR="0" wp14:anchorId="0368ED7B" wp14:editId="6B6B2CC5">
                      <wp:extent cx="266700" cy="228600"/>
                      <wp:effectExtent l="0" t="0" r="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5"/>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655E10">
                  <w:rPr>
                    <w:color w:val="000000"/>
                    <w:sz w:val="24"/>
                    <w:szCs w:val="24"/>
                  </w:rPr>
                  <w:t>)</w:t>
                </w:r>
              </w:p>
            </w:tc>
            <w:tc>
              <w:tcPr>
                <w:tcW w:w="5210" w:type="dxa"/>
              </w:tcPr>
              <w:p w:rsidR="00655E10" w:rsidRPr="00655E10" w:rsidRDefault="00655E10" w:rsidP="00655E10">
                <w:pPr>
                  <w:autoSpaceDE w:val="0"/>
                  <w:autoSpaceDN w:val="0"/>
                  <w:adjustRightInd w:val="0"/>
                  <w:jc w:val="center"/>
                  <w:rPr>
                    <w:color w:val="000000"/>
                    <w:sz w:val="24"/>
                    <w:szCs w:val="24"/>
                  </w:rPr>
                </w:pPr>
                <w:r w:rsidRPr="00655E10">
                  <w:rPr>
                    <w:color w:val="000000"/>
                    <w:sz w:val="24"/>
                    <w:szCs w:val="24"/>
                  </w:rPr>
                  <w:t>Цена услуги, руб. (</w:t>
                </w:r>
                <w:r>
                  <w:rPr>
                    <w:noProof/>
                    <w:sz w:val="24"/>
                    <w:szCs w:val="24"/>
                  </w:rPr>
                  <w:drawing>
                    <wp:inline distT="0" distB="0" distL="0" distR="0" wp14:anchorId="09A17E67" wp14:editId="137ADA36">
                      <wp:extent cx="219075" cy="228600"/>
                      <wp:effectExtent l="0" t="0" r="9525" b="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8"/>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655E10">
                  <w:rPr>
                    <w:color w:val="000000"/>
                    <w:sz w:val="24"/>
                    <w:szCs w:val="24"/>
                  </w:rPr>
                  <w:t>)</w:t>
                </w:r>
              </w:p>
            </w:tc>
          </w:tr>
          <w:tr w:rsidR="00655E10" w:rsidRPr="00655E10" w:rsidTr="00655E10">
            <w:tc>
              <w:tcPr>
                <w:tcW w:w="2518" w:type="dxa"/>
              </w:tcPr>
              <w:p w:rsidR="00655E10" w:rsidRPr="00655E10" w:rsidRDefault="00655E10" w:rsidP="00655E10">
                <w:pPr>
                  <w:autoSpaceDE w:val="0"/>
                  <w:autoSpaceDN w:val="0"/>
                  <w:adjustRightInd w:val="0"/>
                  <w:jc w:val="center"/>
                  <w:rPr>
                    <w:color w:val="000000"/>
                    <w:sz w:val="24"/>
                    <w:szCs w:val="24"/>
                  </w:rPr>
                </w:pPr>
                <w:r w:rsidRPr="00655E10">
                  <w:rPr>
                    <w:color w:val="000000"/>
                    <w:sz w:val="24"/>
                    <w:szCs w:val="24"/>
                  </w:rPr>
                  <w:t>Услуга перевозки грузов</w:t>
                </w:r>
              </w:p>
            </w:tc>
            <w:tc>
              <w:tcPr>
                <w:tcW w:w="1843" w:type="dxa"/>
              </w:tcPr>
              <w:p w:rsidR="00655E10" w:rsidRPr="00655E10" w:rsidRDefault="00DF3ED5" w:rsidP="00655E10">
                <w:pPr>
                  <w:autoSpaceDE w:val="0"/>
                  <w:autoSpaceDN w:val="0"/>
                  <w:adjustRightInd w:val="0"/>
                  <w:jc w:val="center"/>
                  <w:rPr>
                    <w:color w:val="000000"/>
                    <w:sz w:val="24"/>
                    <w:szCs w:val="24"/>
                  </w:rPr>
                </w:pPr>
                <w:r>
                  <w:rPr>
                    <w:color w:val="000000"/>
                    <w:sz w:val="24"/>
                    <w:szCs w:val="24"/>
                  </w:rPr>
                  <w:t>2</w:t>
                </w:r>
              </w:p>
            </w:tc>
            <w:tc>
              <w:tcPr>
                <w:tcW w:w="5210" w:type="dxa"/>
              </w:tcPr>
              <w:p w:rsidR="00655E10" w:rsidRPr="00655E10" w:rsidRDefault="00655E10" w:rsidP="000E186D">
                <w:pPr>
                  <w:autoSpaceDE w:val="0"/>
                  <w:autoSpaceDN w:val="0"/>
                  <w:adjustRightInd w:val="0"/>
                  <w:jc w:val="center"/>
                  <w:rPr>
                    <w:color w:val="000000"/>
                    <w:sz w:val="24"/>
                    <w:szCs w:val="24"/>
                  </w:rPr>
                </w:pPr>
                <w:r w:rsidRPr="00655E10">
                  <w:rPr>
                    <w:color w:val="000000"/>
                    <w:sz w:val="24"/>
                    <w:szCs w:val="24"/>
                  </w:rPr>
                  <w:t xml:space="preserve">Не более </w:t>
                </w:r>
                <w:r w:rsidR="000E186D">
                  <w:rPr>
                    <w:color w:val="000000"/>
                    <w:sz w:val="24"/>
                    <w:szCs w:val="24"/>
                  </w:rPr>
                  <w:t>45</w:t>
                </w:r>
                <w:r w:rsidRPr="00655E10">
                  <w:rPr>
                    <w:color w:val="000000"/>
                    <w:sz w:val="24"/>
                    <w:szCs w:val="24"/>
                  </w:rPr>
                  <w:t xml:space="preserve"> 000</w:t>
                </w:r>
              </w:p>
            </w:tc>
          </w:tr>
        </w:tbl>
        <w:p w:rsidR="00655E10" w:rsidRPr="00655E10" w:rsidRDefault="00655E10" w:rsidP="00655E10">
          <w:pPr>
            <w:ind w:firstLine="709"/>
            <w:jc w:val="both"/>
            <w:rPr>
              <w:sz w:val="24"/>
              <w:szCs w:val="24"/>
            </w:rPr>
          </w:pPr>
          <w:r w:rsidRPr="00655E10">
            <w:rPr>
              <w:b/>
              <w:sz w:val="24"/>
              <w:szCs w:val="24"/>
            </w:rPr>
            <w:t>41</w:t>
          </w:r>
          <w:r w:rsidRPr="00655E10">
            <w:rPr>
              <w:sz w:val="24"/>
              <w:szCs w:val="24"/>
            </w:rPr>
            <w:t>. </w:t>
          </w:r>
          <w:r w:rsidRPr="00655E10">
            <w:rPr>
              <w:sz w:val="24"/>
              <w:szCs w:val="24"/>
              <w:u w:val="single"/>
            </w:rPr>
            <w:t>Затраты на оплату услуг аренды транспортных средств</w:t>
          </w:r>
          <w:r w:rsidRPr="00655E10">
            <w:rPr>
              <w:sz w:val="24"/>
              <w:szCs w:val="24"/>
            </w:rPr>
            <w:t xml:space="preserve"> (</w:t>
          </w:r>
          <w:r>
            <w:rPr>
              <w:noProof/>
              <w:sz w:val="24"/>
              <w:szCs w:val="24"/>
            </w:rPr>
            <w:drawing>
              <wp:inline distT="0" distB="0" distL="0" distR="0" wp14:anchorId="6B120435" wp14:editId="2D38671B">
                <wp:extent cx="276225" cy="228600"/>
                <wp:effectExtent l="0" t="0" r="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3"/>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определяются по формуле:</w:t>
          </w:r>
        </w:p>
        <w:bookmarkEnd w:id="62"/>
        <w:p w:rsidR="00655E10" w:rsidRPr="00655E10" w:rsidRDefault="00655E10" w:rsidP="00655E10">
          <w:pPr>
            <w:jc w:val="center"/>
            <w:rPr>
              <w:sz w:val="24"/>
              <w:szCs w:val="24"/>
            </w:rPr>
          </w:pPr>
          <w:r>
            <w:rPr>
              <w:noProof/>
              <w:sz w:val="24"/>
              <w:szCs w:val="24"/>
            </w:rPr>
            <w:drawing>
              <wp:inline distT="0" distB="0" distL="0" distR="0" wp14:anchorId="67D84867" wp14:editId="6F5E9033">
                <wp:extent cx="1905000" cy="581025"/>
                <wp:effectExtent l="0" t="0" r="0"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2"/>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90500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19CEED3D" wp14:editId="3270089D">
                <wp:extent cx="352425" cy="228600"/>
                <wp:effectExtent l="0" t="0" r="0"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1"/>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55E10">
            <w:rPr>
              <w:sz w:val="24"/>
              <w:szCs w:val="24"/>
            </w:rPr>
            <w:t xml:space="preserve">– количество i-х транспортных средств. При этом фактическое количество транспортных средств на балансе с учетом планируемых к аренде транспортных средств в один и тот же период времени не должно превышать количество транспортных средств, установленное нормативами, определяемыми муниципальными органами в соответствии с </w:t>
          </w:r>
          <w:r w:rsidRPr="00096A0E">
            <w:rPr>
              <w:sz w:val="24"/>
              <w:szCs w:val="24"/>
            </w:rPr>
            <w:t xml:space="preserve">пунктом </w:t>
          </w:r>
          <w:r w:rsidR="00096A0E" w:rsidRPr="00096A0E">
            <w:rPr>
              <w:sz w:val="24"/>
              <w:szCs w:val="24"/>
            </w:rPr>
            <w:t>5</w:t>
          </w:r>
          <w:r w:rsidRPr="00655E10">
            <w:rPr>
              <w:sz w:val="24"/>
              <w:szCs w:val="24"/>
            </w:rPr>
            <w:t xml:space="preserve"> Правил;</w:t>
          </w:r>
        </w:p>
        <w:p w:rsidR="00655E10" w:rsidRPr="00655E10" w:rsidRDefault="00655E10" w:rsidP="00655E10">
          <w:pPr>
            <w:ind w:firstLine="709"/>
            <w:jc w:val="both"/>
            <w:rPr>
              <w:sz w:val="24"/>
              <w:szCs w:val="24"/>
            </w:rPr>
          </w:pPr>
          <w:r>
            <w:rPr>
              <w:noProof/>
              <w:sz w:val="24"/>
              <w:szCs w:val="24"/>
            </w:rPr>
            <w:drawing>
              <wp:inline distT="0" distB="0" distL="0" distR="0" wp14:anchorId="0F074581" wp14:editId="250230DE">
                <wp:extent cx="342900" cy="228600"/>
                <wp:effectExtent l="0" t="0" r="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0"/>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655E10">
            <w:rPr>
              <w:sz w:val="24"/>
              <w:szCs w:val="24"/>
            </w:rPr>
            <w:t xml:space="preserve">– цена аренды i-гo транспортного средства в месяц, </w:t>
          </w:r>
          <w:r w:rsidRPr="00655E10">
            <w:rPr>
              <w:color w:val="000000"/>
              <w:sz w:val="24"/>
              <w:szCs w:val="24"/>
            </w:rPr>
            <w:t xml:space="preserve">при этом мощность арендуемого транспортного средства должна соответствовать мощности приобретаемых транспортных средств, определенной в </w:t>
          </w:r>
          <w:r w:rsidRPr="00655E10">
            <w:rPr>
              <w:sz w:val="24"/>
              <w:szCs w:val="24"/>
            </w:rPr>
            <w:t xml:space="preserve">соответствии с </w:t>
          </w:r>
          <w:r w:rsidRPr="00655E10">
            <w:rPr>
              <w:color w:val="000000"/>
              <w:sz w:val="24"/>
              <w:szCs w:val="24"/>
            </w:rPr>
            <w:t xml:space="preserve">Правилами </w:t>
          </w:r>
          <w:r w:rsidRPr="00655E10">
            <w:rPr>
              <w:sz w:val="24"/>
              <w:szCs w:val="24"/>
            </w:rPr>
            <w:t>определения требований к отдельным видам товаров, работ, услуг (в том числе предельных цен товаров, работ, услуг), закупаемым муниципальными органами</w:t>
          </w:r>
          <w:r w:rsidR="00696870">
            <w:rPr>
              <w:sz w:val="24"/>
              <w:szCs w:val="24"/>
            </w:rPr>
            <w:t xml:space="preserve"> администрации</w:t>
          </w:r>
          <w:r w:rsidRPr="00655E10">
            <w:rPr>
              <w:sz w:val="24"/>
              <w:szCs w:val="24"/>
            </w:rPr>
            <w:t xml:space="preserve"> района и подведомственными указанным органам казенными и бюджетными учреждениями,</w:t>
          </w:r>
          <w:r w:rsidR="00696870">
            <w:rPr>
              <w:sz w:val="24"/>
              <w:szCs w:val="24"/>
            </w:rPr>
            <w:t xml:space="preserve"> муниципальными унитарными предприятиями</w:t>
          </w:r>
          <w:r w:rsidRPr="00655E10">
            <w:rPr>
              <w:sz w:val="24"/>
              <w:szCs w:val="24"/>
            </w:rPr>
            <w:t xml:space="preserve"> утвержденными постановлением  Администрации  </w:t>
          </w:r>
          <w:r w:rsidR="00696870">
            <w:rPr>
              <w:sz w:val="24"/>
              <w:szCs w:val="24"/>
            </w:rPr>
            <w:t xml:space="preserve">Табунского </w:t>
          </w:r>
          <w:r w:rsidRPr="00655E10">
            <w:rPr>
              <w:sz w:val="24"/>
              <w:szCs w:val="24"/>
            </w:rPr>
            <w:t>района Алтайского края.</w:t>
          </w:r>
        </w:p>
        <w:p w:rsidR="00655E10" w:rsidRPr="00655E10" w:rsidRDefault="00655E10" w:rsidP="00655E10">
          <w:pPr>
            <w:ind w:firstLine="709"/>
            <w:jc w:val="both"/>
            <w:rPr>
              <w:sz w:val="24"/>
              <w:szCs w:val="24"/>
            </w:rPr>
          </w:pPr>
          <w:r>
            <w:rPr>
              <w:noProof/>
              <w:sz w:val="24"/>
              <w:szCs w:val="24"/>
            </w:rPr>
            <w:drawing>
              <wp:inline distT="0" distB="0" distL="0" distR="0" wp14:anchorId="601987AB" wp14:editId="4E768EDA">
                <wp:extent cx="371475" cy="228600"/>
                <wp:effectExtent l="0" t="0" r="0"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9"/>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655E10">
            <w:rPr>
              <w:sz w:val="24"/>
              <w:szCs w:val="24"/>
            </w:rPr>
            <w:t>– планируемое количество месяцев аренды i-го транспортного средства.</w:t>
          </w:r>
        </w:p>
        <w:p w:rsidR="00655E10" w:rsidRPr="00655E10" w:rsidRDefault="00655E10" w:rsidP="00655E10">
          <w:pPr>
            <w:ind w:firstLine="709"/>
            <w:jc w:val="both"/>
            <w:rPr>
              <w:sz w:val="24"/>
              <w:szCs w:val="24"/>
            </w:rPr>
          </w:pPr>
        </w:p>
        <w:p w:rsidR="00655E10" w:rsidRPr="00655E10" w:rsidRDefault="00655E10" w:rsidP="00655E10">
          <w:pPr>
            <w:ind w:firstLine="709"/>
            <w:jc w:val="both"/>
            <w:rPr>
              <w:b/>
              <w:sz w:val="24"/>
              <w:szCs w:val="24"/>
            </w:rPr>
          </w:pPr>
          <w:r w:rsidRPr="00655E10">
            <w:rPr>
              <w:b/>
              <w:sz w:val="24"/>
              <w:szCs w:val="24"/>
            </w:rPr>
            <w:t>Не предусматривается.</w:t>
          </w:r>
        </w:p>
        <w:p w:rsidR="00655E10" w:rsidRPr="00655E10" w:rsidRDefault="00655E10" w:rsidP="00655E10">
          <w:pPr>
            <w:ind w:firstLine="709"/>
            <w:jc w:val="both"/>
            <w:rPr>
              <w:b/>
              <w:sz w:val="24"/>
              <w:szCs w:val="24"/>
            </w:rPr>
          </w:pPr>
        </w:p>
        <w:p w:rsidR="00655E10" w:rsidRPr="00655E10" w:rsidRDefault="00655E10" w:rsidP="00655E10">
          <w:pPr>
            <w:ind w:firstLine="709"/>
            <w:jc w:val="both"/>
            <w:rPr>
              <w:sz w:val="24"/>
              <w:szCs w:val="24"/>
            </w:rPr>
          </w:pPr>
          <w:bookmarkStart w:id="63" w:name="sub_11042"/>
          <w:r w:rsidRPr="00655E10">
            <w:rPr>
              <w:sz w:val="24"/>
              <w:szCs w:val="24"/>
            </w:rPr>
            <w:t>42. </w:t>
          </w:r>
          <w:r w:rsidRPr="00655E10">
            <w:rPr>
              <w:sz w:val="24"/>
              <w:szCs w:val="24"/>
              <w:u w:val="single"/>
            </w:rPr>
            <w:t>Затраты на оплату разовых услуг пассажирских перевозок при проведении совещания</w:t>
          </w:r>
          <w:r w:rsidRPr="00655E10">
            <w:rPr>
              <w:sz w:val="24"/>
              <w:szCs w:val="24"/>
            </w:rPr>
            <w:t xml:space="preserve"> (</w:t>
          </w:r>
          <w:r>
            <w:rPr>
              <w:noProof/>
              <w:sz w:val="24"/>
              <w:szCs w:val="24"/>
            </w:rPr>
            <w:drawing>
              <wp:inline distT="0" distB="0" distL="0" distR="0" wp14:anchorId="355311F8" wp14:editId="4EE52997">
                <wp:extent cx="238125" cy="228600"/>
                <wp:effectExtent l="0" t="0" r="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8"/>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655E10">
            <w:rPr>
              <w:sz w:val="24"/>
              <w:szCs w:val="24"/>
            </w:rPr>
            <w:t>) определяются по формуле:</w:t>
          </w:r>
        </w:p>
        <w:bookmarkEnd w:id="63"/>
        <w:p w:rsidR="00655E10" w:rsidRPr="00655E10" w:rsidRDefault="00655E10" w:rsidP="00655E10">
          <w:pPr>
            <w:jc w:val="center"/>
            <w:rPr>
              <w:sz w:val="24"/>
              <w:szCs w:val="24"/>
            </w:rPr>
          </w:pPr>
          <w:r>
            <w:rPr>
              <w:noProof/>
              <w:sz w:val="24"/>
              <w:szCs w:val="24"/>
            </w:rPr>
            <w:lastRenderedPageBreak/>
            <w:drawing>
              <wp:inline distT="0" distB="0" distL="0" distR="0" wp14:anchorId="48795F2B" wp14:editId="7344E23D">
                <wp:extent cx="1419225" cy="581025"/>
                <wp:effectExtent l="0" t="0" r="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7"/>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419225"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34A83466" wp14:editId="33EEF8CF">
                <wp:extent cx="209550" cy="228600"/>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6"/>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655E10">
            <w:rPr>
              <w:sz w:val="24"/>
              <w:szCs w:val="24"/>
            </w:rPr>
            <w:t>– количество i-х разовых услуг пассажирских перевозок;</w:t>
          </w:r>
        </w:p>
        <w:p w:rsidR="00655E10" w:rsidRPr="00655E10" w:rsidRDefault="00655E10" w:rsidP="00655E10">
          <w:pPr>
            <w:ind w:firstLine="709"/>
            <w:jc w:val="both"/>
            <w:rPr>
              <w:sz w:val="24"/>
              <w:szCs w:val="24"/>
            </w:rPr>
          </w:pPr>
          <w:r>
            <w:rPr>
              <w:noProof/>
              <w:sz w:val="24"/>
              <w:szCs w:val="24"/>
            </w:rPr>
            <w:drawing>
              <wp:inline distT="0" distB="0" distL="0" distR="0" wp14:anchorId="71CBE92C" wp14:editId="36BD443B">
                <wp:extent cx="209550" cy="228600"/>
                <wp:effectExtent l="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5"/>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655E10">
            <w:rPr>
              <w:sz w:val="24"/>
              <w:szCs w:val="24"/>
            </w:rPr>
            <w:t xml:space="preserve">– среднее количество часов аренды транспортного средства по </w:t>
          </w:r>
          <w:r w:rsidRPr="00655E10">
            <w:rPr>
              <w:sz w:val="24"/>
              <w:szCs w:val="24"/>
            </w:rPr>
            <w:br/>
            <w:t>i-й разовой услуге;</w:t>
          </w:r>
        </w:p>
        <w:p w:rsidR="00655E10" w:rsidRPr="00655E10" w:rsidRDefault="00655E10" w:rsidP="00655E10">
          <w:pPr>
            <w:ind w:firstLine="709"/>
            <w:jc w:val="both"/>
            <w:rPr>
              <w:sz w:val="24"/>
              <w:szCs w:val="24"/>
            </w:rPr>
          </w:pPr>
          <w:r>
            <w:rPr>
              <w:noProof/>
              <w:sz w:val="24"/>
              <w:szCs w:val="24"/>
            </w:rPr>
            <w:drawing>
              <wp:inline distT="0" distB="0" distL="0" distR="0" wp14:anchorId="15EF6008" wp14:editId="1B43C928">
                <wp:extent cx="200025" cy="228600"/>
                <wp:effectExtent l="0" t="0" r="9525"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4"/>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Pr="00655E10">
            <w:rPr>
              <w:sz w:val="24"/>
              <w:szCs w:val="24"/>
            </w:rPr>
            <w:t>– цена одного часа аренды транспортного средства по i-й разовой услуге.</w:t>
          </w:r>
        </w:p>
        <w:p w:rsidR="00655E10" w:rsidRPr="00655E10" w:rsidRDefault="00655E10" w:rsidP="00655E10">
          <w:pPr>
            <w:ind w:firstLine="709"/>
            <w:jc w:val="both"/>
            <w:rPr>
              <w:sz w:val="24"/>
              <w:szCs w:val="24"/>
            </w:rPr>
          </w:pPr>
        </w:p>
        <w:p w:rsidR="00655E10" w:rsidRPr="00655E10" w:rsidRDefault="00655E10" w:rsidP="00655E10">
          <w:pPr>
            <w:ind w:firstLine="709"/>
            <w:jc w:val="both"/>
            <w:rPr>
              <w:b/>
              <w:sz w:val="24"/>
              <w:szCs w:val="24"/>
            </w:rPr>
          </w:pPr>
          <w:r w:rsidRPr="00655E10">
            <w:rPr>
              <w:b/>
              <w:sz w:val="24"/>
              <w:szCs w:val="24"/>
            </w:rPr>
            <w:t>Не предусматривается.</w:t>
          </w:r>
        </w:p>
        <w:p w:rsidR="00655E10" w:rsidRPr="00655E10" w:rsidRDefault="00655E10" w:rsidP="00655E10">
          <w:pPr>
            <w:ind w:firstLine="709"/>
            <w:jc w:val="both"/>
            <w:rPr>
              <w:b/>
              <w:sz w:val="24"/>
              <w:szCs w:val="24"/>
            </w:rPr>
          </w:pPr>
        </w:p>
        <w:p w:rsidR="00655E10" w:rsidRPr="00655E10" w:rsidRDefault="00655E10" w:rsidP="00655E10">
          <w:pPr>
            <w:ind w:firstLine="709"/>
            <w:jc w:val="both"/>
            <w:rPr>
              <w:sz w:val="24"/>
              <w:szCs w:val="24"/>
            </w:rPr>
          </w:pPr>
          <w:bookmarkStart w:id="64" w:name="sub_11043"/>
          <w:r w:rsidRPr="00655E10">
            <w:rPr>
              <w:sz w:val="24"/>
              <w:szCs w:val="24"/>
            </w:rPr>
            <w:t>43</w:t>
          </w:r>
          <w:r w:rsidRPr="00655E10">
            <w:rPr>
              <w:sz w:val="24"/>
              <w:szCs w:val="24"/>
              <w:u w:val="single"/>
            </w:rPr>
            <w:t>. Затраты на оплату проезда работника к месту нахождения учебного заведения и обратно</w:t>
          </w:r>
          <w:r w:rsidRPr="00655E10">
            <w:rPr>
              <w:sz w:val="24"/>
              <w:szCs w:val="24"/>
            </w:rPr>
            <w:t xml:space="preserve"> (</w:t>
          </w:r>
          <w:r>
            <w:rPr>
              <w:noProof/>
              <w:sz w:val="24"/>
              <w:szCs w:val="24"/>
            </w:rPr>
            <w:drawing>
              <wp:inline distT="0" distB="0" distL="0" distR="0" wp14:anchorId="1288CA7E" wp14:editId="24CCF7C7">
                <wp:extent cx="285750" cy="228600"/>
                <wp:effectExtent l="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определяются по формуле:</w:t>
          </w:r>
        </w:p>
        <w:bookmarkEnd w:id="64"/>
        <w:p w:rsidR="00655E10" w:rsidRPr="00655E10" w:rsidRDefault="00655E10" w:rsidP="00655E10">
          <w:pPr>
            <w:jc w:val="center"/>
            <w:rPr>
              <w:sz w:val="24"/>
              <w:szCs w:val="24"/>
            </w:rPr>
          </w:pPr>
          <w:r>
            <w:rPr>
              <w:noProof/>
              <w:sz w:val="24"/>
              <w:szCs w:val="24"/>
            </w:rPr>
            <w:drawing>
              <wp:inline distT="0" distB="0" distL="0" distR="0" wp14:anchorId="664A4304" wp14:editId="49F9D35C">
                <wp:extent cx="1666875" cy="581025"/>
                <wp:effectExtent l="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2"/>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666875"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102E4146" wp14:editId="598ACD88">
                <wp:extent cx="352425" cy="228600"/>
                <wp:effectExtent l="0" t="0" r="9525"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1"/>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55E10">
            <w:rPr>
              <w:sz w:val="24"/>
              <w:szCs w:val="24"/>
            </w:rPr>
            <w:t>– количество работников, имеющих право на компенсацию расходов, по i-му направлению;</w:t>
          </w:r>
        </w:p>
        <w:p w:rsidR="00655E10" w:rsidRPr="00655E10" w:rsidRDefault="00655E10" w:rsidP="00655E10">
          <w:pPr>
            <w:ind w:firstLine="709"/>
            <w:jc w:val="both"/>
            <w:rPr>
              <w:sz w:val="24"/>
              <w:szCs w:val="24"/>
            </w:rPr>
          </w:pPr>
          <w:r>
            <w:rPr>
              <w:noProof/>
              <w:sz w:val="24"/>
              <w:szCs w:val="24"/>
            </w:rPr>
            <w:drawing>
              <wp:inline distT="0" distB="0" distL="0" distR="0" wp14:anchorId="3CFBAF9A" wp14:editId="1E8C6E94">
                <wp:extent cx="342900" cy="228600"/>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0"/>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655E10">
            <w:rPr>
              <w:sz w:val="24"/>
              <w:szCs w:val="24"/>
            </w:rPr>
            <w:t xml:space="preserve">– цена проезда к месту нахождения учебного заведения по </w:t>
          </w:r>
          <w:r w:rsidRPr="00655E10">
            <w:rPr>
              <w:sz w:val="24"/>
              <w:szCs w:val="24"/>
            </w:rPr>
            <w:br/>
            <w:t>i-му направлению.</w:t>
          </w:r>
        </w:p>
        <w:p w:rsidR="00655E10" w:rsidRPr="00655E10" w:rsidRDefault="00655E10" w:rsidP="00655E10">
          <w:pPr>
            <w:ind w:firstLine="709"/>
            <w:jc w:val="both"/>
            <w:rPr>
              <w:sz w:val="24"/>
              <w:szCs w:val="24"/>
            </w:rPr>
          </w:pPr>
        </w:p>
        <w:p w:rsidR="00655E10" w:rsidRPr="00655E10" w:rsidRDefault="00655E10" w:rsidP="00655E10">
          <w:pPr>
            <w:ind w:firstLine="709"/>
            <w:jc w:val="center"/>
            <w:rPr>
              <w:sz w:val="24"/>
              <w:szCs w:val="24"/>
            </w:rPr>
          </w:pPr>
          <w:r w:rsidRPr="00655E10">
            <w:rPr>
              <w:b/>
              <w:sz w:val="24"/>
              <w:szCs w:val="24"/>
            </w:rPr>
            <w:t>Нормативы, применяемые при расчете нормативных затрат на оплату проезда работника к месту нахождения учебного заведения и обратно</w:t>
          </w:r>
        </w:p>
        <w:p w:rsidR="00655E10" w:rsidRPr="00655E10" w:rsidRDefault="00655E10" w:rsidP="00655E10">
          <w:pPr>
            <w:ind w:firstLine="709"/>
            <w:jc w:val="both"/>
            <w:rPr>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5210"/>
          </w:tblGrid>
          <w:tr w:rsidR="00655E10" w:rsidRPr="00655E10" w:rsidTr="00655E10">
            <w:tc>
              <w:tcPr>
                <w:tcW w:w="2518" w:type="dxa"/>
              </w:tcPr>
              <w:p w:rsidR="00655E10" w:rsidRPr="00655E10" w:rsidRDefault="00655E10" w:rsidP="00655E10">
                <w:pPr>
                  <w:autoSpaceDE w:val="0"/>
                  <w:autoSpaceDN w:val="0"/>
                  <w:adjustRightInd w:val="0"/>
                  <w:jc w:val="center"/>
                  <w:rPr>
                    <w:color w:val="000000"/>
                    <w:sz w:val="24"/>
                    <w:szCs w:val="24"/>
                  </w:rPr>
                </w:pPr>
                <w:r w:rsidRPr="00655E10">
                  <w:rPr>
                    <w:color w:val="000000"/>
                    <w:sz w:val="24"/>
                    <w:szCs w:val="24"/>
                  </w:rPr>
                  <w:t>Категория должностей</w:t>
                </w:r>
              </w:p>
            </w:tc>
            <w:tc>
              <w:tcPr>
                <w:tcW w:w="1843" w:type="dxa"/>
              </w:tcPr>
              <w:p w:rsidR="00655E10" w:rsidRPr="00655E10" w:rsidRDefault="00655E10" w:rsidP="00655E10">
                <w:pPr>
                  <w:autoSpaceDE w:val="0"/>
                  <w:autoSpaceDN w:val="0"/>
                  <w:adjustRightInd w:val="0"/>
                  <w:jc w:val="center"/>
                  <w:rPr>
                    <w:color w:val="000000"/>
                    <w:sz w:val="24"/>
                    <w:szCs w:val="24"/>
                  </w:rPr>
                </w:pPr>
                <w:r w:rsidRPr="00655E10">
                  <w:rPr>
                    <w:noProof/>
                    <w:sz w:val="24"/>
                    <w:szCs w:val="24"/>
                  </w:rPr>
                  <w:t>(</w:t>
                </w:r>
                <w:r>
                  <w:rPr>
                    <w:noProof/>
                    <w:sz w:val="24"/>
                    <w:szCs w:val="24"/>
                  </w:rPr>
                  <w:drawing>
                    <wp:inline distT="0" distB="0" distL="0" distR="0" wp14:anchorId="0C7AF01F" wp14:editId="635A8C42">
                      <wp:extent cx="352425" cy="228600"/>
                      <wp:effectExtent l="0" t="0" r="9525"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1"/>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55E10">
                  <w:rPr>
                    <w:noProof/>
                    <w:sz w:val="24"/>
                    <w:szCs w:val="24"/>
                  </w:rPr>
                  <w:t>)</w:t>
                </w:r>
                <w:r w:rsidRPr="00655E10">
                  <w:rPr>
                    <w:sz w:val="24"/>
                    <w:szCs w:val="24"/>
                  </w:rPr>
                  <w:t> количество работников, имеющих право на компенсацию расходов</w:t>
                </w:r>
              </w:p>
            </w:tc>
            <w:tc>
              <w:tcPr>
                <w:tcW w:w="5210" w:type="dxa"/>
              </w:tcPr>
              <w:p w:rsidR="00655E10" w:rsidRPr="00655E10" w:rsidRDefault="00655E10" w:rsidP="00655E10">
                <w:pPr>
                  <w:autoSpaceDE w:val="0"/>
                  <w:autoSpaceDN w:val="0"/>
                  <w:adjustRightInd w:val="0"/>
                  <w:jc w:val="center"/>
                  <w:rPr>
                    <w:color w:val="000000"/>
                    <w:sz w:val="24"/>
                    <w:szCs w:val="24"/>
                  </w:rPr>
                </w:pPr>
                <w:r w:rsidRPr="00655E10">
                  <w:rPr>
                    <w:noProof/>
                    <w:sz w:val="24"/>
                    <w:szCs w:val="24"/>
                  </w:rPr>
                  <w:t>(</w:t>
                </w:r>
                <w:r>
                  <w:rPr>
                    <w:noProof/>
                    <w:sz w:val="24"/>
                    <w:szCs w:val="24"/>
                  </w:rPr>
                  <w:drawing>
                    <wp:inline distT="0" distB="0" distL="0" distR="0" wp14:anchorId="23C3A641" wp14:editId="23CDE322">
                      <wp:extent cx="342900" cy="228600"/>
                      <wp:effectExtent l="0" t="0" r="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0"/>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655E10">
                  <w:rPr>
                    <w:noProof/>
                    <w:sz w:val="24"/>
                    <w:szCs w:val="24"/>
                  </w:rPr>
                  <w:t>)</w:t>
                </w:r>
                <w:r w:rsidRPr="00655E10">
                  <w:rPr>
                    <w:sz w:val="24"/>
                    <w:szCs w:val="24"/>
                  </w:rPr>
                  <w:t> цена проезда к месту нахождения учебного заведения</w:t>
                </w:r>
              </w:p>
            </w:tc>
          </w:tr>
          <w:tr w:rsidR="00655E10" w:rsidRPr="00655E10" w:rsidTr="00655E10">
            <w:tc>
              <w:tcPr>
                <w:tcW w:w="2518" w:type="dxa"/>
              </w:tcPr>
              <w:p w:rsidR="00655E10" w:rsidRPr="00655E10" w:rsidRDefault="00655E10" w:rsidP="00655E10">
                <w:pPr>
                  <w:autoSpaceDE w:val="0"/>
                  <w:autoSpaceDN w:val="0"/>
                  <w:adjustRightInd w:val="0"/>
                  <w:jc w:val="center"/>
                  <w:rPr>
                    <w:color w:val="000000"/>
                    <w:sz w:val="24"/>
                    <w:szCs w:val="24"/>
                  </w:rPr>
                </w:pPr>
                <w:r w:rsidRPr="00655E10">
                  <w:rPr>
                    <w:color w:val="000000"/>
                    <w:sz w:val="24"/>
                    <w:szCs w:val="24"/>
                  </w:rPr>
                  <w:t>Для всех должностей</w:t>
                </w:r>
              </w:p>
            </w:tc>
            <w:tc>
              <w:tcPr>
                <w:tcW w:w="1843" w:type="dxa"/>
              </w:tcPr>
              <w:p w:rsidR="00655E10" w:rsidRPr="00655E10" w:rsidRDefault="00655E10" w:rsidP="00655E10">
                <w:pPr>
                  <w:autoSpaceDE w:val="0"/>
                  <w:autoSpaceDN w:val="0"/>
                  <w:adjustRightInd w:val="0"/>
                  <w:jc w:val="center"/>
                  <w:rPr>
                    <w:color w:val="000000"/>
                    <w:sz w:val="24"/>
                    <w:szCs w:val="24"/>
                  </w:rPr>
                </w:pPr>
                <w:r w:rsidRPr="00655E10">
                  <w:rPr>
                    <w:color w:val="000000"/>
                    <w:sz w:val="24"/>
                    <w:szCs w:val="24"/>
                  </w:rPr>
                  <w:t>По мере необходимости</w:t>
                </w:r>
              </w:p>
            </w:tc>
            <w:tc>
              <w:tcPr>
                <w:tcW w:w="5210" w:type="dxa"/>
              </w:tcPr>
              <w:p w:rsidR="00655E10" w:rsidRPr="00655E10" w:rsidRDefault="00655E10" w:rsidP="00E56DE3">
                <w:pPr>
                  <w:autoSpaceDE w:val="0"/>
                  <w:autoSpaceDN w:val="0"/>
                  <w:adjustRightInd w:val="0"/>
                  <w:jc w:val="center"/>
                  <w:rPr>
                    <w:color w:val="000000"/>
                    <w:sz w:val="24"/>
                    <w:szCs w:val="24"/>
                  </w:rPr>
                </w:pPr>
                <w:r w:rsidRPr="00655E10">
                  <w:rPr>
                    <w:color w:val="000000"/>
                    <w:sz w:val="24"/>
                    <w:szCs w:val="24"/>
                  </w:rPr>
                  <w:t xml:space="preserve">Не более </w:t>
                </w:r>
                <w:r w:rsidR="00E56DE3">
                  <w:rPr>
                    <w:color w:val="000000"/>
                    <w:sz w:val="24"/>
                    <w:szCs w:val="24"/>
                  </w:rPr>
                  <w:t>6</w:t>
                </w:r>
                <w:r w:rsidRPr="00655E10">
                  <w:rPr>
                    <w:color w:val="000000"/>
                    <w:sz w:val="24"/>
                    <w:szCs w:val="24"/>
                  </w:rPr>
                  <w:t>000 рублей за одну поездку</w:t>
                </w:r>
              </w:p>
            </w:tc>
          </w:tr>
        </w:tbl>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jc w:val="center"/>
            <w:rPr>
              <w:sz w:val="24"/>
              <w:szCs w:val="24"/>
            </w:rPr>
          </w:pPr>
          <w:bookmarkStart w:id="65" w:name="sub_110203"/>
        </w:p>
        <w:p w:rsidR="00655E10" w:rsidRPr="00655E10" w:rsidRDefault="00655E10" w:rsidP="00655E10">
          <w:pPr>
            <w:spacing w:line="240" w:lineRule="exact"/>
            <w:jc w:val="center"/>
            <w:rPr>
              <w:sz w:val="24"/>
              <w:szCs w:val="24"/>
            </w:rPr>
          </w:pPr>
          <w:r w:rsidRPr="00655E10">
            <w:rPr>
              <w:sz w:val="24"/>
              <w:szCs w:val="24"/>
            </w:rPr>
            <w:t xml:space="preserve">Затраты на оплату расходов по договорам </w:t>
          </w:r>
          <w:r w:rsidRPr="00655E10">
            <w:rPr>
              <w:sz w:val="24"/>
              <w:szCs w:val="24"/>
            </w:rPr>
            <w:br/>
            <w:t xml:space="preserve">об оказании услуг, связанных с проездом и наймом жилого </w:t>
          </w:r>
          <w:r w:rsidRPr="00655E10">
            <w:rPr>
              <w:sz w:val="24"/>
              <w:szCs w:val="24"/>
            </w:rPr>
            <w:br/>
            <w:t xml:space="preserve">помещения в связи с командированием работников, </w:t>
          </w:r>
          <w:r w:rsidRPr="00655E10">
            <w:rPr>
              <w:sz w:val="24"/>
              <w:szCs w:val="24"/>
            </w:rPr>
            <w:br/>
            <w:t>заключаемым со сторонними организациями</w:t>
          </w:r>
        </w:p>
        <w:p w:rsidR="00655E10" w:rsidRPr="00655E10" w:rsidRDefault="00655E10" w:rsidP="00655E10">
          <w:pPr>
            <w:jc w:val="center"/>
            <w:rPr>
              <w:sz w:val="24"/>
              <w:szCs w:val="24"/>
            </w:rPr>
          </w:pPr>
        </w:p>
        <w:p w:rsidR="00655E10" w:rsidRPr="00655E10" w:rsidRDefault="00655E10" w:rsidP="00655E10">
          <w:pPr>
            <w:ind w:firstLine="709"/>
            <w:jc w:val="both"/>
            <w:rPr>
              <w:sz w:val="24"/>
              <w:szCs w:val="24"/>
            </w:rPr>
          </w:pPr>
          <w:bookmarkStart w:id="66" w:name="sub_11044"/>
          <w:bookmarkEnd w:id="65"/>
          <w:r w:rsidRPr="00655E10">
            <w:rPr>
              <w:sz w:val="24"/>
              <w:szCs w:val="24"/>
            </w:rPr>
            <w:t>44. </w:t>
          </w:r>
          <w:r w:rsidRPr="00655E10">
            <w:rPr>
              <w:sz w:val="24"/>
              <w:szCs w:val="24"/>
              <w:u w:val="single"/>
            </w:rPr>
            <w:t>Затраты на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w:t>
          </w:r>
          <w:r w:rsidRPr="00655E10">
            <w:rPr>
              <w:sz w:val="24"/>
              <w:szCs w:val="24"/>
            </w:rPr>
            <w:t xml:space="preserve"> </w:t>
          </w:r>
          <w:r w:rsidRPr="00655E10">
            <w:rPr>
              <w:sz w:val="24"/>
              <w:szCs w:val="24"/>
            </w:rPr>
            <w:br/>
            <w:t>(</w:t>
          </w:r>
          <w:r>
            <w:rPr>
              <w:noProof/>
              <w:sz w:val="24"/>
              <w:szCs w:val="24"/>
            </w:rPr>
            <w:drawing>
              <wp:inline distT="0" distB="0" distL="0" distR="0" wp14:anchorId="2C8F48D3" wp14:editId="0FE98658">
                <wp:extent cx="228600" cy="228600"/>
                <wp:effectExtent l="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9"/>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55E10">
            <w:rPr>
              <w:sz w:val="24"/>
              <w:szCs w:val="24"/>
            </w:rPr>
            <w:t>), определяются по формуле:</w:t>
          </w:r>
        </w:p>
        <w:bookmarkEnd w:id="66"/>
        <w:p w:rsidR="00655E10" w:rsidRPr="00655E10" w:rsidRDefault="00655E10" w:rsidP="00655E10">
          <w:pPr>
            <w:rPr>
              <w:sz w:val="24"/>
              <w:szCs w:val="24"/>
            </w:rPr>
          </w:pPr>
        </w:p>
        <w:p w:rsidR="00655E10" w:rsidRPr="00655E10" w:rsidRDefault="00655E10" w:rsidP="00655E10">
          <w:pPr>
            <w:jc w:val="center"/>
            <w:rPr>
              <w:sz w:val="24"/>
              <w:szCs w:val="24"/>
            </w:rPr>
          </w:pPr>
          <w:r>
            <w:rPr>
              <w:noProof/>
              <w:sz w:val="24"/>
              <w:szCs w:val="24"/>
            </w:rPr>
            <w:drawing>
              <wp:inline distT="0" distB="0" distL="0" distR="0" wp14:anchorId="0CD3A095" wp14:editId="2DC439F7">
                <wp:extent cx="1162050" cy="228600"/>
                <wp:effectExtent l="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8"/>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162050" cy="228600"/>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lastRenderedPageBreak/>
            <w:t>где:</w:t>
          </w:r>
        </w:p>
        <w:p w:rsidR="00655E10" w:rsidRPr="00655E10" w:rsidRDefault="00655E10" w:rsidP="00655E10">
          <w:pPr>
            <w:ind w:firstLine="709"/>
            <w:jc w:val="both"/>
            <w:rPr>
              <w:sz w:val="24"/>
              <w:szCs w:val="24"/>
            </w:rPr>
          </w:pPr>
          <w:r>
            <w:rPr>
              <w:noProof/>
              <w:sz w:val="24"/>
              <w:szCs w:val="24"/>
            </w:rPr>
            <w:drawing>
              <wp:inline distT="0" distB="0" distL="0" distR="0" wp14:anchorId="5BF0774B" wp14:editId="331D6BC9">
                <wp:extent cx="428625" cy="228600"/>
                <wp:effectExtent l="0" t="0" r="9525"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7"/>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655E10">
            <w:rPr>
              <w:sz w:val="24"/>
              <w:szCs w:val="24"/>
            </w:rPr>
            <w:t>– затраты по договору на проезд к месту командирования и обратно;</w:t>
          </w:r>
        </w:p>
        <w:p w:rsidR="00655E10" w:rsidRPr="00655E10" w:rsidRDefault="00655E10" w:rsidP="00655E10">
          <w:pPr>
            <w:ind w:firstLine="709"/>
            <w:jc w:val="both"/>
            <w:rPr>
              <w:sz w:val="24"/>
              <w:szCs w:val="24"/>
            </w:rPr>
          </w:pPr>
          <w:r>
            <w:rPr>
              <w:noProof/>
              <w:sz w:val="24"/>
              <w:szCs w:val="24"/>
            </w:rPr>
            <w:drawing>
              <wp:inline distT="0" distB="0" distL="0" distR="0" wp14:anchorId="0ABCDB4F" wp14:editId="0A361EA6">
                <wp:extent cx="352425" cy="228600"/>
                <wp:effectExtent l="0" t="0" r="0"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6"/>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55E10">
            <w:rPr>
              <w:sz w:val="24"/>
              <w:szCs w:val="24"/>
            </w:rPr>
            <w:t>– затраты по договору на найм жилого помещения на период командирования.</w:t>
          </w:r>
        </w:p>
        <w:p w:rsidR="00655E10" w:rsidRPr="00655E10" w:rsidRDefault="00655E10" w:rsidP="00655E10">
          <w:pPr>
            <w:ind w:firstLine="709"/>
            <w:jc w:val="both"/>
            <w:rPr>
              <w:sz w:val="24"/>
              <w:szCs w:val="24"/>
            </w:rPr>
          </w:pPr>
        </w:p>
        <w:p w:rsidR="00655E10" w:rsidRPr="00655E10" w:rsidRDefault="00655E10" w:rsidP="00655E10">
          <w:pPr>
            <w:ind w:firstLine="709"/>
            <w:jc w:val="both"/>
            <w:rPr>
              <w:b/>
              <w:sz w:val="24"/>
              <w:szCs w:val="24"/>
            </w:rPr>
          </w:pPr>
          <w:r w:rsidRPr="00655E10">
            <w:rPr>
              <w:b/>
              <w:sz w:val="24"/>
              <w:szCs w:val="24"/>
            </w:rPr>
            <w:t xml:space="preserve"> Не предусматривается.</w:t>
          </w:r>
        </w:p>
        <w:p w:rsidR="00655E10" w:rsidRPr="00655E10" w:rsidRDefault="00655E10" w:rsidP="00655E10">
          <w:pPr>
            <w:ind w:firstLine="709"/>
            <w:jc w:val="both"/>
            <w:rPr>
              <w:b/>
              <w:sz w:val="24"/>
              <w:szCs w:val="24"/>
            </w:rPr>
          </w:pPr>
        </w:p>
        <w:p w:rsidR="00655E10" w:rsidRPr="00655E10" w:rsidRDefault="00655E10" w:rsidP="00655E10">
          <w:pPr>
            <w:ind w:firstLine="709"/>
            <w:jc w:val="both"/>
            <w:rPr>
              <w:sz w:val="24"/>
              <w:szCs w:val="24"/>
            </w:rPr>
          </w:pPr>
          <w:bookmarkStart w:id="67" w:name="sub_11045"/>
          <w:r w:rsidRPr="00655E10">
            <w:rPr>
              <w:sz w:val="24"/>
              <w:szCs w:val="24"/>
            </w:rPr>
            <w:t>45. </w:t>
          </w:r>
          <w:r w:rsidRPr="00655E10">
            <w:rPr>
              <w:sz w:val="24"/>
              <w:szCs w:val="24"/>
              <w:u w:val="single"/>
            </w:rPr>
            <w:t>Затраты по договору на проезд к месту командирования и обратно</w:t>
          </w:r>
          <w:r w:rsidRPr="00655E10">
            <w:rPr>
              <w:sz w:val="24"/>
              <w:szCs w:val="24"/>
            </w:rPr>
            <w:t xml:space="preserve"> </w:t>
          </w:r>
          <w:r w:rsidRPr="00655E10">
            <w:rPr>
              <w:sz w:val="24"/>
              <w:szCs w:val="24"/>
            </w:rPr>
            <w:br/>
            <w:t>(</w:t>
          </w:r>
          <w:r>
            <w:rPr>
              <w:noProof/>
              <w:sz w:val="24"/>
              <w:szCs w:val="24"/>
            </w:rPr>
            <w:drawing>
              <wp:inline distT="0" distB="0" distL="0" distR="0" wp14:anchorId="59427B94" wp14:editId="668BBC39">
                <wp:extent cx="428625" cy="228600"/>
                <wp:effectExtent l="0" t="0" r="9525"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5"/>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655E10">
            <w:rPr>
              <w:sz w:val="24"/>
              <w:szCs w:val="24"/>
            </w:rPr>
            <w:t>) определяются по формуле:</w:t>
          </w:r>
        </w:p>
        <w:bookmarkEnd w:id="67"/>
        <w:p w:rsidR="00655E10" w:rsidRPr="00655E10" w:rsidRDefault="00655E10" w:rsidP="00655E10">
          <w:pPr>
            <w:jc w:val="center"/>
            <w:rPr>
              <w:sz w:val="24"/>
              <w:szCs w:val="24"/>
            </w:rPr>
          </w:pPr>
          <w:r>
            <w:rPr>
              <w:noProof/>
              <w:sz w:val="24"/>
              <w:szCs w:val="24"/>
            </w:rPr>
            <w:drawing>
              <wp:inline distT="0" distB="0" distL="0" distR="0" wp14:anchorId="19C0C049" wp14:editId="129D6160">
                <wp:extent cx="2076450" cy="581025"/>
                <wp:effectExtent l="0" t="0" r="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4"/>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207645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3AAD63D6" wp14:editId="28DBD8EB">
                <wp:extent cx="485775" cy="228600"/>
                <wp:effectExtent l="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3"/>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485775" cy="228600"/>
                        </a:xfrm>
                        <a:prstGeom prst="rect">
                          <a:avLst/>
                        </a:prstGeom>
                        <a:noFill/>
                        <a:ln>
                          <a:noFill/>
                        </a:ln>
                      </pic:spPr>
                    </pic:pic>
                  </a:graphicData>
                </a:graphic>
              </wp:inline>
            </w:drawing>
          </w:r>
          <w:r w:rsidRPr="00655E10">
            <w:rPr>
              <w:sz w:val="24"/>
              <w:szCs w:val="24"/>
            </w:rPr>
            <w:t>– количество командированных работников по i-му направлению командирования с учетом показателей утвержденных планов служебных командировок;</w:t>
          </w:r>
        </w:p>
        <w:p w:rsidR="00655E10" w:rsidRPr="00655E10" w:rsidRDefault="00655E10" w:rsidP="00655E10">
          <w:pPr>
            <w:ind w:firstLine="709"/>
            <w:jc w:val="both"/>
            <w:rPr>
              <w:sz w:val="24"/>
              <w:szCs w:val="24"/>
            </w:rPr>
          </w:pPr>
          <w:r>
            <w:rPr>
              <w:noProof/>
              <w:sz w:val="24"/>
              <w:szCs w:val="24"/>
            </w:rPr>
            <w:drawing>
              <wp:inline distT="0" distB="0" distL="0" distR="0" wp14:anchorId="151D707D" wp14:editId="257118F8">
                <wp:extent cx="476250" cy="228600"/>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2"/>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476250" cy="228600"/>
                        </a:xfrm>
                        <a:prstGeom prst="rect">
                          <a:avLst/>
                        </a:prstGeom>
                        <a:noFill/>
                        <a:ln>
                          <a:noFill/>
                        </a:ln>
                      </pic:spPr>
                    </pic:pic>
                  </a:graphicData>
                </a:graphic>
              </wp:inline>
            </w:drawing>
          </w:r>
          <w:r w:rsidRPr="00655E10">
            <w:rPr>
              <w:sz w:val="24"/>
              <w:szCs w:val="24"/>
            </w:rPr>
            <w:t xml:space="preserve">– цена проезда по i-му направлению командирования с учетом требований правового акта Администрации </w:t>
          </w:r>
          <w:r w:rsidR="000B4561">
            <w:rPr>
              <w:sz w:val="24"/>
              <w:szCs w:val="24"/>
            </w:rPr>
            <w:t>Табунского</w:t>
          </w:r>
          <w:r w:rsidRPr="00655E10">
            <w:rPr>
              <w:sz w:val="24"/>
              <w:szCs w:val="24"/>
            </w:rPr>
            <w:t xml:space="preserve"> района Алтайского края об утверждении Порядка командирования муниципальных служащих </w:t>
          </w:r>
          <w:r w:rsidR="000B4561">
            <w:rPr>
              <w:sz w:val="24"/>
              <w:szCs w:val="24"/>
            </w:rPr>
            <w:t xml:space="preserve">Табунского </w:t>
          </w:r>
          <w:r w:rsidRPr="00655E10">
            <w:rPr>
              <w:sz w:val="24"/>
              <w:szCs w:val="24"/>
            </w:rPr>
            <w:t xml:space="preserve"> района Алтайского края.</w:t>
          </w:r>
        </w:p>
        <w:p w:rsidR="00655E10" w:rsidRPr="00655E10" w:rsidRDefault="00655E10" w:rsidP="00655E10">
          <w:pPr>
            <w:ind w:firstLine="709"/>
            <w:jc w:val="both"/>
            <w:rPr>
              <w:sz w:val="24"/>
              <w:szCs w:val="24"/>
            </w:rPr>
          </w:pPr>
        </w:p>
        <w:p w:rsidR="00831D15" w:rsidRDefault="00655E10" w:rsidP="00831D15">
          <w:pPr>
            <w:ind w:firstLine="709"/>
            <w:jc w:val="both"/>
            <w:rPr>
              <w:b/>
              <w:sz w:val="24"/>
              <w:szCs w:val="24"/>
            </w:rPr>
          </w:pPr>
          <w:r w:rsidRPr="00655E10">
            <w:rPr>
              <w:b/>
              <w:sz w:val="24"/>
              <w:szCs w:val="24"/>
            </w:rPr>
            <w:t>Нормативы, применяемые при расчете нормативных затрат на оплату</w:t>
          </w:r>
        </w:p>
        <w:p w:rsidR="00655E10" w:rsidRDefault="00655E10" w:rsidP="00831D15">
          <w:pPr>
            <w:ind w:firstLine="709"/>
            <w:jc w:val="center"/>
            <w:rPr>
              <w:b/>
              <w:sz w:val="24"/>
              <w:szCs w:val="24"/>
            </w:rPr>
          </w:pPr>
          <w:r w:rsidRPr="00655E10">
            <w:rPr>
              <w:b/>
              <w:sz w:val="24"/>
              <w:szCs w:val="24"/>
            </w:rPr>
            <w:t>проезда к</w:t>
          </w:r>
          <w:r w:rsidR="00831D15">
            <w:rPr>
              <w:b/>
              <w:sz w:val="24"/>
              <w:szCs w:val="24"/>
            </w:rPr>
            <w:t xml:space="preserve"> </w:t>
          </w:r>
          <w:r w:rsidRPr="00655E10">
            <w:rPr>
              <w:b/>
              <w:sz w:val="24"/>
              <w:szCs w:val="24"/>
            </w:rPr>
            <w:t>месту командирования и обратно</w:t>
          </w:r>
        </w:p>
        <w:p w:rsidR="00471585" w:rsidRPr="00655E10" w:rsidRDefault="00471585" w:rsidP="00831D15">
          <w:pPr>
            <w:ind w:firstLine="709"/>
            <w:jc w:val="center"/>
            <w:rPr>
              <w:b/>
              <w:sz w:val="24"/>
              <w:szCs w:val="24"/>
            </w:rPr>
          </w:pPr>
        </w:p>
        <w:tbl>
          <w:tblPr>
            <w:tblW w:w="9498" w:type="dxa"/>
            <w:tblInd w:w="108" w:type="dxa"/>
            <w:tblLook w:val="01E0" w:firstRow="1" w:lastRow="1" w:firstColumn="1" w:lastColumn="1" w:noHBand="0" w:noVBand="0"/>
          </w:tblPr>
          <w:tblGrid>
            <w:gridCol w:w="2946"/>
            <w:gridCol w:w="2088"/>
            <w:gridCol w:w="4464"/>
          </w:tblGrid>
          <w:tr w:rsidR="00471585" w:rsidRPr="00471585" w:rsidTr="00186F93">
            <w:tc>
              <w:tcPr>
                <w:tcW w:w="2946" w:type="dxa"/>
                <w:tcBorders>
                  <w:top w:val="single" w:sz="4" w:space="0" w:color="auto"/>
                  <w:left w:val="single" w:sz="4" w:space="0" w:color="auto"/>
                  <w:bottom w:val="single" w:sz="4" w:space="0" w:color="auto"/>
                  <w:right w:val="single" w:sz="4" w:space="0" w:color="auto"/>
                </w:tcBorders>
                <w:shd w:val="clear" w:color="auto" w:fill="auto"/>
              </w:tcPr>
              <w:p w:rsidR="00471585" w:rsidRPr="00471585" w:rsidRDefault="00471585" w:rsidP="00471585">
                <w:pPr>
                  <w:rPr>
                    <w:bCs/>
                    <w:sz w:val="24"/>
                    <w:szCs w:val="24"/>
                  </w:rPr>
                </w:pPr>
                <w:r w:rsidRPr="00471585">
                  <w:rPr>
                    <w:bCs/>
                    <w:sz w:val="24"/>
                    <w:szCs w:val="24"/>
                  </w:rPr>
                  <w:t>Категория должностей</w:t>
                </w:r>
              </w:p>
            </w:tc>
            <w:tc>
              <w:tcPr>
                <w:tcW w:w="2088" w:type="dxa"/>
                <w:tcBorders>
                  <w:top w:val="single" w:sz="4" w:space="0" w:color="auto"/>
                  <w:left w:val="single" w:sz="4" w:space="0" w:color="auto"/>
                  <w:bottom w:val="single" w:sz="4" w:space="0" w:color="auto"/>
                  <w:right w:val="single" w:sz="4" w:space="0" w:color="auto"/>
                </w:tcBorders>
                <w:shd w:val="clear" w:color="auto" w:fill="auto"/>
              </w:tcPr>
              <w:p w:rsidR="00471585" w:rsidRPr="00471585" w:rsidRDefault="00471585" w:rsidP="00471585">
                <w:pPr>
                  <w:jc w:val="both"/>
                  <w:rPr>
                    <w:bCs/>
                    <w:sz w:val="24"/>
                    <w:szCs w:val="24"/>
                  </w:rPr>
                </w:pPr>
                <w:r w:rsidRPr="00471585">
                  <w:rPr>
                    <w:bCs/>
                    <w:sz w:val="24"/>
                    <w:szCs w:val="24"/>
                  </w:rPr>
                  <w:t>(</w:t>
                </w:r>
                <w:r w:rsidRPr="00471585">
                  <w:rPr>
                    <w:noProof/>
                    <w:sz w:val="24"/>
                    <w:szCs w:val="24"/>
                  </w:rPr>
                  <w:drawing>
                    <wp:inline distT="0" distB="0" distL="0" distR="0">
                      <wp:extent cx="485775" cy="2286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6"/>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485775" cy="228600"/>
                              </a:xfrm>
                              <a:prstGeom prst="rect">
                                <a:avLst/>
                              </a:prstGeom>
                              <a:noFill/>
                              <a:ln>
                                <a:noFill/>
                              </a:ln>
                            </pic:spPr>
                          </pic:pic>
                        </a:graphicData>
                      </a:graphic>
                    </wp:inline>
                  </w:drawing>
                </w:r>
                <w:r w:rsidRPr="00471585">
                  <w:rPr>
                    <w:bCs/>
                    <w:sz w:val="24"/>
                    <w:szCs w:val="24"/>
                  </w:rPr>
                  <w:t>) количество командированных работников по i-му направлению командирования</w:t>
                </w:r>
              </w:p>
            </w:tc>
            <w:tc>
              <w:tcPr>
                <w:tcW w:w="4464" w:type="dxa"/>
                <w:tcBorders>
                  <w:top w:val="single" w:sz="4" w:space="0" w:color="auto"/>
                  <w:left w:val="single" w:sz="4" w:space="0" w:color="auto"/>
                  <w:bottom w:val="single" w:sz="4" w:space="0" w:color="auto"/>
                  <w:right w:val="single" w:sz="4" w:space="0" w:color="auto"/>
                </w:tcBorders>
                <w:shd w:val="clear" w:color="auto" w:fill="auto"/>
              </w:tcPr>
              <w:p w:rsidR="00471585" w:rsidRPr="00471585" w:rsidRDefault="00471585" w:rsidP="00471585">
                <w:pPr>
                  <w:ind w:firstLine="709"/>
                  <w:jc w:val="both"/>
                  <w:rPr>
                    <w:bCs/>
                    <w:sz w:val="24"/>
                    <w:szCs w:val="24"/>
                  </w:rPr>
                </w:pPr>
                <w:r w:rsidRPr="00471585">
                  <w:rPr>
                    <w:bCs/>
                    <w:sz w:val="24"/>
                    <w:szCs w:val="24"/>
                  </w:rPr>
                  <w:t xml:space="preserve">цена проезда, руб. </w:t>
                </w:r>
                <w:r w:rsidRPr="00471585">
                  <w:rPr>
                    <w:noProof/>
                    <w:sz w:val="24"/>
                    <w:szCs w:val="24"/>
                  </w:rPr>
                  <w:drawing>
                    <wp:inline distT="0" distB="0" distL="0" distR="0">
                      <wp:extent cx="476250" cy="2286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476250" cy="228600"/>
                              </a:xfrm>
                              <a:prstGeom prst="rect">
                                <a:avLst/>
                              </a:prstGeom>
                              <a:noFill/>
                              <a:ln>
                                <a:noFill/>
                              </a:ln>
                            </pic:spPr>
                          </pic:pic>
                        </a:graphicData>
                      </a:graphic>
                    </wp:inline>
                  </w:drawing>
                </w:r>
              </w:p>
            </w:tc>
          </w:tr>
          <w:tr w:rsidR="00471585" w:rsidRPr="00471585" w:rsidTr="00186F93">
            <w:trPr>
              <w:trHeight w:val="4766"/>
            </w:trPr>
            <w:tc>
              <w:tcPr>
                <w:tcW w:w="2946" w:type="dxa"/>
                <w:tcBorders>
                  <w:top w:val="single" w:sz="4" w:space="0" w:color="auto"/>
                  <w:left w:val="single" w:sz="4" w:space="0" w:color="auto"/>
                  <w:bottom w:val="single" w:sz="4" w:space="0" w:color="auto"/>
                  <w:right w:val="single" w:sz="4" w:space="0" w:color="auto"/>
                </w:tcBorders>
                <w:shd w:val="clear" w:color="auto" w:fill="auto"/>
              </w:tcPr>
              <w:p w:rsidR="00471585" w:rsidRPr="00471585" w:rsidRDefault="00471585" w:rsidP="00471585">
                <w:pPr>
                  <w:ind w:firstLine="34"/>
                  <w:rPr>
                    <w:bCs/>
                    <w:sz w:val="24"/>
                    <w:szCs w:val="24"/>
                  </w:rPr>
                </w:pPr>
                <w:r w:rsidRPr="00471585">
                  <w:rPr>
                    <w:bCs/>
                    <w:sz w:val="24"/>
                    <w:szCs w:val="24"/>
                  </w:rPr>
                  <w:t xml:space="preserve">Глава района, </w:t>
                </w:r>
              </w:p>
              <w:p w:rsidR="00471585" w:rsidRPr="00471585" w:rsidRDefault="00471585" w:rsidP="00471585">
                <w:pPr>
                  <w:ind w:firstLine="34"/>
                  <w:rPr>
                    <w:bCs/>
                    <w:sz w:val="24"/>
                    <w:szCs w:val="24"/>
                  </w:rPr>
                </w:pPr>
                <w:r w:rsidRPr="00471585">
                  <w:rPr>
                    <w:bCs/>
                    <w:sz w:val="24"/>
                    <w:szCs w:val="24"/>
                  </w:rPr>
                  <w:t>высшие и главные должности</w:t>
                </w:r>
              </w:p>
            </w:tc>
            <w:tc>
              <w:tcPr>
                <w:tcW w:w="2088" w:type="dxa"/>
                <w:tcBorders>
                  <w:top w:val="single" w:sz="4" w:space="0" w:color="auto"/>
                  <w:left w:val="single" w:sz="4" w:space="0" w:color="auto"/>
                  <w:bottom w:val="single" w:sz="4" w:space="0" w:color="auto"/>
                  <w:right w:val="single" w:sz="4" w:space="0" w:color="auto"/>
                </w:tcBorders>
                <w:shd w:val="clear" w:color="auto" w:fill="auto"/>
              </w:tcPr>
              <w:p w:rsidR="00471585" w:rsidRPr="00471585" w:rsidRDefault="00471585" w:rsidP="00471585">
                <w:pPr>
                  <w:rPr>
                    <w:bCs/>
                    <w:sz w:val="24"/>
                    <w:szCs w:val="24"/>
                  </w:rPr>
                </w:pPr>
                <w:r w:rsidRPr="00471585">
                  <w:rPr>
                    <w:bCs/>
                    <w:sz w:val="24"/>
                    <w:szCs w:val="24"/>
                  </w:rPr>
                  <w:t>По мере необходимости</w:t>
                </w:r>
              </w:p>
            </w:tc>
            <w:tc>
              <w:tcPr>
                <w:tcW w:w="4464" w:type="dxa"/>
                <w:tcBorders>
                  <w:top w:val="single" w:sz="4" w:space="0" w:color="auto"/>
                  <w:left w:val="single" w:sz="4" w:space="0" w:color="auto"/>
                  <w:bottom w:val="single" w:sz="4" w:space="0" w:color="auto"/>
                  <w:right w:val="single" w:sz="4" w:space="0" w:color="auto"/>
                </w:tcBorders>
                <w:shd w:val="clear" w:color="auto" w:fill="auto"/>
              </w:tcPr>
              <w:p w:rsidR="00471585" w:rsidRDefault="00471585" w:rsidP="00471585">
                <w:pPr>
                  <w:jc w:val="both"/>
                  <w:rPr>
                    <w:bCs/>
                    <w:sz w:val="24"/>
                    <w:szCs w:val="24"/>
                  </w:rPr>
                </w:pPr>
                <w:r w:rsidRPr="00471585">
                  <w:rPr>
                    <w:b/>
                    <w:bCs/>
                    <w:sz w:val="24"/>
                    <w:szCs w:val="24"/>
                  </w:rPr>
                  <w:t>Воздушным транспортом</w:t>
                </w:r>
                <w:r w:rsidRPr="00471585">
                  <w:rPr>
                    <w:bCs/>
                    <w:sz w:val="24"/>
                    <w:szCs w:val="24"/>
                  </w:rPr>
                  <w:t xml:space="preserve"> - по фактическим расходам, не превышающем тариф экономического класса;</w:t>
                </w:r>
              </w:p>
              <w:p w:rsidR="00471585" w:rsidRPr="00471585" w:rsidRDefault="00471585" w:rsidP="00471585">
                <w:pPr>
                  <w:jc w:val="both"/>
                  <w:rPr>
                    <w:bCs/>
                    <w:sz w:val="24"/>
                    <w:szCs w:val="24"/>
                  </w:rPr>
                </w:pPr>
              </w:p>
              <w:p w:rsidR="00471585" w:rsidRDefault="00471585" w:rsidP="00471585">
                <w:pPr>
                  <w:jc w:val="both"/>
                  <w:rPr>
                    <w:bCs/>
                    <w:sz w:val="24"/>
                    <w:szCs w:val="24"/>
                  </w:rPr>
                </w:pPr>
                <w:r w:rsidRPr="00471585">
                  <w:rPr>
                    <w:b/>
                    <w:bCs/>
                    <w:sz w:val="24"/>
                    <w:szCs w:val="24"/>
                  </w:rPr>
                  <w:t>железнодорожным транспортом</w:t>
                </w:r>
                <w:r w:rsidRPr="00471585">
                  <w:rPr>
                    <w:bCs/>
                    <w:sz w:val="24"/>
                    <w:szCs w:val="24"/>
                  </w:rPr>
                  <w:t xml:space="preserve"> – по фактическим расходам, но не выше стоимости проезда в вагоне повышенной комфортности фирменного поезда, отнесенном к вагонам экономического класса (в четырехместном купе);</w:t>
                </w:r>
              </w:p>
              <w:p w:rsidR="00471585" w:rsidRPr="00471585" w:rsidRDefault="00471585" w:rsidP="00471585">
                <w:pPr>
                  <w:jc w:val="both"/>
                  <w:rPr>
                    <w:bCs/>
                    <w:sz w:val="24"/>
                    <w:szCs w:val="24"/>
                  </w:rPr>
                </w:pPr>
              </w:p>
              <w:p w:rsidR="00471585" w:rsidRPr="00471585" w:rsidRDefault="00471585" w:rsidP="00471585">
                <w:pPr>
                  <w:jc w:val="both"/>
                  <w:rPr>
                    <w:bCs/>
                    <w:sz w:val="24"/>
                    <w:szCs w:val="24"/>
                  </w:rPr>
                </w:pPr>
                <w:r w:rsidRPr="00471585">
                  <w:rPr>
                    <w:b/>
                    <w:bCs/>
                    <w:sz w:val="24"/>
                    <w:szCs w:val="24"/>
                  </w:rPr>
                  <w:t>автомобильным</w:t>
                </w:r>
                <w:r w:rsidRPr="00471585">
                  <w:rPr>
                    <w:bCs/>
                    <w:sz w:val="24"/>
                    <w:szCs w:val="24"/>
                  </w:rPr>
                  <w:t xml:space="preserve"> </w:t>
                </w:r>
                <w:r w:rsidRPr="00471585">
                  <w:rPr>
                    <w:b/>
                    <w:bCs/>
                    <w:sz w:val="24"/>
                    <w:szCs w:val="24"/>
                  </w:rPr>
                  <w:t>транспортом</w:t>
                </w:r>
                <w:r w:rsidRPr="00471585">
                  <w:rPr>
                    <w:bCs/>
                    <w:sz w:val="24"/>
                    <w:szCs w:val="24"/>
                  </w:rPr>
                  <w:t xml:space="preserve"> - расходы на оплату проезда возмещаются в размере стоимости проезда автотранспортным средством общего пользования (кроме такси) - по тарифам, установленным перевозчиком.</w:t>
                </w:r>
              </w:p>
            </w:tc>
          </w:tr>
          <w:tr w:rsidR="00471585" w:rsidRPr="00471585" w:rsidTr="00186F93">
            <w:tc>
              <w:tcPr>
                <w:tcW w:w="2946" w:type="dxa"/>
                <w:tcBorders>
                  <w:top w:val="single" w:sz="4" w:space="0" w:color="auto"/>
                  <w:left w:val="single" w:sz="4" w:space="0" w:color="auto"/>
                  <w:bottom w:val="single" w:sz="4" w:space="0" w:color="auto"/>
                  <w:right w:val="single" w:sz="4" w:space="0" w:color="auto"/>
                </w:tcBorders>
                <w:shd w:val="clear" w:color="auto" w:fill="auto"/>
              </w:tcPr>
              <w:p w:rsidR="00471585" w:rsidRPr="00471585" w:rsidRDefault="00471585" w:rsidP="00471585">
                <w:pPr>
                  <w:rPr>
                    <w:bCs/>
                    <w:sz w:val="24"/>
                    <w:szCs w:val="24"/>
                  </w:rPr>
                </w:pPr>
                <w:r w:rsidRPr="00471585">
                  <w:rPr>
                    <w:bCs/>
                    <w:sz w:val="24"/>
                    <w:szCs w:val="24"/>
                  </w:rPr>
                  <w:t>Иные работники</w:t>
                </w:r>
              </w:p>
            </w:tc>
            <w:tc>
              <w:tcPr>
                <w:tcW w:w="2088" w:type="dxa"/>
                <w:tcBorders>
                  <w:top w:val="single" w:sz="4" w:space="0" w:color="auto"/>
                  <w:left w:val="single" w:sz="4" w:space="0" w:color="auto"/>
                  <w:bottom w:val="single" w:sz="4" w:space="0" w:color="auto"/>
                  <w:right w:val="single" w:sz="4" w:space="0" w:color="auto"/>
                </w:tcBorders>
                <w:shd w:val="clear" w:color="auto" w:fill="auto"/>
              </w:tcPr>
              <w:p w:rsidR="00471585" w:rsidRPr="00471585" w:rsidRDefault="00471585" w:rsidP="00471585">
                <w:pPr>
                  <w:rPr>
                    <w:bCs/>
                    <w:sz w:val="24"/>
                    <w:szCs w:val="24"/>
                  </w:rPr>
                </w:pPr>
                <w:r w:rsidRPr="00471585">
                  <w:rPr>
                    <w:bCs/>
                    <w:sz w:val="24"/>
                    <w:szCs w:val="24"/>
                  </w:rPr>
                  <w:t>По мере необходимости</w:t>
                </w:r>
              </w:p>
            </w:tc>
            <w:tc>
              <w:tcPr>
                <w:tcW w:w="4464" w:type="dxa"/>
                <w:tcBorders>
                  <w:top w:val="single" w:sz="4" w:space="0" w:color="auto"/>
                  <w:left w:val="single" w:sz="4" w:space="0" w:color="auto"/>
                  <w:bottom w:val="single" w:sz="4" w:space="0" w:color="auto"/>
                  <w:right w:val="single" w:sz="4" w:space="0" w:color="auto"/>
                </w:tcBorders>
                <w:shd w:val="clear" w:color="auto" w:fill="auto"/>
              </w:tcPr>
              <w:p w:rsidR="00471585" w:rsidRDefault="00471585" w:rsidP="00471585">
                <w:pPr>
                  <w:jc w:val="both"/>
                  <w:rPr>
                    <w:bCs/>
                    <w:sz w:val="24"/>
                    <w:szCs w:val="24"/>
                  </w:rPr>
                </w:pPr>
                <w:r w:rsidRPr="00471585">
                  <w:rPr>
                    <w:b/>
                    <w:bCs/>
                    <w:sz w:val="24"/>
                    <w:szCs w:val="24"/>
                  </w:rPr>
                  <w:t>Железнодорожным транспортом</w:t>
                </w:r>
                <w:r w:rsidRPr="00471585">
                  <w:rPr>
                    <w:bCs/>
                    <w:sz w:val="24"/>
                    <w:szCs w:val="24"/>
                  </w:rPr>
                  <w:t xml:space="preserve"> - по фактическим расходам, но не выше стоимости проезда в плацкартном вагоне любого типа комфортности;</w:t>
                </w:r>
              </w:p>
              <w:p w:rsidR="00471585" w:rsidRPr="00471585" w:rsidRDefault="00471585" w:rsidP="00471585">
                <w:pPr>
                  <w:jc w:val="both"/>
                  <w:rPr>
                    <w:bCs/>
                    <w:sz w:val="24"/>
                    <w:szCs w:val="24"/>
                  </w:rPr>
                </w:pPr>
              </w:p>
              <w:p w:rsidR="00471585" w:rsidRPr="00471585" w:rsidRDefault="00471585" w:rsidP="00471585">
                <w:pPr>
                  <w:jc w:val="both"/>
                  <w:rPr>
                    <w:bCs/>
                    <w:sz w:val="24"/>
                    <w:szCs w:val="24"/>
                  </w:rPr>
                </w:pPr>
                <w:r w:rsidRPr="00471585">
                  <w:rPr>
                    <w:b/>
                    <w:bCs/>
                    <w:sz w:val="24"/>
                    <w:szCs w:val="24"/>
                  </w:rPr>
                  <w:lastRenderedPageBreak/>
                  <w:t>автомобильным</w:t>
                </w:r>
                <w:r w:rsidRPr="00471585">
                  <w:rPr>
                    <w:bCs/>
                    <w:sz w:val="24"/>
                    <w:szCs w:val="24"/>
                  </w:rPr>
                  <w:t xml:space="preserve"> </w:t>
                </w:r>
                <w:r w:rsidRPr="00471585">
                  <w:rPr>
                    <w:b/>
                    <w:bCs/>
                    <w:sz w:val="24"/>
                    <w:szCs w:val="24"/>
                  </w:rPr>
                  <w:t>транспортом</w:t>
                </w:r>
                <w:r w:rsidRPr="00471585">
                  <w:rPr>
                    <w:bCs/>
                    <w:sz w:val="24"/>
                    <w:szCs w:val="24"/>
                  </w:rPr>
                  <w:t xml:space="preserve"> - расходы на оплату проезда возмещаются в размере стоимости проезда автотранспортным средством общего пользования (кроме такси) - по тарифам, установленным перевозчиком.</w:t>
                </w:r>
              </w:p>
            </w:tc>
          </w:tr>
        </w:tbl>
        <w:p w:rsidR="00471585" w:rsidRPr="00471585" w:rsidRDefault="00471585" w:rsidP="00471585">
          <w:pPr>
            <w:ind w:firstLine="709"/>
            <w:jc w:val="both"/>
            <w:rPr>
              <w:sz w:val="24"/>
              <w:szCs w:val="24"/>
            </w:rPr>
          </w:pPr>
          <w:r w:rsidRPr="00471585">
            <w:rPr>
              <w:sz w:val="24"/>
              <w:szCs w:val="24"/>
            </w:rPr>
            <w:lastRenderedPageBreak/>
            <w:t>* В исключительных случаях (например, при отсутствии билетов для проезда транспортом и необходимости срочного выезда в командировку или возвращения из нее) по согласованию с Работодателем для командированного работника могут быть приобретены проездные билеты более высокой категории.</w:t>
          </w: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68" w:name="sub_11046"/>
          <w:r w:rsidRPr="00655E10">
            <w:rPr>
              <w:sz w:val="24"/>
              <w:szCs w:val="24"/>
            </w:rPr>
            <w:t>46. </w:t>
          </w:r>
          <w:r w:rsidRPr="00655E10">
            <w:rPr>
              <w:sz w:val="24"/>
              <w:szCs w:val="24"/>
              <w:u w:val="single"/>
            </w:rPr>
            <w:t>Затраты по договору на найм жилого помещения на период командирования</w:t>
          </w:r>
          <w:r w:rsidRPr="00655E10">
            <w:rPr>
              <w:sz w:val="24"/>
              <w:szCs w:val="24"/>
            </w:rPr>
            <w:t xml:space="preserve"> (</w:t>
          </w:r>
          <w:r>
            <w:rPr>
              <w:noProof/>
              <w:sz w:val="24"/>
              <w:szCs w:val="24"/>
            </w:rPr>
            <w:drawing>
              <wp:inline distT="0" distB="0" distL="0" distR="0" wp14:anchorId="06106E2B" wp14:editId="3F5F249D">
                <wp:extent cx="352425" cy="228600"/>
                <wp:effectExtent l="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1"/>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55E10">
            <w:rPr>
              <w:sz w:val="24"/>
              <w:szCs w:val="24"/>
            </w:rPr>
            <w:t>) определяются по формуле:</w:t>
          </w:r>
        </w:p>
        <w:bookmarkEnd w:id="68"/>
        <w:p w:rsidR="00655E10" w:rsidRPr="00655E10" w:rsidRDefault="00655E10" w:rsidP="00655E10">
          <w:pPr>
            <w:jc w:val="center"/>
            <w:rPr>
              <w:sz w:val="24"/>
              <w:szCs w:val="24"/>
            </w:rPr>
          </w:pPr>
          <w:r>
            <w:rPr>
              <w:noProof/>
              <w:sz w:val="24"/>
              <w:szCs w:val="24"/>
            </w:rPr>
            <w:drawing>
              <wp:inline distT="0" distB="0" distL="0" distR="0" wp14:anchorId="400C6F54" wp14:editId="3817D09E">
                <wp:extent cx="2124075" cy="581025"/>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0"/>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2124075"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04AB14D8" wp14:editId="324B54F9">
                <wp:extent cx="400050" cy="228600"/>
                <wp:effectExtent l="0" t="0" r="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9"/>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400050" cy="228600"/>
                        </a:xfrm>
                        <a:prstGeom prst="rect">
                          <a:avLst/>
                        </a:prstGeom>
                        <a:noFill/>
                        <a:ln>
                          <a:noFill/>
                        </a:ln>
                      </pic:spPr>
                    </pic:pic>
                  </a:graphicData>
                </a:graphic>
              </wp:inline>
            </w:drawing>
          </w:r>
          <w:r w:rsidRPr="00655E10">
            <w:rPr>
              <w:sz w:val="24"/>
              <w:szCs w:val="24"/>
            </w:rPr>
            <w:t>– количество командированных работников по i-му направлению командирования с учетом показателей утвержденных планов служебных командировок;</w:t>
          </w:r>
        </w:p>
        <w:p w:rsidR="00655E10" w:rsidRPr="00655E10" w:rsidRDefault="00655E10" w:rsidP="00655E10">
          <w:pPr>
            <w:ind w:firstLine="709"/>
            <w:jc w:val="both"/>
            <w:rPr>
              <w:sz w:val="24"/>
              <w:szCs w:val="24"/>
            </w:rPr>
          </w:pPr>
          <w:r>
            <w:rPr>
              <w:noProof/>
              <w:sz w:val="24"/>
              <w:szCs w:val="24"/>
            </w:rPr>
            <w:drawing>
              <wp:inline distT="0" distB="0" distL="0" distR="0" wp14:anchorId="0F079845" wp14:editId="3169514E">
                <wp:extent cx="390525" cy="228600"/>
                <wp:effectExtent l="0" t="0" r="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8"/>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r w:rsidRPr="00655E10">
            <w:rPr>
              <w:sz w:val="24"/>
              <w:szCs w:val="24"/>
            </w:rPr>
            <w:t xml:space="preserve">– цена найма жилого помещения в сутки по i-му направлению командирования с учетом требований правового акта Администрации </w:t>
          </w:r>
          <w:r w:rsidR="00831D15">
            <w:rPr>
              <w:sz w:val="24"/>
              <w:szCs w:val="24"/>
            </w:rPr>
            <w:t>Табунского</w:t>
          </w:r>
          <w:r w:rsidRPr="00655E10">
            <w:rPr>
              <w:sz w:val="24"/>
              <w:szCs w:val="24"/>
            </w:rPr>
            <w:t xml:space="preserve"> района Алтайского края об утверждении Порядка командирования муниципальных служащих </w:t>
          </w:r>
          <w:r w:rsidR="00831D15">
            <w:rPr>
              <w:sz w:val="24"/>
              <w:szCs w:val="24"/>
            </w:rPr>
            <w:t>Табунского</w:t>
          </w:r>
          <w:r w:rsidRPr="00655E10">
            <w:rPr>
              <w:sz w:val="24"/>
              <w:szCs w:val="24"/>
            </w:rPr>
            <w:t xml:space="preserve"> Алтайского края;</w:t>
          </w:r>
        </w:p>
        <w:p w:rsidR="00655E10" w:rsidRPr="00655E10" w:rsidRDefault="00655E10" w:rsidP="00655E10">
          <w:pPr>
            <w:ind w:firstLine="709"/>
            <w:jc w:val="both"/>
            <w:rPr>
              <w:sz w:val="24"/>
              <w:szCs w:val="24"/>
            </w:rPr>
          </w:pPr>
          <w:r>
            <w:rPr>
              <w:noProof/>
              <w:sz w:val="24"/>
              <w:szCs w:val="24"/>
            </w:rPr>
            <w:drawing>
              <wp:inline distT="0" distB="0" distL="0" distR="0" wp14:anchorId="3060E6B1" wp14:editId="107EE779">
                <wp:extent cx="419100" cy="228600"/>
                <wp:effectExtent l="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7"/>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655E10">
            <w:rPr>
              <w:sz w:val="24"/>
              <w:szCs w:val="24"/>
            </w:rPr>
            <w:t xml:space="preserve">– количество суток нахождения в командировке по </w:t>
          </w:r>
          <w:r w:rsidRPr="00655E10">
            <w:rPr>
              <w:sz w:val="24"/>
              <w:szCs w:val="24"/>
            </w:rPr>
            <w:br/>
            <w:t>i-му направлению командирования.</w:t>
          </w:r>
        </w:p>
        <w:p w:rsidR="00655E10" w:rsidRPr="00655E10" w:rsidRDefault="00655E10" w:rsidP="00655E10">
          <w:pPr>
            <w:ind w:firstLine="709"/>
            <w:jc w:val="both"/>
            <w:rPr>
              <w:b/>
              <w:sz w:val="24"/>
              <w:szCs w:val="24"/>
            </w:rPr>
          </w:pPr>
        </w:p>
        <w:p w:rsidR="00655E10" w:rsidRDefault="00655E10" w:rsidP="00C45EBF">
          <w:pPr>
            <w:ind w:firstLine="709"/>
            <w:jc w:val="center"/>
            <w:rPr>
              <w:b/>
              <w:sz w:val="24"/>
              <w:szCs w:val="24"/>
            </w:rPr>
          </w:pPr>
          <w:r w:rsidRPr="003751FC">
            <w:rPr>
              <w:b/>
              <w:sz w:val="24"/>
              <w:szCs w:val="24"/>
            </w:rPr>
            <w:t xml:space="preserve">Нормативы, применяемые при расчете нормативных затрат на оплату договора </w:t>
          </w:r>
          <w:r w:rsidR="0030135D" w:rsidRPr="003751FC">
            <w:rPr>
              <w:b/>
              <w:sz w:val="24"/>
              <w:szCs w:val="24"/>
            </w:rPr>
            <w:t>на найм</w:t>
          </w:r>
          <w:r w:rsidRPr="003751FC">
            <w:rPr>
              <w:b/>
              <w:sz w:val="24"/>
              <w:szCs w:val="24"/>
            </w:rPr>
            <w:t xml:space="preserve"> жилого помещения на период командирования</w:t>
          </w:r>
        </w:p>
        <w:p w:rsidR="00471585" w:rsidRPr="003751FC" w:rsidRDefault="00471585" w:rsidP="00C45EBF">
          <w:pPr>
            <w:ind w:firstLine="709"/>
            <w:jc w:val="center"/>
            <w:rPr>
              <w:b/>
              <w:sz w:val="24"/>
              <w:szCs w:val="24"/>
            </w:rPr>
          </w:pPr>
        </w:p>
        <w:tbl>
          <w:tblPr>
            <w:tblW w:w="0" w:type="auto"/>
            <w:tblInd w:w="108" w:type="dxa"/>
            <w:tblLook w:val="01E0" w:firstRow="1" w:lastRow="1" w:firstColumn="1" w:lastColumn="1" w:noHBand="0" w:noVBand="0"/>
          </w:tblPr>
          <w:tblGrid>
            <w:gridCol w:w="2020"/>
            <w:gridCol w:w="2088"/>
            <w:gridCol w:w="2513"/>
            <w:gridCol w:w="2985"/>
          </w:tblGrid>
          <w:tr w:rsidR="00471585" w:rsidRPr="00471585" w:rsidTr="00B15206">
            <w:tc>
              <w:tcPr>
                <w:tcW w:w="2033" w:type="dxa"/>
                <w:tcBorders>
                  <w:top w:val="single" w:sz="4" w:space="0" w:color="auto"/>
                  <w:left w:val="single" w:sz="4" w:space="0" w:color="auto"/>
                  <w:bottom w:val="single" w:sz="4" w:space="0" w:color="auto"/>
                  <w:right w:val="single" w:sz="4" w:space="0" w:color="auto"/>
                </w:tcBorders>
                <w:shd w:val="clear" w:color="auto" w:fill="auto"/>
              </w:tcPr>
              <w:p w:rsidR="00471585" w:rsidRPr="00471585" w:rsidRDefault="00471585" w:rsidP="00471585">
                <w:pPr>
                  <w:jc w:val="both"/>
                  <w:rPr>
                    <w:bCs/>
                    <w:sz w:val="24"/>
                    <w:szCs w:val="24"/>
                  </w:rPr>
                </w:pPr>
                <w:r w:rsidRPr="00471585">
                  <w:rPr>
                    <w:bCs/>
                    <w:sz w:val="24"/>
                    <w:szCs w:val="24"/>
                  </w:rPr>
                  <w:t xml:space="preserve">              Категория должностей</w:t>
                </w:r>
              </w:p>
            </w:tc>
            <w:tc>
              <w:tcPr>
                <w:tcW w:w="1809" w:type="dxa"/>
                <w:tcBorders>
                  <w:top w:val="single" w:sz="4" w:space="0" w:color="auto"/>
                  <w:left w:val="single" w:sz="4" w:space="0" w:color="auto"/>
                  <w:bottom w:val="single" w:sz="4" w:space="0" w:color="auto"/>
                  <w:right w:val="single" w:sz="4" w:space="0" w:color="auto"/>
                </w:tcBorders>
              </w:tcPr>
              <w:p w:rsidR="00471585" w:rsidRPr="00471585" w:rsidRDefault="00471585" w:rsidP="00471585">
                <w:pPr>
                  <w:jc w:val="both"/>
                  <w:rPr>
                    <w:bCs/>
                    <w:sz w:val="24"/>
                    <w:szCs w:val="24"/>
                  </w:rPr>
                </w:pPr>
                <w:r w:rsidRPr="00471585">
                  <w:rPr>
                    <w:bCs/>
                    <w:noProof/>
                    <w:sz w:val="24"/>
                    <w:szCs w:val="24"/>
                  </w:rPr>
                  <w:drawing>
                    <wp:inline distT="0" distB="0" distL="0" distR="0">
                      <wp:extent cx="400050" cy="228600"/>
                      <wp:effectExtent l="0" t="0" r="0" b="0"/>
                      <wp:docPr id="613" name="Рисунок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8"/>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400050" cy="228600"/>
                              </a:xfrm>
                              <a:prstGeom prst="rect">
                                <a:avLst/>
                              </a:prstGeom>
                              <a:noFill/>
                              <a:ln>
                                <a:noFill/>
                              </a:ln>
                            </pic:spPr>
                          </pic:pic>
                        </a:graphicData>
                      </a:graphic>
                    </wp:inline>
                  </w:drawing>
                </w:r>
                <w:r w:rsidRPr="00471585">
                  <w:rPr>
                    <w:bCs/>
                    <w:sz w:val="24"/>
                    <w:szCs w:val="24"/>
                  </w:rPr>
                  <w:t>– количество командированных работников по i-му направлению командирования</w:t>
                </w:r>
              </w:p>
            </w:tc>
            <w:tc>
              <w:tcPr>
                <w:tcW w:w="2557" w:type="dxa"/>
                <w:tcBorders>
                  <w:top w:val="single" w:sz="4" w:space="0" w:color="auto"/>
                  <w:left w:val="single" w:sz="4" w:space="0" w:color="auto"/>
                  <w:bottom w:val="single" w:sz="4" w:space="0" w:color="auto"/>
                  <w:right w:val="single" w:sz="4" w:space="0" w:color="auto"/>
                </w:tcBorders>
              </w:tcPr>
              <w:p w:rsidR="00471585" w:rsidRPr="00471585" w:rsidRDefault="00471585" w:rsidP="00471585">
                <w:pPr>
                  <w:jc w:val="both"/>
                  <w:rPr>
                    <w:bCs/>
                    <w:sz w:val="24"/>
                    <w:szCs w:val="24"/>
                  </w:rPr>
                </w:pPr>
                <w:r w:rsidRPr="00471585">
                  <w:rPr>
                    <w:bCs/>
                    <w:noProof/>
                    <w:sz w:val="24"/>
                    <w:szCs w:val="24"/>
                  </w:rPr>
                  <w:drawing>
                    <wp:inline distT="0" distB="0" distL="0" distR="0">
                      <wp:extent cx="390525" cy="228600"/>
                      <wp:effectExtent l="0" t="0" r="0" b="0"/>
                      <wp:docPr id="612" name="Рисунок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7"/>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r w:rsidRPr="00471585">
                  <w:rPr>
                    <w:bCs/>
                    <w:sz w:val="24"/>
                    <w:szCs w:val="24"/>
                  </w:rPr>
                  <w:t xml:space="preserve">– цена найма жилого помещения в сутки по i-му направлению командирования </w:t>
                </w:r>
              </w:p>
            </w:tc>
            <w:tc>
              <w:tcPr>
                <w:tcW w:w="3063" w:type="dxa"/>
                <w:tcBorders>
                  <w:top w:val="single" w:sz="4" w:space="0" w:color="auto"/>
                  <w:left w:val="single" w:sz="4" w:space="0" w:color="auto"/>
                  <w:bottom w:val="single" w:sz="4" w:space="0" w:color="auto"/>
                  <w:right w:val="single" w:sz="4" w:space="0" w:color="auto"/>
                </w:tcBorders>
                <w:shd w:val="clear" w:color="auto" w:fill="auto"/>
              </w:tcPr>
              <w:p w:rsidR="00471585" w:rsidRPr="00471585" w:rsidRDefault="00471585" w:rsidP="00471585">
                <w:pPr>
                  <w:jc w:val="both"/>
                  <w:rPr>
                    <w:bCs/>
                    <w:sz w:val="24"/>
                    <w:szCs w:val="24"/>
                  </w:rPr>
                </w:pPr>
                <w:r w:rsidRPr="00471585">
                  <w:rPr>
                    <w:bCs/>
                    <w:noProof/>
                    <w:sz w:val="24"/>
                    <w:szCs w:val="24"/>
                  </w:rPr>
                  <w:drawing>
                    <wp:inline distT="0" distB="0" distL="0" distR="0">
                      <wp:extent cx="419100" cy="228600"/>
                      <wp:effectExtent l="0" t="0" r="0" b="0"/>
                      <wp:docPr id="611" name="Рисунок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471585">
                  <w:rPr>
                    <w:bCs/>
                    <w:sz w:val="24"/>
                    <w:szCs w:val="24"/>
                  </w:rPr>
                  <w:t xml:space="preserve">– количество суток нахождения в командировке по </w:t>
                </w:r>
                <w:r w:rsidRPr="00471585">
                  <w:rPr>
                    <w:bCs/>
                    <w:sz w:val="24"/>
                    <w:szCs w:val="24"/>
                  </w:rPr>
                  <w:br/>
                  <w:t>i-му направлению командирования</w:t>
                </w:r>
              </w:p>
            </w:tc>
          </w:tr>
          <w:tr w:rsidR="00471585" w:rsidRPr="00471585" w:rsidTr="00B15206">
            <w:tc>
              <w:tcPr>
                <w:tcW w:w="2033" w:type="dxa"/>
                <w:tcBorders>
                  <w:top w:val="single" w:sz="4" w:space="0" w:color="auto"/>
                  <w:left w:val="single" w:sz="4" w:space="0" w:color="auto"/>
                  <w:bottom w:val="single" w:sz="4" w:space="0" w:color="auto"/>
                  <w:right w:val="single" w:sz="4" w:space="0" w:color="auto"/>
                </w:tcBorders>
                <w:shd w:val="clear" w:color="auto" w:fill="auto"/>
              </w:tcPr>
              <w:p w:rsidR="00471585" w:rsidRPr="00471585" w:rsidRDefault="00471585" w:rsidP="00471585">
                <w:pPr>
                  <w:rPr>
                    <w:bCs/>
                    <w:sz w:val="24"/>
                    <w:szCs w:val="24"/>
                  </w:rPr>
                </w:pPr>
                <w:r w:rsidRPr="00471585">
                  <w:rPr>
                    <w:bCs/>
                    <w:sz w:val="24"/>
                    <w:szCs w:val="24"/>
                  </w:rPr>
                  <w:t>Глава района</w:t>
                </w:r>
              </w:p>
            </w:tc>
            <w:tc>
              <w:tcPr>
                <w:tcW w:w="1809" w:type="dxa"/>
                <w:tcBorders>
                  <w:top w:val="single" w:sz="4" w:space="0" w:color="auto"/>
                  <w:left w:val="single" w:sz="4" w:space="0" w:color="auto"/>
                  <w:bottom w:val="single" w:sz="4" w:space="0" w:color="auto"/>
                  <w:right w:val="single" w:sz="4" w:space="0" w:color="auto"/>
                </w:tcBorders>
              </w:tcPr>
              <w:p w:rsidR="00471585" w:rsidRPr="00471585" w:rsidRDefault="00471585" w:rsidP="00471585">
                <w:pPr>
                  <w:jc w:val="both"/>
                  <w:rPr>
                    <w:bCs/>
                    <w:sz w:val="24"/>
                    <w:szCs w:val="24"/>
                  </w:rPr>
                </w:pPr>
              </w:p>
            </w:tc>
            <w:tc>
              <w:tcPr>
                <w:tcW w:w="2557" w:type="dxa"/>
                <w:tcBorders>
                  <w:top w:val="single" w:sz="4" w:space="0" w:color="auto"/>
                  <w:left w:val="single" w:sz="4" w:space="0" w:color="auto"/>
                  <w:bottom w:val="single" w:sz="4" w:space="0" w:color="auto"/>
                  <w:right w:val="single" w:sz="4" w:space="0" w:color="auto"/>
                </w:tcBorders>
              </w:tcPr>
              <w:p w:rsidR="00471585" w:rsidRPr="00471585" w:rsidRDefault="00471585" w:rsidP="00471585">
                <w:pPr>
                  <w:jc w:val="both"/>
                  <w:rPr>
                    <w:bCs/>
                    <w:sz w:val="24"/>
                    <w:szCs w:val="24"/>
                  </w:rPr>
                </w:pPr>
                <w:r w:rsidRPr="00471585">
                  <w:rPr>
                    <w:bCs/>
                    <w:sz w:val="24"/>
                    <w:szCs w:val="24"/>
                  </w:rPr>
                  <w:t>В пределах стоимости проживания в стандартном однокомнатном (одноместном) номере либо номере "люкс" при размещении в гостинице средней категории - 3*, 4*, 5*.</w:t>
                </w:r>
              </w:p>
            </w:tc>
            <w:tc>
              <w:tcPr>
                <w:tcW w:w="3063" w:type="dxa"/>
                <w:tcBorders>
                  <w:top w:val="single" w:sz="4" w:space="0" w:color="auto"/>
                  <w:left w:val="single" w:sz="4" w:space="0" w:color="auto"/>
                  <w:bottom w:val="single" w:sz="4" w:space="0" w:color="auto"/>
                  <w:right w:val="single" w:sz="4" w:space="0" w:color="auto"/>
                </w:tcBorders>
                <w:shd w:val="clear" w:color="auto" w:fill="auto"/>
              </w:tcPr>
              <w:p w:rsidR="00471585" w:rsidRPr="00471585" w:rsidRDefault="00471585" w:rsidP="00471585">
                <w:pPr>
                  <w:jc w:val="both"/>
                  <w:rPr>
                    <w:bCs/>
                    <w:sz w:val="24"/>
                    <w:szCs w:val="24"/>
                  </w:rPr>
                </w:pPr>
                <w:r w:rsidRPr="00471585">
                  <w:rPr>
                    <w:bCs/>
                    <w:sz w:val="24"/>
                    <w:szCs w:val="24"/>
                  </w:rPr>
                  <w:t>По мере необходимости</w:t>
                </w:r>
              </w:p>
            </w:tc>
          </w:tr>
          <w:tr w:rsidR="00471585" w:rsidRPr="00471585" w:rsidTr="00B15206">
            <w:tc>
              <w:tcPr>
                <w:tcW w:w="2033" w:type="dxa"/>
                <w:tcBorders>
                  <w:top w:val="single" w:sz="4" w:space="0" w:color="auto"/>
                  <w:left w:val="single" w:sz="4" w:space="0" w:color="auto"/>
                  <w:bottom w:val="single" w:sz="4" w:space="0" w:color="auto"/>
                  <w:right w:val="single" w:sz="4" w:space="0" w:color="auto"/>
                </w:tcBorders>
                <w:shd w:val="clear" w:color="auto" w:fill="auto"/>
              </w:tcPr>
              <w:p w:rsidR="00471585" w:rsidRPr="00471585" w:rsidRDefault="00471585" w:rsidP="00471585">
                <w:pPr>
                  <w:jc w:val="both"/>
                  <w:rPr>
                    <w:bCs/>
                    <w:sz w:val="24"/>
                    <w:szCs w:val="24"/>
                  </w:rPr>
                </w:pPr>
                <w:r w:rsidRPr="00471585">
                  <w:rPr>
                    <w:bCs/>
                    <w:sz w:val="24"/>
                    <w:szCs w:val="24"/>
                  </w:rPr>
                  <w:t xml:space="preserve">Все группы должностей муниципальной службы и иные </w:t>
                </w:r>
                <w:r w:rsidRPr="00471585">
                  <w:rPr>
                    <w:bCs/>
                    <w:sz w:val="24"/>
                    <w:szCs w:val="24"/>
                  </w:rPr>
                  <w:lastRenderedPageBreak/>
                  <w:t>специалисты и сотрудники администрации</w:t>
                </w:r>
              </w:p>
            </w:tc>
            <w:tc>
              <w:tcPr>
                <w:tcW w:w="1809" w:type="dxa"/>
                <w:tcBorders>
                  <w:top w:val="single" w:sz="4" w:space="0" w:color="auto"/>
                  <w:left w:val="single" w:sz="4" w:space="0" w:color="auto"/>
                  <w:bottom w:val="single" w:sz="4" w:space="0" w:color="auto"/>
                  <w:right w:val="single" w:sz="4" w:space="0" w:color="auto"/>
                </w:tcBorders>
              </w:tcPr>
              <w:p w:rsidR="00471585" w:rsidRPr="00471585" w:rsidRDefault="00471585" w:rsidP="00471585">
                <w:pPr>
                  <w:rPr>
                    <w:bCs/>
                    <w:sz w:val="24"/>
                    <w:szCs w:val="24"/>
                  </w:rPr>
                </w:pPr>
                <w:r w:rsidRPr="00471585">
                  <w:rPr>
                    <w:bCs/>
                    <w:sz w:val="24"/>
                    <w:szCs w:val="24"/>
                  </w:rPr>
                  <w:lastRenderedPageBreak/>
                  <w:t>По мере необходимости</w:t>
                </w:r>
              </w:p>
            </w:tc>
            <w:tc>
              <w:tcPr>
                <w:tcW w:w="2557" w:type="dxa"/>
                <w:tcBorders>
                  <w:top w:val="single" w:sz="4" w:space="0" w:color="auto"/>
                  <w:left w:val="single" w:sz="4" w:space="0" w:color="auto"/>
                  <w:bottom w:val="single" w:sz="4" w:space="0" w:color="auto"/>
                  <w:right w:val="single" w:sz="4" w:space="0" w:color="auto"/>
                </w:tcBorders>
              </w:tcPr>
              <w:p w:rsidR="00471585" w:rsidRPr="00471585" w:rsidRDefault="00471585" w:rsidP="00471585">
                <w:pPr>
                  <w:jc w:val="both"/>
                  <w:rPr>
                    <w:bCs/>
                    <w:sz w:val="24"/>
                    <w:szCs w:val="24"/>
                  </w:rPr>
                </w:pPr>
                <w:r w:rsidRPr="00471585">
                  <w:rPr>
                    <w:bCs/>
                    <w:sz w:val="24"/>
                    <w:szCs w:val="24"/>
                  </w:rPr>
                  <w:t xml:space="preserve">В пределах стоимости проживания в стандартном однокомнатном </w:t>
                </w:r>
                <w:r w:rsidRPr="00471585">
                  <w:rPr>
                    <w:bCs/>
                    <w:sz w:val="24"/>
                    <w:szCs w:val="24"/>
                  </w:rPr>
                  <w:lastRenderedPageBreak/>
                  <w:t>(одноместном) номере в гостинице средней категории – 2*,3*, 4*.</w:t>
                </w:r>
              </w:p>
            </w:tc>
            <w:tc>
              <w:tcPr>
                <w:tcW w:w="3063" w:type="dxa"/>
                <w:tcBorders>
                  <w:top w:val="single" w:sz="4" w:space="0" w:color="auto"/>
                  <w:left w:val="single" w:sz="4" w:space="0" w:color="auto"/>
                  <w:bottom w:val="single" w:sz="4" w:space="0" w:color="auto"/>
                  <w:right w:val="single" w:sz="4" w:space="0" w:color="auto"/>
                </w:tcBorders>
                <w:shd w:val="clear" w:color="auto" w:fill="auto"/>
              </w:tcPr>
              <w:p w:rsidR="00471585" w:rsidRPr="00471585" w:rsidRDefault="00471585" w:rsidP="00471585">
                <w:pPr>
                  <w:jc w:val="both"/>
                  <w:rPr>
                    <w:bCs/>
                    <w:sz w:val="24"/>
                    <w:szCs w:val="24"/>
                  </w:rPr>
                </w:pPr>
                <w:r w:rsidRPr="00471585">
                  <w:rPr>
                    <w:bCs/>
                    <w:sz w:val="24"/>
                    <w:szCs w:val="24"/>
                  </w:rPr>
                  <w:lastRenderedPageBreak/>
                  <w:t>По мере необходимости</w:t>
                </w:r>
              </w:p>
            </w:tc>
          </w:tr>
        </w:tbl>
        <w:p w:rsidR="00471585" w:rsidRPr="00471585" w:rsidRDefault="00471585" w:rsidP="00471585">
          <w:pPr>
            <w:jc w:val="both"/>
            <w:rPr>
              <w:sz w:val="24"/>
              <w:szCs w:val="24"/>
            </w:rPr>
          </w:pPr>
          <w:r w:rsidRPr="00471585">
            <w:rPr>
              <w:color w:val="000000"/>
              <w:sz w:val="28"/>
              <w:szCs w:val="28"/>
            </w:rPr>
            <w:t xml:space="preserve">• </w:t>
          </w:r>
          <w:r w:rsidRPr="00471585">
            <w:rPr>
              <w:color w:val="000000"/>
              <w:sz w:val="24"/>
              <w:szCs w:val="24"/>
            </w:rPr>
            <w:t>Превышение</w:t>
          </w:r>
          <w:r w:rsidRPr="00471585">
            <w:rPr>
              <w:sz w:val="24"/>
              <w:szCs w:val="24"/>
            </w:rPr>
            <w:t xml:space="preserve"> предельных норм возмещения расходов по проживанию, допускается только с разрешения Главы района.</w:t>
          </w:r>
        </w:p>
        <w:p w:rsidR="00471585" w:rsidRPr="00471585" w:rsidRDefault="00471585" w:rsidP="00471585">
          <w:pPr>
            <w:jc w:val="both"/>
            <w:rPr>
              <w:sz w:val="24"/>
              <w:szCs w:val="24"/>
            </w:rPr>
          </w:pPr>
          <w:r w:rsidRPr="00471585">
            <w:rPr>
              <w:color w:val="000000"/>
              <w:sz w:val="24"/>
              <w:szCs w:val="24"/>
            </w:rPr>
            <w:t>• В с</w:t>
          </w:r>
          <w:r w:rsidRPr="00471585">
            <w:rPr>
              <w:sz w:val="24"/>
              <w:szCs w:val="24"/>
            </w:rPr>
            <w:t>лучае если в населенном пункте отсутствует гостиница, работнику обеспечивается предоставление иного отдельного жилого помещения уровня, аналогичного указанному в графе 3 (</w:t>
          </w:r>
          <w:r w:rsidRPr="00471585">
            <w:rPr>
              <w:bCs/>
              <w:noProof/>
              <w:sz w:val="24"/>
              <w:szCs w:val="24"/>
            </w:rPr>
            <w:drawing>
              <wp:inline distT="0" distB="0" distL="0" distR="0">
                <wp:extent cx="390525" cy="228600"/>
                <wp:effectExtent l="0" t="0" r="0" b="0"/>
                <wp:docPr id="608" name="Рисунок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7"/>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r w:rsidRPr="00471585">
            <w:rPr>
              <w:sz w:val="24"/>
              <w:szCs w:val="24"/>
            </w:rPr>
            <w:t>), либо аналогичного жилого помещения в ближайшем населенном пункте с гарантированным транспортным обеспечением от места проживания до места командирования и обратно.».</w:t>
          </w:r>
        </w:p>
        <w:p w:rsidR="00655E10" w:rsidRPr="00655E10" w:rsidRDefault="00655E10" w:rsidP="00655E10">
          <w:pPr>
            <w:jc w:val="center"/>
            <w:rPr>
              <w:sz w:val="24"/>
              <w:szCs w:val="24"/>
            </w:rPr>
          </w:pPr>
          <w:bookmarkStart w:id="69" w:name="sub_110204"/>
        </w:p>
        <w:p w:rsidR="00655E10" w:rsidRPr="00655E10" w:rsidRDefault="00655E10" w:rsidP="00655E10">
          <w:pPr>
            <w:jc w:val="center"/>
            <w:rPr>
              <w:b/>
              <w:sz w:val="24"/>
              <w:szCs w:val="24"/>
            </w:rPr>
          </w:pPr>
          <w:r w:rsidRPr="00655E10">
            <w:rPr>
              <w:b/>
              <w:sz w:val="24"/>
              <w:szCs w:val="24"/>
            </w:rPr>
            <w:t>Затраты на коммунальные услуги</w:t>
          </w:r>
        </w:p>
        <w:p w:rsidR="00655E10" w:rsidRPr="00655E10" w:rsidRDefault="00655E10" w:rsidP="00655E10">
          <w:pPr>
            <w:jc w:val="center"/>
            <w:rPr>
              <w:sz w:val="24"/>
              <w:szCs w:val="24"/>
            </w:rPr>
          </w:pPr>
        </w:p>
        <w:p w:rsidR="00655E10" w:rsidRPr="00655E10" w:rsidRDefault="00655E10" w:rsidP="00655E10">
          <w:pPr>
            <w:ind w:firstLine="709"/>
            <w:jc w:val="both"/>
            <w:rPr>
              <w:sz w:val="24"/>
              <w:szCs w:val="24"/>
            </w:rPr>
          </w:pPr>
          <w:bookmarkStart w:id="70" w:name="sub_11047"/>
          <w:bookmarkEnd w:id="69"/>
          <w:r w:rsidRPr="00655E10">
            <w:rPr>
              <w:sz w:val="24"/>
              <w:szCs w:val="24"/>
            </w:rPr>
            <w:t>47. </w:t>
          </w:r>
          <w:r w:rsidRPr="00655E10">
            <w:rPr>
              <w:sz w:val="24"/>
              <w:szCs w:val="24"/>
              <w:u w:val="single"/>
            </w:rPr>
            <w:t>Затраты на коммунальные услуги</w:t>
          </w:r>
          <w:r w:rsidRPr="00655E10">
            <w:rPr>
              <w:sz w:val="24"/>
              <w:szCs w:val="24"/>
            </w:rPr>
            <w:t xml:space="preserve"> (</w:t>
          </w:r>
          <w:r>
            <w:rPr>
              <w:noProof/>
              <w:sz w:val="24"/>
              <w:szCs w:val="24"/>
            </w:rPr>
            <w:drawing>
              <wp:inline distT="0" distB="0" distL="0" distR="0" wp14:anchorId="24D82042" wp14:editId="125A5640">
                <wp:extent cx="295275" cy="228600"/>
                <wp:effectExtent l="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6"/>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655E10">
            <w:rPr>
              <w:sz w:val="24"/>
              <w:szCs w:val="24"/>
            </w:rPr>
            <w:t>) определяются по формуле:</w:t>
          </w:r>
        </w:p>
        <w:bookmarkEnd w:id="70"/>
        <w:p w:rsidR="00655E10" w:rsidRPr="00655E10" w:rsidRDefault="00655E10" w:rsidP="00655E10">
          <w:pPr>
            <w:rPr>
              <w:sz w:val="24"/>
              <w:szCs w:val="24"/>
            </w:rPr>
          </w:pPr>
        </w:p>
        <w:p w:rsidR="00655E10" w:rsidRPr="00655E10" w:rsidRDefault="00655E10" w:rsidP="00655E10">
          <w:pPr>
            <w:jc w:val="center"/>
            <w:rPr>
              <w:sz w:val="24"/>
              <w:szCs w:val="24"/>
            </w:rPr>
          </w:pPr>
          <w:r>
            <w:rPr>
              <w:noProof/>
              <w:sz w:val="24"/>
              <w:szCs w:val="24"/>
            </w:rPr>
            <w:drawing>
              <wp:inline distT="0" distB="0" distL="0" distR="0" wp14:anchorId="2EAB99A9" wp14:editId="0832BC05">
                <wp:extent cx="2181225" cy="228600"/>
                <wp:effectExtent l="0" t="0" r="9525"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5"/>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2181225" cy="228600"/>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1D63B435" wp14:editId="15050510">
                <wp:extent cx="219075" cy="228600"/>
                <wp:effectExtent l="0" t="0" r="9525"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4"/>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655E10">
            <w:rPr>
              <w:sz w:val="24"/>
              <w:szCs w:val="24"/>
            </w:rPr>
            <w:t>– затраты на газоснабжение и иные виды топлива;</w:t>
          </w:r>
        </w:p>
        <w:p w:rsidR="00655E10" w:rsidRPr="00655E10" w:rsidRDefault="00655E10" w:rsidP="00655E10">
          <w:pPr>
            <w:ind w:firstLine="709"/>
            <w:jc w:val="both"/>
            <w:rPr>
              <w:sz w:val="24"/>
              <w:szCs w:val="24"/>
            </w:rPr>
          </w:pPr>
          <w:r>
            <w:rPr>
              <w:noProof/>
              <w:sz w:val="24"/>
              <w:szCs w:val="24"/>
            </w:rPr>
            <w:drawing>
              <wp:inline distT="0" distB="0" distL="0" distR="0" wp14:anchorId="7C9FE5F0" wp14:editId="1D45320F">
                <wp:extent cx="219075" cy="228600"/>
                <wp:effectExtent l="0" t="0" r="9525"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3"/>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655E10">
            <w:rPr>
              <w:sz w:val="24"/>
              <w:szCs w:val="24"/>
            </w:rPr>
            <w:t>– затраты на электроснабжение;</w:t>
          </w:r>
        </w:p>
        <w:p w:rsidR="00655E10" w:rsidRPr="00655E10" w:rsidRDefault="00655E10" w:rsidP="00655E10">
          <w:pPr>
            <w:ind w:firstLine="709"/>
            <w:jc w:val="both"/>
            <w:rPr>
              <w:sz w:val="24"/>
              <w:szCs w:val="24"/>
            </w:rPr>
          </w:pPr>
          <w:r>
            <w:rPr>
              <w:noProof/>
              <w:sz w:val="24"/>
              <w:szCs w:val="24"/>
            </w:rPr>
            <w:drawing>
              <wp:inline distT="0" distB="0" distL="0" distR="0" wp14:anchorId="029E2552" wp14:editId="080A734A">
                <wp:extent cx="219075" cy="228600"/>
                <wp:effectExtent l="0" t="0" r="9525"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2"/>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655E10">
            <w:rPr>
              <w:sz w:val="24"/>
              <w:szCs w:val="24"/>
            </w:rPr>
            <w:t>– затраты на теплоснабжение;</w:t>
          </w:r>
        </w:p>
        <w:p w:rsidR="00655E10" w:rsidRPr="00655E10" w:rsidRDefault="00655E10" w:rsidP="00655E10">
          <w:pPr>
            <w:ind w:firstLine="709"/>
            <w:jc w:val="both"/>
            <w:rPr>
              <w:sz w:val="24"/>
              <w:szCs w:val="24"/>
            </w:rPr>
          </w:pPr>
          <w:r>
            <w:rPr>
              <w:noProof/>
              <w:sz w:val="24"/>
              <w:szCs w:val="24"/>
            </w:rPr>
            <w:drawing>
              <wp:inline distT="0" distB="0" distL="0" distR="0" wp14:anchorId="13F58FB7" wp14:editId="4E9721EF">
                <wp:extent cx="219075" cy="228600"/>
                <wp:effectExtent l="0" t="0" r="9525"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1"/>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655E10">
            <w:rPr>
              <w:sz w:val="24"/>
              <w:szCs w:val="24"/>
            </w:rPr>
            <w:t>– затраты на горячее водоснабжение;</w:t>
          </w:r>
        </w:p>
        <w:p w:rsidR="00655E10" w:rsidRPr="00655E10" w:rsidRDefault="00655E10" w:rsidP="00655E10">
          <w:pPr>
            <w:ind w:firstLine="709"/>
            <w:jc w:val="both"/>
            <w:rPr>
              <w:sz w:val="24"/>
              <w:szCs w:val="24"/>
            </w:rPr>
          </w:pPr>
          <w:r>
            <w:rPr>
              <w:noProof/>
              <w:sz w:val="24"/>
              <w:szCs w:val="24"/>
            </w:rPr>
            <w:drawing>
              <wp:inline distT="0" distB="0" distL="0" distR="0" wp14:anchorId="16FD9CD7" wp14:editId="1A769928">
                <wp:extent cx="228600" cy="228600"/>
                <wp:effectExtent l="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0"/>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55E10">
            <w:rPr>
              <w:sz w:val="24"/>
              <w:szCs w:val="24"/>
            </w:rPr>
            <w:t>– затраты на холодное водоснабжение и водоотведение;</w:t>
          </w:r>
        </w:p>
        <w:p w:rsidR="00655E10" w:rsidRPr="00655E10" w:rsidRDefault="00655E10" w:rsidP="00655E10">
          <w:pPr>
            <w:ind w:firstLine="709"/>
            <w:jc w:val="both"/>
            <w:rPr>
              <w:sz w:val="24"/>
              <w:szCs w:val="24"/>
            </w:rPr>
          </w:pPr>
          <w:r>
            <w:rPr>
              <w:noProof/>
              <w:sz w:val="24"/>
              <w:szCs w:val="24"/>
            </w:rPr>
            <w:drawing>
              <wp:inline distT="0" distB="0" distL="0" distR="0" wp14:anchorId="52DE5E16" wp14:editId="37CC4191">
                <wp:extent cx="323850" cy="228600"/>
                <wp:effectExtent l="0" t="0" r="0"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9"/>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655E10">
            <w:rPr>
              <w:sz w:val="24"/>
              <w:szCs w:val="24"/>
            </w:rPr>
            <w:t>– затраты на оплату услуг лиц, привлекаемых на основании гражданско-правовых договоров (далее – «внештатный сотрудник»).</w:t>
          </w:r>
        </w:p>
        <w:p w:rsidR="00655E10" w:rsidRPr="00655E10" w:rsidRDefault="00655E10" w:rsidP="00655E10">
          <w:pPr>
            <w:ind w:firstLine="709"/>
            <w:jc w:val="both"/>
            <w:rPr>
              <w:sz w:val="24"/>
              <w:szCs w:val="24"/>
            </w:rPr>
          </w:pPr>
          <w:bookmarkStart w:id="71" w:name="sub_11048"/>
          <w:r w:rsidRPr="00655E10">
            <w:rPr>
              <w:sz w:val="24"/>
              <w:szCs w:val="24"/>
            </w:rPr>
            <w:t>48. </w:t>
          </w:r>
          <w:r w:rsidRPr="00655E10">
            <w:rPr>
              <w:sz w:val="24"/>
              <w:szCs w:val="24"/>
              <w:u w:val="single"/>
            </w:rPr>
            <w:t>Затраты на газоснабжение и иные виды топлива</w:t>
          </w:r>
          <w:r w:rsidRPr="00655E10">
            <w:rPr>
              <w:sz w:val="24"/>
              <w:szCs w:val="24"/>
            </w:rPr>
            <w:t xml:space="preserve"> (</w:t>
          </w:r>
          <w:r>
            <w:rPr>
              <w:noProof/>
              <w:sz w:val="24"/>
              <w:szCs w:val="24"/>
            </w:rPr>
            <w:drawing>
              <wp:inline distT="0" distB="0" distL="0" distR="0" wp14:anchorId="31FC2DC5" wp14:editId="3274AD18">
                <wp:extent cx="219075" cy="228600"/>
                <wp:effectExtent l="0" t="0" r="9525"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8"/>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655E10">
            <w:rPr>
              <w:sz w:val="24"/>
              <w:szCs w:val="24"/>
            </w:rPr>
            <w:t>) определяются по формуле:</w:t>
          </w:r>
        </w:p>
        <w:bookmarkEnd w:id="71"/>
        <w:p w:rsidR="00655E10" w:rsidRPr="00655E10" w:rsidRDefault="00655E10" w:rsidP="00655E10">
          <w:pPr>
            <w:jc w:val="center"/>
            <w:rPr>
              <w:sz w:val="24"/>
              <w:szCs w:val="24"/>
            </w:rPr>
          </w:pPr>
          <w:r>
            <w:rPr>
              <w:noProof/>
              <w:sz w:val="24"/>
              <w:szCs w:val="24"/>
            </w:rPr>
            <w:drawing>
              <wp:inline distT="0" distB="0" distL="0" distR="0" wp14:anchorId="412132FB" wp14:editId="31ADA90B">
                <wp:extent cx="1543050" cy="581025"/>
                <wp:effectExtent l="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7"/>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154305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6E3AC703" wp14:editId="5FF1AAE2">
                <wp:extent cx="276225" cy="228600"/>
                <wp:effectExtent l="0" t="0" r="9525"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6"/>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расчетная потребность в i-м виде топлива (газе и ином виде топлива);</w:t>
          </w:r>
        </w:p>
        <w:p w:rsidR="00655E10" w:rsidRPr="00655E10" w:rsidRDefault="00655E10" w:rsidP="00655E10">
          <w:pPr>
            <w:ind w:firstLine="709"/>
            <w:jc w:val="both"/>
            <w:rPr>
              <w:sz w:val="24"/>
              <w:szCs w:val="24"/>
            </w:rPr>
          </w:pPr>
          <w:r>
            <w:rPr>
              <w:noProof/>
              <w:sz w:val="24"/>
              <w:szCs w:val="24"/>
            </w:rPr>
            <w:drawing>
              <wp:inline distT="0" distB="0" distL="0" distR="0" wp14:anchorId="5535966A" wp14:editId="03D83315">
                <wp:extent cx="257175" cy="228600"/>
                <wp:effectExtent l="0" t="0" r="9525"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5"/>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55E10">
            <w:rPr>
              <w:sz w:val="24"/>
              <w:szCs w:val="24"/>
            </w:rPr>
            <w:t>– тариф на i-й вид топлива, утвержденный в установленном порядке органом государственного регулирования тарифов (далее – «регулируемый тариф») (если тарифы на соответствующий вид топлива подлежат государственному регулированию);</w:t>
          </w:r>
        </w:p>
        <w:p w:rsidR="00655E10" w:rsidRPr="00655E10" w:rsidRDefault="00655E10" w:rsidP="00655E10">
          <w:pPr>
            <w:ind w:firstLine="709"/>
            <w:jc w:val="both"/>
            <w:rPr>
              <w:sz w:val="24"/>
              <w:szCs w:val="24"/>
            </w:rPr>
          </w:pPr>
          <w:r>
            <w:rPr>
              <w:noProof/>
              <w:sz w:val="24"/>
              <w:szCs w:val="24"/>
            </w:rPr>
            <w:drawing>
              <wp:inline distT="0" distB="0" distL="0" distR="0" wp14:anchorId="182C668D" wp14:editId="7A66F25B">
                <wp:extent cx="228600" cy="228600"/>
                <wp:effectExtent l="0" t="0" r="0"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4"/>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55E10">
            <w:rPr>
              <w:sz w:val="24"/>
              <w:szCs w:val="24"/>
            </w:rPr>
            <w:t>– поправочный коэффициент, учитывающий затраты на транспортировку i-го вида топлива.</w:t>
          </w:r>
        </w:p>
        <w:p w:rsidR="00655E10" w:rsidRPr="00655E10" w:rsidRDefault="00655E10" w:rsidP="00655E10">
          <w:pPr>
            <w:ind w:firstLine="709"/>
            <w:jc w:val="both"/>
            <w:rPr>
              <w:b/>
              <w:sz w:val="24"/>
              <w:szCs w:val="24"/>
            </w:rPr>
          </w:pPr>
          <w:r w:rsidRPr="00655E10">
            <w:rPr>
              <w:b/>
              <w:sz w:val="24"/>
              <w:szCs w:val="24"/>
            </w:rPr>
            <w:t xml:space="preserve">  Не предусматривается.</w:t>
          </w: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72" w:name="sub_11049"/>
          <w:r w:rsidRPr="00655E10">
            <w:rPr>
              <w:sz w:val="24"/>
              <w:szCs w:val="24"/>
            </w:rPr>
            <w:t>49. </w:t>
          </w:r>
          <w:r w:rsidRPr="00655E10">
            <w:rPr>
              <w:sz w:val="24"/>
              <w:szCs w:val="24"/>
              <w:u w:val="single"/>
            </w:rPr>
            <w:t>Затраты на электроснабжение</w:t>
          </w:r>
          <w:r w:rsidRPr="00655E10">
            <w:rPr>
              <w:sz w:val="24"/>
              <w:szCs w:val="24"/>
            </w:rPr>
            <w:t xml:space="preserve"> (</w:t>
          </w:r>
          <w:r>
            <w:rPr>
              <w:noProof/>
              <w:sz w:val="24"/>
              <w:szCs w:val="24"/>
            </w:rPr>
            <w:drawing>
              <wp:inline distT="0" distB="0" distL="0" distR="0" wp14:anchorId="5A6C83AB" wp14:editId="100425A5">
                <wp:extent cx="219075" cy="228600"/>
                <wp:effectExtent l="0" t="0" r="9525"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3"/>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655E10">
            <w:rPr>
              <w:sz w:val="24"/>
              <w:szCs w:val="24"/>
            </w:rPr>
            <w:t>) определяются по формуле:</w:t>
          </w:r>
        </w:p>
        <w:bookmarkEnd w:id="72"/>
        <w:p w:rsidR="00655E10" w:rsidRPr="00655E10" w:rsidRDefault="00655E10" w:rsidP="00655E10">
          <w:pPr>
            <w:jc w:val="center"/>
            <w:rPr>
              <w:sz w:val="24"/>
              <w:szCs w:val="24"/>
            </w:rPr>
          </w:pPr>
          <w:r>
            <w:rPr>
              <w:noProof/>
              <w:sz w:val="24"/>
              <w:szCs w:val="24"/>
            </w:rPr>
            <w:drawing>
              <wp:inline distT="0" distB="0" distL="0" distR="0" wp14:anchorId="0A24DB59" wp14:editId="42FFA5D8">
                <wp:extent cx="1238250" cy="581025"/>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2"/>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123825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648A385E" wp14:editId="25A15361">
                <wp:extent cx="257175" cy="228600"/>
                <wp:effectExtent l="0" t="0" r="9525"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1"/>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55E10">
            <w:rPr>
              <w:sz w:val="24"/>
              <w:szCs w:val="24"/>
            </w:rPr>
            <w:t>– i-й регулируемый тариф на электроэнергию (в рамках применяемого одноставочного, дифференцированного по зонам суток или двуставочного тарифа);</w:t>
          </w:r>
        </w:p>
        <w:p w:rsidR="00655E10" w:rsidRPr="00655E10" w:rsidRDefault="00655E10" w:rsidP="00655E10">
          <w:pPr>
            <w:ind w:firstLine="709"/>
            <w:jc w:val="both"/>
            <w:rPr>
              <w:sz w:val="24"/>
              <w:szCs w:val="24"/>
            </w:rPr>
          </w:pPr>
          <w:r>
            <w:rPr>
              <w:noProof/>
              <w:sz w:val="24"/>
              <w:szCs w:val="24"/>
            </w:rPr>
            <w:lastRenderedPageBreak/>
            <w:drawing>
              <wp:inline distT="0" distB="0" distL="0" distR="0" wp14:anchorId="390872ED" wp14:editId="142DBAE7">
                <wp:extent cx="276225" cy="228600"/>
                <wp:effectExtent l="0" t="0" r="9525"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0"/>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расчетная потребность электроэнергии в год по i-му тарифу (цене) на электроэнергию (в рамках применяемого одноставочного, дифференцированного по зонам суток или двуставочного тарифа).</w:t>
          </w:r>
        </w:p>
        <w:p w:rsidR="00655E10" w:rsidRPr="00655E10" w:rsidRDefault="00655E10" w:rsidP="00655E10">
          <w:pPr>
            <w:ind w:firstLine="709"/>
            <w:jc w:val="both"/>
            <w:rPr>
              <w:sz w:val="24"/>
              <w:szCs w:val="24"/>
            </w:rPr>
          </w:pPr>
        </w:p>
        <w:p w:rsidR="006B641A" w:rsidRDefault="00655E10" w:rsidP="006B641A">
          <w:pPr>
            <w:ind w:firstLine="709"/>
            <w:jc w:val="center"/>
            <w:rPr>
              <w:b/>
              <w:sz w:val="24"/>
              <w:szCs w:val="24"/>
            </w:rPr>
          </w:pPr>
          <w:r w:rsidRPr="00655E10">
            <w:rPr>
              <w:b/>
              <w:sz w:val="24"/>
              <w:szCs w:val="24"/>
            </w:rPr>
            <w:t>Нормативы, применяемые при расчете нормативных затрат на оплату</w:t>
          </w:r>
        </w:p>
        <w:p w:rsidR="00655E10" w:rsidRPr="00655E10" w:rsidRDefault="00655E10" w:rsidP="006B641A">
          <w:pPr>
            <w:ind w:firstLine="709"/>
            <w:jc w:val="center"/>
            <w:rPr>
              <w:sz w:val="24"/>
              <w:szCs w:val="24"/>
            </w:rPr>
          </w:pPr>
          <w:r w:rsidRPr="00655E10">
            <w:rPr>
              <w:b/>
              <w:sz w:val="24"/>
              <w:szCs w:val="24"/>
            </w:rPr>
            <w:t xml:space="preserve"> затрат на электроснабжение</w:t>
          </w:r>
        </w:p>
        <w:tbl>
          <w:tblPr>
            <w:tblW w:w="490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9"/>
            <w:gridCol w:w="1899"/>
            <w:gridCol w:w="1848"/>
          </w:tblGrid>
          <w:tr w:rsidR="00655E10" w:rsidRPr="00655E10" w:rsidTr="006B641A">
            <w:trPr>
              <w:trHeight w:val="851"/>
            </w:trPr>
            <w:tc>
              <w:tcPr>
                <w:tcW w:w="3033" w:type="pct"/>
                <w:vAlign w:val="center"/>
              </w:tcPr>
              <w:p w:rsidR="00655E10" w:rsidRPr="00655E10" w:rsidRDefault="00655E10" w:rsidP="00655E10">
                <w:pPr>
                  <w:tabs>
                    <w:tab w:val="left" w:pos="567"/>
                  </w:tabs>
                  <w:jc w:val="center"/>
                  <w:rPr>
                    <w:b/>
                    <w:sz w:val="24"/>
                    <w:szCs w:val="24"/>
                  </w:rPr>
                </w:pPr>
                <w:r w:rsidRPr="00655E10">
                  <w:rPr>
                    <w:b/>
                    <w:sz w:val="24"/>
                    <w:szCs w:val="24"/>
                  </w:rPr>
                  <w:t>Наименование</w:t>
                </w:r>
              </w:p>
              <w:p w:rsidR="00655E10" w:rsidRPr="00655E10" w:rsidRDefault="00655E10" w:rsidP="00655E10">
                <w:pPr>
                  <w:tabs>
                    <w:tab w:val="left" w:pos="567"/>
                  </w:tabs>
                  <w:jc w:val="center"/>
                  <w:rPr>
                    <w:b/>
                    <w:sz w:val="24"/>
                    <w:szCs w:val="24"/>
                  </w:rPr>
                </w:pPr>
              </w:p>
            </w:tc>
            <w:tc>
              <w:tcPr>
                <w:tcW w:w="997" w:type="pct"/>
                <w:vAlign w:val="center"/>
              </w:tcPr>
              <w:p w:rsidR="00655E10" w:rsidRPr="00655E10" w:rsidRDefault="00655E10" w:rsidP="00655E10">
                <w:pPr>
                  <w:tabs>
                    <w:tab w:val="left" w:pos="567"/>
                  </w:tabs>
                  <w:jc w:val="center"/>
                  <w:rPr>
                    <w:b/>
                    <w:sz w:val="24"/>
                    <w:szCs w:val="24"/>
                  </w:rPr>
                </w:pPr>
                <w:r w:rsidRPr="00655E10">
                  <w:rPr>
                    <w:sz w:val="24"/>
                    <w:szCs w:val="24"/>
                  </w:rPr>
                  <w:t xml:space="preserve">регулируемый тариф на электроэнергию </w:t>
                </w:r>
                <w:r>
                  <w:rPr>
                    <w:noProof/>
                    <w:position w:val="-12"/>
                    <w:sz w:val="24"/>
                    <w:szCs w:val="24"/>
                  </w:rPr>
                  <w:drawing>
                    <wp:inline distT="0" distB="0" distL="0" distR="0" wp14:anchorId="3967EA5D" wp14:editId="6296BF56">
                      <wp:extent cx="381000" cy="314325"/>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4"/>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381000" cy="314325"/>
                              </a:xfrm>
                              <a:prstGeom prst="rect">
                                <a:avLst/>
                              </a:prstGeom>
                              <a:noFill/>
                              <a:ln>
                                <a:noFill/>
                              </a:ln>
                            </pic:spPr>
                          </pic:pic>
                        </a:graphicData>
                      </a:graphic>
                    </wp:inline>
                  </w:drawing>
                </w:r>
              </w:p>
            </w:tc>
            <w:tc>
              <w:tcPr>
                <w:tcW w:w="970" w:type="pct"/>
                <w:vAlign w:val="center"/>
              </w:tcPr>
              <w:p w:rsidR="00655E10" w:rsidRPr="00655E10" w:rsidRDefault="00655E10" w:rsidP="00655E10">
                <w:pPr>
                  <w:tabs>
                    <w:tab w:val="left" w:pos="567"/>
                  </w:tabs>
                  <w:jc w:val="center"/>
                  <w:rPr>
                    <w:sz w:val="24"/>
                    <w:szCs w:val="24"/>
                  </w:rPr>
                </w:pPr>
                <w:r w:rsidRPr="00655E10">
                  <w:rPr>
                    <w:sz w:val="24"/>
                    <w:szCs w:val="24"/>
                  </w:rPr>
                  <w:t xml:space="preserve">расчетная потребность электроэнергии в год </w:t>
                </w:r>
                <w:r>
                  <w:rPr>
                    <w:noProof/>
                    <w:position w:val="-12"/>
                    <w:sz w:val="24"/>
                    <w:szCs w:val="24"/>
                  </w:rPr>
                  <w:drawing>
                    <wp:inline distT="0" distB="0" distL="0" distR="0" wp14:anchorId="4C372002" wp14:editId="79D3B76D">
                      <wp:extent cx="400050" cy="314325"/>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5"/>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400050" cy="314325"/>
                              </a:xfrm>
                              <a:prstGeom prst="rect">
                                <a:avLst/>
                              </a:prstGeom>
                              <a:noFill/>
                              <a:ln>
                                <a:noFill/>
                              </a:ln>
                            </pic:spPr>
                          </pic:pic>
                        </a:graphicData>
                      </a:graphic>
                    </wp:inline>
                  </w:drawing>
                </w:r>
              </w:p>
            </w:tc>
          </w:tr>
          <w:tr w:rsidR="00655E10" w:rsidRPr="00655E10" w:rsidTr="006B641A">
            <w:trPr>
              <w:trHeight w:val="720"/>
            </w:trPr>
            <w:tc>
              <w:tcPr>
                <w:tcW w:w="3033" w:type="pct"/>
                <w:vAlign w:val="center"/>
              </w:tcPr>
              <w:p w:rsidR="00655E10" w:rsidRPr="00655E10" w:rsidRDefault="00655E10" w:rsidP="00655E10">
                <w:pPr>
                  <w:tabs>
                    <w:tab w:val="left" w:pos="567"/>
                  </w:tabs>
                  <w:jc w:val="center"/>
                  <w:rPr>
                    <w:sz w:val="24"/>
                    <w:szCs w:val="24"/>
                  </w:rPr>
                </w:pPr>
                <w:r w:rsidRPr="00655E10">
                  <w:rPr>
                    <w:sz w:val="24"/>
                    <w:szCs w:val="24"/>
                  </w:rPr>
                  <w:t>Нормативные затраты на электроснабжение</w:t>
                </w:r>
              </w:p>
            </w:tc>
            <w:tc>
              <w:tcPr>
                <w:tcW w:w="997" w:type="pct"/>
                <w:vAlign w:val="center"/>
              </w:tcPr>
              <w:p w:rsidR="00655E10" w:rsidRPr="00655E10" w:rsidRDefault="00655E10" w:rsidP="00655E10">
                <w:pPr>
                  <w:tabs>
                    <w:tab w:val="left" w:pos="567"/>
                  </w:tabs>
                  <w:jc w:val="center"/>
                  <w:rPr>
                    <w:sz w:val="24"/>
                    <w:szCs w:val="24"/>
                  </w:rPr>
                </w:pPr>
                <w:r w:rsidRPr="00655E10">
                  <w:rPr>
                    <w:sz w:val="24"/>
                    <w:szCs w:val="24"/>
                  </w:rPr>
                  <w:t>согласно тарифа</w:t>
                </w:r>
              </w:p>
            </w:tc>
            <w:tc>
              <w:tcPr>
                <w:tcW w:w="970" w:type="pct"/>
                <w:vAlign w:val="center"/>
              </w:tcPr>
              <w:p w:rsidR="00655E10" w:rsidRPr="00655E10" w:rsidRDefault="00655E10" w:rsidP="00655E10">
                <w:pPr>
                  <w:tabs>
                    <w:tab w:val="left" w:pos="567"/>
                  </w:tabs>
                  <w:jc w:val="center"/>
                  <w:rPr>
                    <w:sz w:val="24"/>
                    <w:szCs w:val="24"/>
                  </w:rPr>
                </w:pPr>
                <w:r w:rsidRPr="00655E10">
                  <w:rPr>
                    <w:sz w:val="24"/>
                    <w:szCs w:val="24"/>
                  </w:rPr>
                  <w:t>согласно показаниям счетчика</w:t>
                </w:r>
              </w:p>
            </w:tc>
          </w:tr>
        </w:tbl>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73" w:name="sub_11050"/>
          <w:r w:rsidRPr="00655E10">
            <w:rPr>
              <w:sz w:val="24"/>
              <w:szCs w:val="24"/>
            </w:rPr>
            <w:t>50. </w:t>
          </w:r>
          <w:r w:rsidRPr="00655E10">
            <w:rPr>
              <w:sz w:val="24"/>
              <w:szCs w:val="24"/>
              <w:u w:val="single"/>
            </w:rPr>
            <w:t>Затраты на теплоснабжение</w:t>
          </w:r>
          <w:r w:rsidRPr="00655E10">
            <w:rPr>
              <w:sz w:val="24"/>
              <w:szCs w:val="24"/>
            </w:rPr>
            <w:t xml:space="preserve"> (</w:t>
          </w:r>
          <w:r>
            <w:rPr>
              <w:noProof/>
              <w:sz w:val="24"/>
              <w:szCs w:val="24"/>
            </w:rPr>
            <w:drawing>
              <wp:inline distT="0" distB="0" distL="0" distR="0" wp14:anchorId="4A30D479" wp14:editId="4E53F3CF">
                <wp:extent cx="219075" cy="228600"/>
                <wp:effectExtent l="0" t="0" r="9525"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9"/>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655E10">
            <w:rPr>
              <w:sz w:val="24"/>
              <w:szCs w:val="24"/>
            </w:rPr>
            <w:t>) определяются по формуле:</w:t>
          </w:r>
        </w:p>
        <w:bookmarkEnd w:id="73"/>
        <w:p w:rsidR="00655E10" w:rsidRPr="00655E10" w:rsidRDefault="00655E10" w:rsidP="00655E10">
          <w:pPr>
            <w:rPr>
              <w:sz w:val="24"/>
              <w:szCs w:val="24"/>
            </w:rPr>
          </w:pPr>
        </w:p>
        <w:p w:rsidR="00655E10" w:rsidRPr="00655E10" w:rsidRDefault="00AA59DC" w:rsidP="00AA59DC">
          <w:pPr>
            <w:tabs>
              <w:tab w:val="center" w:pos="4677"/>
              <w:tab w:val="right" w:pos="9354"/>
            </w:tabs>
            <w:rPr>
              <w:sz w:val="24"/>
              <w:szCs w:val="24"/>
            </w:rPr>
          </w:pPr>
          <w:r>
            <w:rPr>
              <w:sz w:val="24"/>
              <w:szCs w:val="24"/>
            </w:rPr>
            <w:tab/>
          </w:r>
          <w:r w:rsidR="00655E10">
            <w:rPr>
              <w:noProof/>
              <w:sz w:val="24"/>
              <w:szCs w:val="24"/>
            </w:rPr>
            <w:drawing>
              <wp:inline distT="0" distB="0" distL="0" distR="0" wp14:anchorId="05BD1B7A" wp14:editId="42D3D18A">
                <wp:extent cx="962025" cy="228600"/>
                <wp:effectExtent l="0" t="0" r="9525"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8"/>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962025" cy="228600"/>
                        </a:xfrm>
                        <a:prstGeom prst="rect">
                          <a:avLst/>
                        </a:prstGeom>
                        <a:noFill/>
                        <a:ln>
                          <a:noFill/>
                        </a:ln>
                      </pic:spPr>
                    </pic:pic>
                  </a:graphicData>
                </a:graphic>
              </wp:inline>
            </w:drawing>
          </w:r>
          <w:r w:rsidR="00655E10" w:rsidRPr="00655E10">
            <w:rPr>
              <w:sz w:val="24"/>
              <w:szCs w:val="24"/>
            </w:rPr>
            <w:t>,</w:t>
          </w:r>
          <w:r>
            <w:rPr>
              <w:sz w:val="24"/>
              <w:szCs w:val="24"/>
            </w:rPr>
            <w:tab/>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531A7A24" wp14:editId="39CC9D35">
                <wp:extent cx="361950" cy="228600"/>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7"/>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361950" cy="228600"/>
                        </a:xfrm>
                        <a:prstGeom prst="rect">
                          <a:avLst/>
                        </a:prstGeom>
                        <a:noFill/>
                        <a:ln>
                          <a:noFill/>
                        </a:ln>
                      </pic:spPr>
                    </pic:pic>
                  </a:graphicData>
                </a:graphic>
              </wp:inline>
            </w:drawing>
          </w:r>
          <w:r w:rsidRPr="00655E10">
            <w:rPr>
              <w:sz w:val="24"/>
              <w:szCs w:val="24"/>
            </w:rPr>
            <w:t>– расчетная потребность в теплоэнергии на отопление зданий, помещений и сооружений;</w:t>
          </w:r>
        </w:p>
        <w:p w:rsidR="00655E10" w:rsidRPr="00655E10" w:rsidRDefault="00655E10" w:rsidP="00655E10">
          <w:pPr>
            <w:ind w:firstLine="709"/>
            <w:jc w:val="both"/>
            <w:rPr>
              <w:sz w:val="24"/>
              <w:szCs w:val="24"/>
            </w:rPr>
          </w:pPr>
          <w:r>
            <w:rPr>
              <w:noProof/>
              <w:sz w:val="24"/>
              <w:szCs w:val="24"/>
            </w:rPr>
            <w:drawing>
              <wp:inline distT="0" distB="0" distL="0" distR="0" wp14:anchorId="79B7C3D5" wp14:editId="19E0AA75">
                <wp:extent cx="228600" cy="228600"/>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6"/>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55E10">
            <w:rPr>
              <w:sz w:val="24"/>
              <w:szCs w:val="24"/>
            </w:rPr>
            <w:t>– регулируемый тариф на теплоснабжение.</w:t>
          </w:r>
        </w:p>
        <w:p w:rsidR="00655E10" w:rsidRPr="00655E10" w:rsidRDefault="00655E10" w:rsidP="00655E10">
          <w:pPr>
            <w:ind w:firstLine="709"/>
            <w:jc w:val="both"/>
            <w:rPr>
              <w:sz w:val="24"/>
              <w:szCs w:val="24"/>
            </w:rPr>
          </w:pPr>
        </w:p>
        <w:p w:rsidR="00655E10" w:rsidRPr="00655E10" w:rsidRDefault="00655E10" w:rsidP="00655E10">
          <w:pPr>
            <w:ind w:firstLine="709"/>
            <w:jc w:val="both"/>
            <w:rPr>
              <w:b/>
              <w:sz w:val="24"/>
              <w:szCs w:val="24"/>
            </w:rPr>
          </w:pPr>
          <w:r w:rsidRPr="00655E10">
            <w:rPr>
              <w:b/>
              <w:sz w:val="24"/>
              <w:szCs w:val="24"/>
            </w:rPr>
            <w:t>Нормативы, применяемые при расчете нормативных затрат на оплату затрат на</w:t>
          </w:r>
        </w:p>
        <w:p w:rsidR="00655E10" w:rsidRPr="00655E10" w:rsidRDefault="00655E10" w:rsidP="00655E10">
          <w:pPr>
            <w:ind w:firstLine="709"/>
            <w:jc w:val="both"/>
            <w:rPr>
              <w:b/>
              <w:sz w:val="24"/>
              <w:szCs w:val="24"/>
            </w:rPr>
          </w:pPr>
          <w:r w:rsidRPr="00655E10">
            <w:rPr>
              <w:b/>
              <w:sz w:val="24"/>
              <w:szCs w:val="24"/>
            </w:rPr>
            <w:t xml:space="preserve">                                                     теплоснабжение</w:t>
          </w:r>
        </w:p>
        <w:tbl>
          <w:tblPr>
            <w:tblW w:w="490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1"/>
            <w:gridCol w:w="3624"/>
            <w:gridCol w:w="2631"/>
          </w:tblGrid>
          <w:tr w:rsidR="00655E10" w:rsidRPr="00655E10" w:rsidTr="006B641A">
            <w:trPr>
              <w:trHeight w:val="843"/>
            </w:trPr>
            <w:tc>
              <w:tcPr>
                <w:tcW w:w="1717" w:type="pct"/>
                <w:vAlign w:val="center"/>
              </w:tcPr>
              <w:p w:rsidR="00655E10" w:rsidRPr="00655E10" w:rsidRDefault="00655E10" w:rsidP="00655E10">
                <w:pPr>
                  <w:tabs>
                    <w:tab w:val="left" w:pos="567"/>
                  </w:tabs>
                  <w:jc w:val="center"/>
                  <w:rPr>
                    <w:b/>
                    <w:sz w:val="24"/>
                    <w:szCs w:val="24"/>
                  </w:rPr>
                </w:pPr>
                <w:r w:rsidRPr="00655E10">
                  <w:rPr>
                    <w:b/>
                    <w:sz w:val="24"/>
                    <w:szCs w:val="24"/>
                  </w:rPr>
                  <w:t>Наименование</w:t>
                </w:r>
              </w:p>
              <w:p w:rsidR="00655E10" w:rsidRPr="00655E10" w:rsidRDefault="00655E10" w:rsidP="00655E10">
                <w:pPr>
                  <w:tabs>
                    <w:tab w:val="left" w:pos="567"/>
                  </w:tabs>
                  <w:jc w:val="center"/>
                  <w:rPr>
                    <w:b/>
                    <w:sz w:val="24"/>
                    <w:szCs w:val="24"/>
                  </w:rPr>
                </w:pPr>
              </w:p>
            </w:tc>
            <w:tc>
              <w:tcPr>
                <w:tcW w:w="1902" w:type="pct"/>
                <w:vAlign w:val="center"/>
              </w:tcPr>
              <w:p w:rsidR="00655E10" w:rsidRPr="00655E10" w:rsidRDefault="00655E10" w:rsidP="00655E10">
                <w:pPr>
                  <w:tabs>
                    <w:tab w:val="left" w:pos="567"/>
                  </w:tabs>
                  <w:jc w:val="center"/>
                  <w:rPr>
                    <w:b/>
                    <w:sz w:val="24"/>
                    <w:szCs w:val="24"/>
                  </w:rPr>
                </w:pPr>
                <w:r w:rsidRPr="00655E10">
                  <w:rPr>
                    <w:sz w:val="24"/>
                    <w:szCs w:val="24"/>
                  </w:rPr>
                  <w:t>регулируемый тариф на теплоснабжение ,</w:t>
                </w:r>
                <w:r w:rsidRPr="00655E10">
                  <w:rPr>
                    <w:noProof/>
                    <w:sz w:val="24"/>
                    <w:szCs w:val="24"/>
                  </w:rPr>
                  <w:t xml:space="preserve"> руб.(</w:t>
                </w:r>
                <w:r>
                  <w:rPr>
                    <w:noProof/>
                    <w:sz w:val="24"/>
                    <w:szCs w:val="24"/>
                  </w:rPr>
                  <w:drawing>
                    <wp:inline distT="0" distB="0" distL="0" distR="0" wp14:anchorId="5AF80984" wp14:editId="789203F0">
                      <wp:extent cx="228600" cy="228600"/>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6"/>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55E10">
                  <w:rPr>
                    <w:noProof/>
                    <w:sz w:val="24"/>
                    <w:szCs w:val="24"/>
                  </w:rPr>
                  <w:t>)</w:t>
                </w:r>
              </w:p>
            </w:tc>
            <w:tc>
              <w:tcPr>
                <w:tcW w:w="1381" w:type="pct"/>
                <w:vAlign w:val="center"/>
              </w:tcPr>
              <w:p w:rsidR="00655E10" w:rsidRDefault="00655E10" w:rsidP="00AA59DC">
                <w:pPr>
                  <w:tabs>
                    <w:tab w:val="left" w:pos="567"/>
                  </w:tabs>
                  <w:jc w:val="center"/>
                  <w:rPr>
                    <w:sz w:val="24"/>
                    <w:szCs w:val="24"/>
                  </w:rPr>
                </w:pPr>
                <w:r w:rsidRPr="00655E10">
                  <w:rPr>
                    <w:sz w:val="24"/>
                    <w:szCs w:val="24"/>
                  </w:rPr>
                  <w:t xml:space="preserve">расчетная потребность в теплоэнергии на отопление зданий, помещений и сооружений; в </w:t>
                </w:r>
              </w:p>
              <w:p w:rsidR="00AA59DC" w:rsidRPr="00655E10" w:rsidRDefault="00AA59DC" w:rsidP="00AA59DC">
                <w:pPr>
                  <w:tabs>
                    <w:tab w:val="left" w:pos="567"/>
                  </w:tabs>
                  <w:jc w:val="center"/>
                  <w:rPr>
                    <w:sz w:val="24"/>
                    <w:szCs w:val="24"/>
                  </w:rPr>
                </w:pPr>
                <w:r>
                  <w:rPr>
                    <w:noProof/>
                    <w:sz w:val="24"/>
                    <w:szCs w:val="24"/>
                  </w:rPr>
                  <w:drawing>
                    <wp:inline distT="0" distB="0" distL="0" distR="0" wp14:anchorId="738F3957">
                      <wp:extent cx="359410" cy="231775"/>
                      <wp:effectExtent l="0" t="0" r="2540" b="0"/>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359410" cy="231775"/>
                              </a:xfrm>
                              <a:prstGeom prst="rect">
                                <a:avLst/>
                              </a:prstGeom>
                              <a:noFill/>
                            </pic:spPr>
                          </pic:pic>
                        </a:graphicData>
                      </a:graphic>
                    </wp:inline>
                  </w:drawing>
                </w:r>
              </w:p>
            </w:tc>
          </w:tr>
          <w:tr w:rsidR="00655E10" w:rsidRPr="00655E10" w:rsidTr="006B641A">
            <w:trPr>
              <w:trHeight w:val="843"/>
            </w:trPr>
            <w:tc>
              <w:tcPr>
                <w:tcW w:w="1717" w:type="pct"/>
                <w:vAlign w:val="center"/>
              </w:tcPr>
              <w:p w:rsidR="00655E10" w:rsidRPr="00655E10" w:rsidRDefault="00655E10" w:rsidP="00655E10">
                <w:pPr>
                  <w:tabs>
                    <w:tab w:val="left" w:pos="567"/>
                  </w:tabs>
                  <w:jc w:val="center"/>
                  <w:rPr>
                    <w:sz w:val="24"/>
                    <w:szCs w:val="24"/>
                  </w:rPr>
                </w:pPr>
                <w:r w:rsidRPr="00655E10">
                  <w:rPr>
                    <w:sz w:val="24"/>
                    <w:szCs w:val="24"/>
                  </w:rPr>
                  <w:t>Нормативные затраты на теплоснабжение</w:t>
                </w:r>
              </w:p>
            </w:tc>
            <w:tc>
              <w:tcPr>
                <w:tcW w:w="1902" w:type="pct"/>
                <w:vAlign w:val="center"/>
              </w:tcPr>
              <w:p w:rsidR="00655E10" w:rsidRPr="00655E10" w:rsidRDefault="00655E10" w:rsidP="00655E10">
                <w:pPr>
                  <w:tabs>
                    <w:tab w:val="left" w:pos="567"/>
                  </w:tabs>
                  <w:jc w:val="center"/>
                  <w:rPr>
                    <w:sz w:val="24"/>
                    <w:szCs w:val="24"/>
                  </w:rPr>
                </w:pPr>
                <w:r w:rsidRPr="00655E10">
                  <w:rPr>
                    <w:sz w:val="24"/>
                    <w:szCs w:val="24"/>
                  </w:rPr>
                  <w:t>согласно тарифа</w:t>
                </w:r>
              </w:p>
            </w:tc>
            <w:tc>
              <w:tcPr>
                <w:tcW w:w="1381" w:type="pct"/>
                <w:vAlign w:val="center"/>
              </w:tcPr>
              <w:p w:rsidR="00655E10" w:rsidRPr="00655E10" w:rsidRDefault="00655E10" w:rsidP="00672243">
                <w:pPr>
                  <w:tabs>
                    <w:tab w:val="left" w:pos="567"/>
                  </w:tabs>
                  <w:jc w:val="center"/>
                  <w:rPr>
                    <w:sz w:val="24"/>
                    <w:szCs w:val="24"/>
                  </w:rPr>
                </w:pPr>
                <w:r w:rsidRPr="00655E10">
                  <w:rPr>
                    <w:sz w:val="24"/>
                    <w:szCs w:val="24"/>
                  </w:rPr>
                  <w:t xml:space="preserve">согласно </w:t>
                </w:r>
                <w:r w:rsidR="00672243">
                  <w:rPr>
                    <w:sz w:val="24"/>
                    <w:szCs w:val="24"/>
                  </w:rPr>
                  <w:t>показаниям счетчика</w:t>
                </w:r>
              </w:p>
            </w:tc>
          </w:tr>
        </w:tbl>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74" w:name="sub_11051"/>
          <w:r w:rsidRPr="00655E10">
            <w:rPr>
              <w:sz w:val="24"/>
              <w:szCs w:val="24"/>
            </w:rPr>
            <w:t>51</w:t>
          </w:r>
          <w:r w:rsidRPr="00655E10">
            <w:rPr>
              <w:b/>
              <w:sz w:val="24"/>
              <w:szCs w:val="24"/>
              <w:u w:val="single"/>
            </w:rPr>
            <w:t>. </w:t>
          </w:r>
          <w:r w:rsidRPr="00655E10">
            <w:rPr>
              <w:sz w:val="24"/>
              <w:szCs w:val="24"/>
              <w:u w:val="single"/>
            </w:rPr>
            <w:t>Затраты на горячее водоснабжение</w:t>
          </w:r>
          <w:r w:rsidRPr="00655E10">
            <w:rPr>
              <w:sz w:val="24"/>
              <w:szCs w:val="24"/>
            </w:rPr>
            <w:t xml:space="preserve"> (</w:t>
          </w:r>
          <w:r>
            <w:rPr>
              <w:noProof/>
              <w:sz w:val="24"/>
              <w:szCs w:val="24"/>
            </w:rPr>
            <w:drawing>
              <wp:inline distT="0" distB="0" distL="0" distR="0" wp14:anchorId="6D9F144F" wp14:editId="0ADB1403">
                <wp:extent cx="219075" cy="228600"/>
                <wp:effectExtent l="0" t="0" r="9525"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5"/>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655E10">
            <w:rPr>
              <w:sz w:val="24"/>
              <w:szCs w:val="24"/>
            </w:rPr>
            <w:t>) определяются по формуле:</w:t>
          </w:r>
        </w:p>
        <w:bookmarkEnd w:id="74"/>
        <w:p w:rsidR="00655E10" w:rsidRPr="00655E10" w:rsidRDefault="00655E10" w:rsidP="00655E10">
          <w:pPr>
            <w:rPr>
              <w:sz w:val="24"/>
              <w:szCs w:val="24"/>
            </w:rPr>
          </w:pPr>
        </w:p>
        <w:p w:rsidR="00655E10" w:rsidRPr="00655E10" w:rsidRDefault="00655E10" w:rsidP="00655E10">
          <w:pPr>
            <w:jc w:val="center"/>
            <w:rPr>
              <w:sz w:val="24"/>
              <w:szCs w:val="24"/>
            </w:rPr>
          </w:pPr>
          <w:r>
            <w:rPr>
              <w:noProof/>
              <w:sz w:val="24"/>
              <w:szCs w:val="24"/>
            </w:rPr>
            <w:drawing>
              <wp:inline distT="0" distB="0" distL="0" distR="0" wp14:anchorId="119B6D91" wp14:editId="12C7092D">
                <wp:extent cx="847725" cy="228600"/>
                <wp:effectExtent l="0" t="0" r="9525"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4"/>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847725" cy="228600"/>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78B7D158" wp14:editId="3EE7208B">
                <wp:extent cx="247650" cy="228600"/>
                <wp:effectExtent l="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3"/>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655E10">
            <w:rPr>
              <w:sz w:val="24"/>
              <w:szCs w:val="24"/>
            </w:rPr>
            <w:t>– расчетная потребность в горячей воде;</w:t>
          </w:r>
        </w:p>
        <w:p w:rsidR="00655E10" w:rsidRPr="00655E10" w:rsidRDefault="00655E10" w:rsidP="00655E10">
          <w:pPr>
            <w:ind w:firstLine="709"/>
            <w:jc w:val="both"/>
            <w:rPr>
              <w:sz w:val="24"/>
              <w:szCs w:val="24"/>
            </w:rPr>
          </w:pPr>
          <w:r>
            <w:rPr>
              <w:noProof/>
              <w:sz w:val="24"/>
              <w:szCs w:val="24"/>
            </w:rPr>
            <w:drawing>
              <wp:inline distT="0" distB="0" distL="0" distR="0" wp14:anchorId="43D84CD6" wp14:editId="5C088D80">
                <wp:extent cx="228600" cy="228600"/>
                <wp:effectExtent l="0" t="0" r="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2"/>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55E10">
            <w:rPr>
              <w:sz w:val="24"/>
              <w:szCs w:val="24"/>
            </w:rPr>
            <w:t>– регулируемый тариф на горячее водоснабжение.</w:t>
          </w:r>
        </w:p>
        <w:p w:rsidR="00655E10" w:rsidRPr="00655E10" w:rsidRDefault="00655E10" w:rsidP="00655E10">
          <w:pPr>
            <w:ind w:firstLine="709"/>
            <w:jc w:val="both"/>
            <w:rPr>
              <w:sz w:val="24"/>
              <w:szCs w:val="24"/>
            </w:rPr>
          </w:pPr>
          <w:r w:rsidRPr="00655E10">
            <w:rPr>
              <w:sz w:val="24"/>
              <w:szCs w:val="24"/>
            </w:rPr>
            <w:t xml:space="preserve">  </w:t>
          </w:r>
        </w:p>
        <w:p w:rsidR="00655E10" w:rsidRPr="00655E10" w:rsidRDefault="00655E10" w:rsidP="00655E10">
          <w:pPr>
            <w:ind w:firstLine="709"/>
            <w:jc w:val="both"/>
            <w:rPr>
              <w:b/>
              <w:sz w:val="24"/>
              <w:szCs w:val="24"/>
            </w:rPr>
          </w:pPr>
          <w:bookmarkStart w:id="75" w:name="sub_11052"/>
          <w:r w:rsidRPr="00655E10">
            <w:rPr>
              <w:b/>
              <w:sz w:val="24"/>
              <w:szCs w:val="24"/>
            </w:rPr>
            <w:t>Не предусматривается.</w:t>
          </w:r>
        </w:p>
        <w:p w:rsidR="00655E10" w:rsidRPr="00655E10" w:rsidRDefault="00655E10" w:rsidP="00655E10">
          <w:pPr>
            <w:ind w:firstLine="709"/>
            <w:jc w:val="both"/>
            <w:rPr>
              <w:sz w:val="24"/>
              <w:szCs w:val="24"/>
            </w:rPr>
          </w:pPr>
          <w:r w:rsidRPr="00655E10">
            <w:rPr>
              <w:sz w:val="24"/>
              <w:szCs w:val="24"/>
            </w:rPr>
            <w:t>52. </w:t>
          </w:r>
          <w:r w:rsidRPr="00655E10">
            <w:rPr>
              <w:sz w:val="24"/>
              <w:szCs w:val="24"/>
              <w:u w:val="single"/>
            </w:rPr>
            <w:t>Затраты на холодное водоснабжение и водоотведение</w:t>
          </w:r>
          <w:r w:rsidRPr="00655E10">
            <w:rPr>
              <w:sz w:val="24"/>
              <w:szCs w:val="24"/>
            </w:rPr>
            <w:t xml:space="preserve"> (</w:t>
          </w:r>
          <w:r>
            <w:rPr>
              <w:noProof/>
              <w:sz w:val="24"/>
              <w:szCs w:val="24"/>
            </w:rPr>
            <w:drawing>
              <wp:inline distT="0" distB="0" distL="0" distR="0" wp14:anchorId="4F294695" wp14:editId="7D85AF39">
                <wp:extent cx="228600" cy="228600"/>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1"/>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55E10">
            <w:rPr>
              <w:sz w:val="24"/>
              <w:szCs w:val="24"/>
            </w:rPr>
            <w:t>) определяются по формуле:</w:t>
          </w:r>
        </w:p>
        <w:bookmarkEnd w:id="75"/>
        <w:p w:rsidR="00655E10" w:rsidRPr="00655E10" w:rsidRDefault="00655E10" w:rsidP="00655E10">
          <w:pPr>
            <w:rPr>
              <w:sz w:val="24"/>
              <w:szCs w:val="24"/>
            </w:rPr>
          </w:pPr>
        </w:p>
        <w:p w:rsidR="00655E10" w:rsidRPr="00655E10" w:rsidRDefault="00655E10" w:rsidP="00655E10">
          <w:pPr>
            <w:jc w:val="center"/>
            <w:rPr>
              <w:sz w:val="24"/>
              <w:szCs w:val="24"/>
            </w:rPr>
          </w:pPr>
          <w:r>
            <w:rPr>
              <w:noProof/>
              <w:sz w:val="24"/>
              <w:szCs w:val="24"/>
            </w:rPr>
            <w:drawing>
              <wp:inline distT="0" distB="0" distL="0" distR="0" wp14:anchorId="0CA00988" wp14:editId="729A6891">
                <wp:extent cx="1524000" cy="228600"/>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0"/>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1524000" cy="228600"/>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lastRenderedPageBreak/>
            <w:t>где:</w:t>
          </w:r>
        </w:p>
        <w:p w:rsidR="00655E10" w:rsidRPr="00655E10" w:rsidRDefault="00655E10" w:rsidP="00655E10">
          <w:pPr>
            <w:ind w:firstLine="709"/>
            <w:jc w:val="both"/>
            <w:rPr>
              <w:sz w:val="24"/>
              <w:szCs w:val="24"/>
            </w:rPr>
          </w:pPr>
          <w:r>
            <w:rPr>
              <w:noProof/>
              <w:sz w:val="24"/>
              <w:szCs w:val="24"/>
            </w:rPr>
            <w:drawing>
              <wp:inline distT="0" distB="0" distL="0" distR="0" wp14:anchorId="28AA6B6D" wp14:editId="2CE80C0A">
                <wp:extent cx="257175" cy="228600"/>
                <wp:effectExtent l="0" t="0" r="9525"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9"/>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55E10">
            <w:rPr>
              <w:sz w:val="24"/>
              <w:szCs w:val="24"/>
            </w:rPr>
            <w:t>– расчетная потребность в холодном водоснабжении;</w:t>
          </w:r>
        </w:p>
        <w:p w:rsidR="00655E10" w:rsidRPr="00655E10" w:rsidRDefault="00655E10" w:rsidP="00655E10">
          <w:pPr>
            <w:ind w:firstLine="709"/>
            <w:jc w:val="both"/>
            <w:rPr>
              <w:sz w:val="24"/>
              <w:szCs w:val="24"/>
            </w:rPr>
          </w:pPr>
          <w:r>
            <w:rPr>
              <w:noProof/>
              <w:sz w:val="24"/>
              <w:szCs w:val="24"/>
            </w:rPr>
            <w:drawing>
              <wp:inline distT="0" distB="0" distL="0" distR="0" wp14:anchorId="5D22B47F" wp14:editId="17735650">
                <wp:extent cx="238125" cy="228600"/>
                <wp:effectExtent l="0" t="0" r="9525"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8"/>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655E10">
            <w:rPr>
              <w:sz w:val="24"/>
              <w:szCs w:val="24"/>
            </w:rPr>
            <w:t>– регулируемый тариф на холодное водоснабжение;</w:t>
          </w:r>
        </w:p>
        <w:p w:rsidR="00655E10" w:rsidRPr="00655E10" w:rsidRDefault="00655E10" w:rsidP="00655E10">
          <w:pPr>
            <w:ind w:firstLine="709"/>
            <w:jc w:val="both"/>
            <w:rPr>
              <w:sz w:val="24"/>
              <w:szCs w:val="24"/>
            </w:rPr>
          </w:pPr>
          <w:r>
            <w:rPr>
              <w:noProof/>
              <w:sz w:val="24"/>
              <w:szCs w:val="24"/>
            </w:rPr>
            <w:drawing>
              <wp:inline distT="0" distB="0" distL="0" distR="0" wp14:anchorId="3EC2FD4D" wp14:editId="597C3C54">
                <wp:extent cx="257175" cy="228600"/>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7"/>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55E10">
            <w:rPr>
              <w:sz w:val="24"/>
              <w:szCs w:val="24"/>
            </w:rPr>
            <w:t>– расчетная потребность в водоотведении;</w:t>
          </w:r>
        </w:p>
        <w:p w:rsidR="00655E10" w:rsidRPr="00655E10" w:rsidRDefault="00655E10" w:rsidP="00655E10">
          <w:pPr>
            <w:ind w:firstLine="709"/>
            <w:jc w:val="both"/>
            <w:rPr>
              <w:sz w:val="24"/>
              <w:szCs w:val="24"/>
            </w:rPr>
          </w:pPr>
          <w:r>
            <w:rPr>
              <w:noProof/>
              <w:sz w:val="24"/>
              <w:szCs w:val="24"/>
            </w:rPr>
            <w:drawing>
              <wp:inline distT="0" distB="0" distL="0" distR="0" wp14:anchorId="0E2335B0" wp14:editId="77CF6C3D">
                <wp:extent cx="238125" cy="228600"/>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6"/>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655E10">
            <w:rPr>
              <w:sz w:val="24"/>
              <w:szCs w:val="24"/>
            </w:rPr>
            <w:t>– регулируемый тариф на водоотведение.</w:t>
          </w:r>
        </w:p>
        <w:p w:rsidR="00655E10" w:rsidRPr="00655E10" w:rsidRDefault="00655E10" w:rsidP="00655E10">
          <w:pPr>
            <w:ind w:firstLine="709"/>
            <w:jc w:val="both"/>
            <w:rPr>
              <w:b/>
              <w:sz w:val="24"/>
              <w:szCs w:val="24"/>
            </w:rPr>
          </w:pPr>
          <w:r w:rsidRPr="00655E10">
            <w:rPr>
              <w:b/>
              <w:sz w:val="24"/>
              <w:szCs w:val="24"/>
            </w:rPr>
            <w:t>Нормативы, применяемые при расчете нормативных затрат на оплату затрат на</w:t>
          </w:r>
        </w:p>
        <w:p w:rsidR="00655E10" w:rsidRPr="00655E10" w:rsidRDefault="00655E10" w:rsidP="00655E10">
          <w:pPr>
            <w:ind w:firstLine="709"/>
            <w:jc w:val="both"/>
            <w:rPr>
              <w:b/>
              <w:sz w:val="24"/>
              <w:szCs w:val="24"/>
            </w:rPr>
          </w:pPr>
          <w:r w:rsidRPr="00655E10">
            <w:rPr>
              <w:b/>
              <w:sz w:val="24"/>
              <w:szCs w:val="24"/>
            </w:rPr>
            <w:t xml:space="preserve">                                                 холодную воду отведение сточных вод</w:t>
          </w:r>
        </w:p>
        <w:tbl>
          <w:tblP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0"/>
            <w:gridCol w:w="1813"/>
            <w:gridCol w:w="1791"/>
            <w:gridCol w:w="786"/>
            <w:gridCol w:w="726"/>
          </w:tblGrid>
          <w:tr w:rsidR="00655E10" w:rsidRPr="00655E10" w:rsidTr="00655E10">
            <w:trPr>
              <w:trHeight w:val="1475"/>
            </w:trPr>
            <w:tc>
              <w:tcPr>
                <w:tcW w:w="2610" w:type="pct"/>
                <w:vAlign w:val="center"/>
              </w:tcPr>
              <w:p w:rsidR="00655E10" w:rsidRPr="00655E10" w:rsidRDefault="00655E10" w:rsidP="00655E10">
                <w:pPr>
                  <w:tabs>
                    <w:tab w:val="left" w:pos="567"/>
                  </w:tabs>
                  <w:jc w:val="center"/>
                  <w:rPr>
                    <w:b/>
                    <w:sz w:val="24"/>
                    <w:szCs w:val="24"/>
                  </w:rPr>
                </w:pPr>
                <w:r w:rsidRPr="00655E10">
                  <w:rPr>
                    <w:b/>
                    <w:sz w:val="24"/>
                    <w:szCs w:val="24"/>
                  </w:rPr>
                  <w:t>Наименование</w:t>
                </w:r>
              </w:p>
              <w:p w:rsidR="00655E10" w:rsidRPr="00655E10" w:rsidRDefault="00655E10" w:rsidP="00655E10">
                <w:pPr>
                  <w:tabs>
                    <w:tab w:val="left" w:pos="567"/>
                  </w:tabs>
                  <w:jc w:val="center"/>
                  <w:rPr>
                    <w:b/>
                    <w:sz w:val="24"/>
                    <w:szCs w:val="24"/>
                  </w:rPr>
                </w:pPr>
              </w:p>
            </w:tc>
            <w:tc>
              <w:tcPr>
                <w:tcW w:w="670" w:type="pct"/>
                <w:vAlign w:val="center"/>
              </w:tcPr>
              <w:p w:rsidR="00655E10" w:rsidRPr="00655E10" w:rsidRDefault="00655E10" w:rsidP="00655E10">
                <w:pPr>
                  <w:jc w:val="center"/>
                  <w:rPr>
                    <w:noProof/>
                    <w:position w:val="-12"/>
                    <w:sz w:val="24"/>
                    <w:szCs w:val="24"/>
                  </w:rPr>
                </w:pPr>
                <w:r w:rsidRPr="00655E10">
                  <w:rPr>
                    <w:sz w:val="24"/>
                    <w:szCs w:val="24"/>
                  </w:rPr>
                  <w:t>расчетная потребность в холодном водоснабжении</w:t>
                </w:r>
              </w:p>
              <w:p w:rsidR="00655E10" w:rsidRPr="00655E10" w:rsidRDefault="00655E10" w:rsidP="00655E10">
                <w:pPr>
                  <w:jc w:val="center"/>
                  <w:rPr>
                    <w:b/>
                    <w:sz w:val="24"/>
                    <w:szCs w:val="24"/>
                  </w:rPr>
                </w:pPr>
                <w:r>
                  <w:rPr>
                    <w:noProof/>
                    <w:position w:val="-12"/>
                    <w:sz w:val="24"/>
                    <w:szCs w:val="24"/>
                  </w:rPr>
                  <w:drawing>
                    <wp:inline distT="0" distB="0" distL="0" distR="0" wp14:anchorId="6B784F0D" wp14:editId="017D9F56">
                      <wp:extent cx="361950" cy="314325"/>
                      <wp:effectExtent l="0" t="0" r="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361950" cy="314325"/>
                              </a:xfrm>
                              <a:prstGeom prst="rect">
                                <a:avLst/>
                              </a:prstGeom>
                              <a:noFill/>
                              <a:ln>
                                <a:noFill/>
                              </a:ln>
                            </pic:spPr>
                          </pic:pic>
                        </a:graphicData>
                      </a:graphic>
                    </wp:inline>
                  </w:drawing>
                </w:r>
              </w:p>
              <w:p w:rsidR="00655E10" w:rsidRPr="00655E10" w:rsidRDefault="00655E10" w:rsidP="00655E10">
                <w:pPr>
                  <w:tabs>
                    <w:tab w:val="left" w:pos="567"/>
                  </w:tabs>
                  <w:jc w:val="center"/>
                  <w:rPr>
                    <w:b/>
                    <w:sz w:val="24"/>
                    <w:szCs w:val="24"/>
                  </w:rPr>
                </w:pPr>
              </w:p>
            </w:tc>
            <w:tc>
              <w:tcPr>
                <w:tcW w:w="574" w:type="pct"/>
                <w:vAlign w:val="center"/>
              </w:tcPr>
              <w:p w:rsidR="00655E10" w:rsidRPr="00655E10" w:rsidRDefault="00655E10" w:rsidP="00655E10">
                <w:pPr>
                  <w:jc w:val="center"/>
                  <w:rPr>
                    <w:noProof/>
                    <w:position w:val="-12"/>
                    <w:sz w:val="24"/>
                    <w:szCs w:val="24"/>
                  </w:rPr>
                </w:pPr>
                <w:r w:rsidRPr="00655E10">
                  <w:rPr>
                    <w:sz w:val="24"/>
                    <w:szCs w:val="24"/>
                  </w:rPr>
                  <w:t>регулируемый тариф на холодное водоснабжение</w:t>
                </w:r>
              </w:p>
              <w:p w:rsidR="00655E10" w:rsidRPr="00655E10" w:rsidRDefault="00655E10" w:rsidP="00655E10">
                <w:pPr>
                  <w:jc w:val="center"/>
                  <w:rPr>
                    <w:b/>
                    <w:sz w:val="24"/>
                    <w:szCs w:val="24"/>
                  </w:rPr>
                </w:pPr>
                <w:r>
                  <w:rPr>
                    <w:noProof/>
                    <w:position w:val="-12"/>
                    <w:sz w:val="24"/>
                    <w:szCs w:val="24"/>
                  </w:rPr>
                  <w:drawing>
                    <wp:inline distT="0" distB="0" distL="0" distR="0" wp14:anchorId="4B56523A" wp14:editId="499D4673">
                      <wp:extent cx="333375" cy="314325"/>
                      <wp:effectExtent l="0" t="0" r="9525"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7"/>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p>
              <w:p w:rsidR="00655E10" w:rsidRPr="00655E10" w:rsidRDefault="00655E10" w:rsidP="00655E10">
                <w:pPr>
                  <w:tabs>
                    <w:tab w:val="left" w:pos="567"/>
                  </w:tabs>
                  <w:jc w:val="center"/>
                  <w:rPr>
                    <w:b/>
                    <w:sz w:val="24"/>
                    <w:szCs w:val="24"/>
                  </w:rPr>
                </w:pPr>
              </w:p>
            </w:tc>
            <w:tc>
              <w:tcPr>
                <w:tcW w:w="573" w:type="pct"/>
                <w:vAlign w:val="center"/>
              </w:tcPr>
              <w:p w:rsidR="00655E10" w:rsidRPr="00655E10" w:rsidRDefault="00655E10" w:rsidP="00655E10">
                <w:pPr>
                  <w:tabs>
                    <w:tab w:val="left" w:pos="567"/>
                  </w:tabs>
                  <w:jc w:val="center"/>
                  <w:rPr>
                    <w:b/>
                    <w:sz w:val="24"/>
                    <w:szCs w:val="24"/>
                  </w:rPr>
                </w:pPr>
                <w:r>
                  <w:rPr>
                    <w:noProof/>
                    <w:position w:val="-12"/>
                    <w:sz w:val="24"/>
                    <w:szCs w:val="24"/>
                  </w:rPr>
                  <w:drawing>
                    <wp:inline distT="0" distB="0" distL="0" distR="0" wp14:anchorId="31A484BE" wp14:editId="0F853422">
                      <wp:extent cx="361950" cy="314325"/>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8"/>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361950" cy="314325"/>
                              </a:xfrm>
                              <a:prstGeom prst="rect">
                                <a:avLst/>
                              </a:prstGeom>
                              <a:noFill/>
                              <a:ln>
                                <a:noFill/>
                              </a:ln>
                            </pic:spPr>
                          </pic:pic>
                        </a:graphicData>
                      </a:graphic>
                    </wp:inline>
                  </w:drawing>
                </w:r>
              </w:p>
            </w:tc>
            <w:tc>
              <w:tcPr>
                <w:tcW w:w="573" w:type="pct"/>
                <w:vAlign w:val="center"/>
              </w:tcPr>
              <w:p w:rsidR="00655E10" w:rsidRPr="00655E10" w:rsidRDefault="00655E10" w:rsidP="00655E10">
                <w:pPr>
                  <w:tabs>
                    <w:tab w:val="left" w:pos="567"/>
                  </w:tabs>
                  <w:jc w:val="center"/>
                  <w:rPr>
                    <w:sz w:val="24"/>
                    <w:szCs w:val="24"/>
                  </w:rPr>
                </w:pPr>
                <w:r>
                  <w:rPr>
                    <w:noProof/>
                    <w:position w:val="-12"/>
                    <w:sz w:val="24"/>
                    <w:szCs w:val="24"/>
                  </w:rPr>
                  <w:drawing>
                    <wp:inline distT="0" distB="0" distL="0" distR="0" wp14:anchorId="042DBE4B" wp14:editId="69E9F0BA">
                      <wp:extent cx="314325" cy="314325"/>
                      <wp:effectExtent l="0" t="0" r="9525"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r>
          <w:tr w:rsidR="00655E10" w:rsidRPr="00655E10" w:rsidTr="00655E10">
            <w:trPr>
              <w:trHeight w:val="720"/>
            </w:trPr>
            <w:tc>
              <w:tcPr>
                <w:tcW w:w="2610" w:type="pct"/>
                <w:vAlign w:val="center"/>
              </w:tcPr>
              <w:p w:rsidR="00655E10" w:rsidRPr="00655E10" w:rsidRDefault="00655E10" w:rsidP="00655E10">
                <w:pPr>
                  <w:tabs>
                    <w:tab w:val="left" w:pos="567"/>
                  </w:tabs>
                  <w:jc w:val="center"/>
                  <w:rPr>
                    <w:sz w:val="24"/>
                    <w:szCs w:val="24"/>
                  </w:rPr>
                </w:pPr>
                <w:r w:rsidRPr="00655E10">
                  <w:rPr>
                    <w:sz w:val="24"/>
                    <w:szCs w:val="24"/>
                  </w:rPr>
                  <w:t xml:space="preserve">Нормативные затраты на холодную воду и отведение сточных вод     </w:t>
                </w:r>
              </w:p>
            </w:tc>
            <w:tc>
              <w:tcPr>
                <w:tcW w:w="670" w:type="pct"/>
                <w:vAlign w:val="center"/>
              </w:tcPr>
              <w:p w:rsidR="00655E10" w:rsidRPr="00655E10" w:rsidRDefault="00655E10" w:rsidP="00655E10">
                <w:pPr>
                  <w:tabs>
                    <w:tab w:val="left" w:pos="567"/>
                  </w:tabs>
                  <w:jc w:val="center"/>
                  <w:rPr>
                    <w:sz w:val="24"/>
                    <w:szCs w:val="24"/>
                  </w:rPr>
                </w:pPr>
                <w:r w:rsidRPr="00655E10">
                  <w:rPr>
                    <w:sz w:val="24"/>
                    <w:szCs w:val="24"/>
                  </w:rPr>
                  <w:t>согласно показаний счетчика</w:t>
                </w:r>
              </w:p>
            </w:tc>
            <w:tc>
              <w:tcPr>
                <w:tcW w:w="574" w:type="pct"/>
                <w:vAlign w:val="center"/>
              </w:tcPr>
              <w:p w:rsidR="00655E10" w:rsidRPr="00655E10" w:rsidRDefault="00655E10" w:rsidP="00655E10">
                <w:pPr>
                  <w:tabs>
                    <w:tab w:val="left" w:pos="567"/>
                  </w:tabs>
                  <w:jc w:val="center"/>
                  <w:rPr>
                    <w:sz w:val="24"/>
                    <w:szCs w:val="24"/>
                  </w:rPr>
                </w:pPr>
                <w:r w:rsidRPr="00655E10">
                  <w:rPr>
                    <w:sz w:val="24"/>
                    <w:szCs w:val="24"/>
                  </w:rPr>
                  <w:t>согласно тарифа</w:t>
                </w:r>
              </w:p>
            </w:tc>
            <w:tc>
              <w:tcPr>
                <w:tcW w:w="573" w:type="pct"/>
                <w:vAlign w:val="center"/>
              </w:tcPr>
              <w:p w:rsidR="00655E10" w:rsidRPr="00655E10" w:rsidRDefault="00655E10" w:rsidP="00655E10">
                <w:pPr>
                  <w:tabs>
                    <w:tab w:val="left" w:pos="567"/>
                  </w:tabs>
                  <w:jc w:val="center"/>
                  <w:rPr>
                    <w:sz w:val="24"/>
                    <w:szCs w:val="24"/>
                  </w:rPr>
                </w:pPr>
                <w:r w:rsidRPr="00655E10">
                  <w:rPr>
                    <w:sz w:val="24"/>
                    <w:szCs w:val="24"/>
                  </w:rPr>
                  <w:t>0</w:t>
                </w:r>
              </w:p>
            </w:tc>
            <w:tc>
              <w:tcPr>
                <w:tcW w:w="573" w:type="pct"/>
                <w:vAlign w:val="center"/>
              </w:tcPr>
              <w:p w:rsidR="00655E10" w:rsidRPr="00655E10" w:rsidRDefault="00655E10" w:rsidP="00655E10">
                <w:pPr>
                  <w:tabs>
                    <w:tab w:val="left" w:pos="567"/>
                  </w:tabs>
                  <w:jc w:val="center"/>
                  <w:rPr>
                    <w:sz w:val="24"/>
                    <w:szCs w:val="24"/>
                  </w:rPr>
                </w:pPr>
                <w:r w:rsidRPr="00655E10">
                  <w:rPr>
                    <w:sz w:val="24"/>
                    <w:szCs w:val="24"/>
                  </w:rPr>
                  <w:t>0</w:t>
                </w:r>
              </w:p>
            </w:tc>
          </w:tr>
        </w:tbl>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76" w:name="sub_11053"/>
          <w:r w:rsidRPr="00655E10">
            <w:rPr>
              <w:sz w:val="24"/>
              <w:szCs w:val="24"/>
            </w:rPr>
            <w:t>53. </w:t>
          </w:r>
          <w:r w:rsidRPr="00655E10">
            <w:rPr>
              <w:sz w:val="24"/>
              <w:szCs w:val="24"/>
              <w:u w:val="single"/>
            </w:rPr>
            <w:t>Затраты на оплату услуг внештатных сотрудников</w:t>
          </w:r>
          <w:r w:rsidRPr="00655E10">
            <w:rPr>
              <w:sz w:val="24"/>
              <w:szCs w:val="24"/>
            </w:rPr>
            <w:t xml:space="preserve"> (</w:t>
          </w:r>
          <w:r>
            <w:rPr>
              <w:noProof/>
              <w:sz w:val="24"/>
              <w:szCs w:val="24"/>
            </w:rPr>
            <w:drawing>
              <wp:inline distT="0" distB="0" distL="0" distR="0" wp14:anchorId="4EC4F339" wp14:editId="74B3C1DF">
                <wp:extent cx="323850" cy="22860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5"/>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655E10">
            <w:rPr>
              <w:sz w:val="24"/>
              <w:szCs w:val="24"/>
            </w:rPr>
            <w:t>) определяются по формуле:</w:t>
          </w:r>
        </w:p>
        <w:bookmarkEnd w:id="76"/>
        <w:p w:rsidR="00655E10" w:rsidRPr="00655E10" w:rsidRDefault="00655E10" w:rsidP="00655E10">
          <w:pPr>
            <w:jc w:val="center"/>
            <w:rPr>
              <w:sz w:val="24"/>
              <w:szCs w:val="24"/>
            </w:rPr>
          </w:pPr>
          <w:r w:rsidRPr="00655E10">
            <w:rPr>
              <w:position w:val="-28"/>
              <w:sz w:val="24"/>
              <w:szCs w:val="24"/>
              <w:lang w:val="en-US"/>
            </w:rPr>
            <w:object w:dxaOrig="3240" w:dyaOrig="680">
              <v:shape id="_x0000_i1026" type="#_x0000_t75" style="width:183.75pt;height:38.25pt" o:ole="">
                <v:imagedata r:id="rId281" o:title=""/>
              </v:shape>
              <o:OLEObject Type="Embed" ProgID="Equation.3" ShapeID="_x0000_i1026" DrawAspect="Content" ObjectID="_1827998286" r:id="rId282"/>
            </w:object>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2F2184FE" wp14:editId="33F7DD37">
                <wp:extent cx="390525" cy="228600"/>
                <wp:effectExtent l="0" t="0" r="9525"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3"/>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r w:rsidRPr="00655E10">
            <w:rPr>
              <w:sz w:val="24"/>
              <w:szCs w:val="24"/>
            </w:rPr>
            <w:t>– планируемое количество месяцев работы внештатного сотрудника по i-й должности;</w:t>
          </w:r>
        </w:p>
        <w:p w:rsidR="00655E10" w:rsidRPr="00655E10" w:rsidRDefault="00655E10" w:rsidP="00655E10">
          <w:pPr>
            <w:ind w:firstLine="709"/>
            <w:jc w:val="both"/>
            <w:rPr>
              <w:sz w:val="24"/>
              <w:szCs w:val="24"/>
            </w:rPr>
          </w:pPr>
          <w:r>
            <w:rPr>
              <w:noProof/>
              <w:sz w:val="24"/>
              <w:szCs w:val="24"/>
            </w:rPr>
            <w:drawing>
              <wp:inline distT="0" distB="0" distL="0" distR="0" wp14:anchorId="46EE51C2" wp14:editId="3FC363F5">
                <wp:extent cx="342900" cy="228600"/>
                <wp:effectExtent l="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655E10">
            <w:rPr>
              <w:sz w:val="24"/>
              <w:szCs w:val="24"/>
            </w:rPr>
            <w:t>– стоимость одного месяца работы внештатного сотрудника по</w:t>
          </w:r>
          <w:r w:rsidRPr="00655E10">
            <w:rPr>
              <w:sz w:val="24"/>
              <w:szCs w:val="24"/>
            </w:rPr>
            <w:br/>
            <w:t>i-й должности;</w:t>
          </w:r>
        </w:p>
        <w:p w:rsidR="00655E10" w:rsidRPr="00655E10" w:rsidRDefault="00655E10" w:rsidP="00655E10">
          <w:pPr>
            <w:ind w:firstLine="709"/>
            <w:jc w:val="both"/>
            <w:rPr>
              <w:sz w:val="24"/>
              <w:szCs w:val="24"/>
            </w:rPr>
          </w:pPr>
          <w:r>
            <w:rPr>
              <w:noProof/>
              <w:sz w:val="24"/>
              <w:szCs w:val="24"/>
            </w:rPr>
            <w:drawing>
              <wp:inline distT="0" distB="0" distL="0" distR="0" wp14:anchorId="45DE77BC" wp14:editId="02A436F3">
                <wp:extent cx="295275" cy="228600"/>
                <wp:effectExtent l="0" t="0" r="9525"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655E10">
            <w:rPr>
              <w:sz w:val="24"/>
              <w:szCs w:val="24"/>
            </w:rPr>
            <w:t>– процентная ставка страховых взносов в государственные внебюджетные фонды.</w:t>
          </w:r>
        </w:p>
        <w:p w:rsidR="00655E10" w:rsidRPr="00655E10" w:rsidRDefault="00655E10" w:rsidP="00655E10">
          <w:pPr>
            <w:ind w:firstLine="709"/>
            <w:jc w:val="both"/>
            <w:rPr>
              <w:sz w:val="24"/>
              <w:szCs w:val="24"/>
            </w:rPr>
          </w:pPr>
          <w:r w:rsidRPr="00655E10">
            <w:rPr>
              <w:sz w:val="24"/>
              <w:szCs w:val="24"/>
            </w:rP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655E10" w:rsidRPr="00655E10" w:rsidRDefault="00655E10" w:rsidP="00655E10">
          <w:pPr>
            <w:ind w:firstLine="709"/>
            <w:jc w:val="both"/>
            <w:rPr>
              <w:sz w:val="24"/>
              <w:szCs w:val="24"/>
            </w:rPr>
          </w:pPr>
          <w:r w:rsidRPr="00655E10">
            <w:rPr>
              <w:sz w:val="24"/>
              <w:szCs w:val="24"/>
            </w:rPr>
            <w:t>К указанным затратам относятся затраты по договорам гражданско-правового характера, предметом которых является оказание физическим лицом коммунальных услуг (договорам гражданско-правового характера, заключенным с кочегарами, сезонными истопниками и др.).</w:t>
          </w:r>
        </w:p>
        <w:p w:rsidR="00655E10" w:rsidRPr="00655E10" w:rsidRDefault="00655E10" w:rsidP="00655E10">
          <w:pPr>
            <w:jc w:val="center"/>
            <w:rPr>
              <w:sz w:val="24"/>
              <w:szCs w:val="24"/>
            </w:rPr>
          </w:pPr>
          <w:bookmarkStart w:id="77" w:name="sub_110205"/>
        </w:p>
        <w:p w:rsidR="00655E10" w:rsidRPr="00655E10" w:rsidRDefault="00655E10" w:rsidP="00655E10">
          <w:pPr>
            <w:rPr>
              <w:b/>
              <w:sz w:val="24"/>
              <w:szCs w:val="24"/>
            </w:rPr>
          </w:pPr>
          <w:r w:rsidRPr="00655E10">
            <w:rPr>
              <w:b/>
              <w:sz w:val="24"/>
              <w:szCs w:val="24"/>
            </w:rPr>
            <w:t>Не предусматривается</w:t>
          </w:r>
        </w:p>
        <w:p w:rsidR="00655E10" w:rsidRPr="00655E10" w:rsidRDefault="00655E10" w:rsidP="00655E10">
          <w:pPr>
            <w:jc w:val="center"/>
            <w:rPr>
              <w:b/>
              <w:sz w:val="24"/>
              <w:szCs w:val="24"/>
            </w:rPr>
          </w:pPr>
        </w:p>
        <w:p w:rsidR="00655E10" w:rsidRPr="00655E10" w:rsidRDefault="00655E10" w:rsidP="00655E10">
          <w:pPr>
            <w:ind w:firstLine="708"/>
            <w:jc w:val="center"/>
            <w:rPr>
              <w:b/>
              <w:sz w:val="24"/>
              <w:szCs w:val="24"/>
            </w:rPr>
          </w:pPr>
          <w:r w:rsidRPr="00655E10">
            <w:rPr>
              <w:b/>
              <w:sz w:val="24"/>
              <w:szCs w:val="24"/>
            </w:rPr>
            <w:t>Затраты на аренду помещений и оборудования</w:t>
          </w:r>
        </w:p>
        <w:p w:rsidR="00655E10" w:rsidRPr="00655E10" w:rsidRDefault="00655E10" w:rsidP="00655E10">
          <w:pPr>
            <w:jc w:val="center"/>
            <w:rPr>
              <w:sz w:val="24"/>
              <w:szCs w:val="24"/>
            </w:rPr>
          </w:pPr>
        </w:p>
        <w:p w:rsidR="00655E10" w:rsidRPr="00655E10" w:rsidRDefault="00655E10" w:rsidP="00655E10">
          <w:pPr>
            <w:ind w:firstLine="709"/>
            <w:jc w:val="both"/>
            <w:rPr>
              <w:sz w:val="24"/>
              <w:szCs w:val="24"/>
            </w:rPr>
          </w:pPr>
          <w:bookmarkStart w:id="78" w:name="sub_11054"/>
          <w:bookmarkEnd w:id="77"/>
          <w:r w:rsidRPr="00655E10">
            <w:rPr>
              <w:sz w:val="24"/>
              <w:szCs w:val="24"/>
            </w:rPr>
            <w:t>54. </w:t>
          </w:r>
          <w:r w:rsidRPr="00655E10">
            <w:rPr>
              <w:sz w:val="24"/>
              <w:szCs w:val="24"/>
              <w:u w:val="single"/>
            </w:rPr>
            <w:t>Затраты на аренду помещений</w:t>
          </w:r>
          <w:r w:rsidRPr="00655E10">
            <w:rPr>
              <w:sz w:val="24"/>
              <w:szCs w:val="24"/>
            </w:rPr>
            <w:t xml:space="preserve"> (</w:t>
          </w:r>
          <w:r>
            <w:rPr>
              <w:noProof/>
              <w:sz w:val="24"/>
              <w:szCs w:val="24"/>
            </w:rPr>
            <w:drawing>
              <wp:inline distT="0" distB="0" distL="0" distR="0" wp14:anchorId="70DCBEF9" wp14:editId="5F97473A">
                <wp:extent cx="228600" cy="228600"/>
                <wp:effectExtent l="0" t="0" r="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55E10">
            <w:rPr>
              <w:sz w:val="24"/>
              <w:szCs w:val="24"/>
            </w:rPr>
            <w:t>) определяются по формуле:</w:t>
          </w:r>
        </w:p>
        <w:bookmarkEnd w:id="78"/>
        <w:p w:rsidR="00655E10" w:rsidRPr="00655E10" w:rsidRDefault="00655E10" w:rsidP="00655E10">
          <w:pPr>
            <w:jc w:val="center"/>
            <w:rPr>
              <w:sz w:val="24"/>
              <w:szCs w:val="24"/>
            </w:rPr>
          </w:pPr>
          <w:r>
            <w:rPr>
              <w:noProof/>
              <w:sz w:val="24"/>
              <w:szCs w:val="24"/>
            </w:rPr>
            <w:drawing>
              <wp:inline distT="0" distB="0" distL="0" distR="0" wp14:anchorId="499454B6" wp14:editId="5A829F62">
                <wp:extent cx="1847850" cy="581025"/>
                <wp:effectExtent l="0" t="0" r="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9"/>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184785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lastRenderedPageBreak/>
            <w:drawing>
              <wp:inline distT="0" distB="0" distL="0" distR="0" wp14:anchorId="60296790" wp14:editId="2F76EDE8">
                <wp:extent cx="285750" cy="228600"/>
                <wp:effectExtent l="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численность работников, размещаемых на i-й арендуемой площади;</w:t>
          </w:r>
        </w:p>
        <w:p w:rsidR="00655E10" w:rsidRPr="00655E10" w:rsidRDefault="00655E10" w:rsidP="00655E10">
          <w:pPr>
            <w:ind w:firstLine="709"/>
            <w:jc w:val="both"/>
            <w:rPr>
              <w:sz w:val="24"/>
              <w:szCs w:val="24"/>
            </w:rPr>
          </w:pPr>
          <w:r w:rsidRPr="00655E10">
            <w:rPr>
              <w:sz w:val="24"/>
              <w:szCs w:val="24"/>
            </w:rPr>
            <w:t>S – площадь арендуемого помещения;</w:t>
          </w:r>
        </w:p>
        <w:p w:rsidR="00655E10" w:rsidRPr="00655E10" w:rsidRDefault="00655E10" w:rsidP="00655E10">
          <w:pPr>
            <w:ind w:firstLine="709"/>
            <w:jc w:val="both"/>
            <w:rPr>
              <w:sz w:val="24"/>
              <w:szCs w:val="24"/>
            </w:rPr>
          </w:pPr>
          <w:r>
            <w:rPr>
              <w:noProof/>
              <w:sz w:val="24"/>
              <w:szCs w:val="24"/>
            </w:rPr>
            <w:drawing>
              <wp:inline distT="0" distB="0" distL="0" distR="0" wp14:anchorId="0091BB05" wp14:editId="71C06B35">
                <wp:extent cx="276225" cy="228600"/>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7"/>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цена ежемесячной аренды за один кв. метр i-й арендуемой площади;</w:t>
          </w:r>
        </w:p>
        <w:p w:rsidR="00655E10" w:rsidRPr="00655E10" w:rsidRDefault="00655E10" w:rsidP="00655E10">
          <w:pPr>
            <w:ind w:firstLine="709"/>
            <w:jc w:val="both"/>
            <w:rPr>
              <w:sz w:val="24"/>
              <w:szCs w:val="24"/>
            </w:rPr>
          </w:pPr>
          <w:r>
            <w:rPr>
              <w:noProof/>
              <w:sz w:val="24"/>
              <w:szCs w:val="24"/>
            </w:rPr>
            <w:drawing>
              <wp:inline distT="0" distB="0" distL="0" distR="0" wp14:anchorId="7DDDB987" wp14:editId="3E235D5D">
                <wp:extent cx="295275" cy="228600"/>
                <wp:effectExtent l="0" t="0" r="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6"/>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655E10">
            <w:rPr>
              <w:sz w:val="24"/>
              <w:szCs w:val="24"/>
            </w:rPr>
            <w:t>– планируемое количество месяцев аренды i-й арендуемой площади.</w:t>
          </w:r>
        </w:p>
        <w:p w:rsidR="00655E10" w:rsidRPr="00655E10" w:rsidRDefault="00655E10" w:rsidP="00655E10">
          <w:pPr>
            <w:ind w:firstLine="709"/>
            <w:jc w:val="both"/>
            <w:rPr>
              <w:b/>
              <w:sz w:val="24"/>
              <w:szCs w:val="24"/>
            </w:rPr>
          </w:pPr>
          <w:r w:rsidRPr="00655E10">
            <w:rPr>
              <w:sz w:val="24"/>
              <w:szCs w:val="24"/>
            </w:rPr>
            <w:t xml:space="preserve"> </w:t>
          </w:r>
          <w:r w:rsidRPr="00655E10">
            <w:rPr>
              <w:b/>
              <w:sz w:val="24"/>
              <w:szCs w:val="24"/>
            </w:rPr>
            <w:t>Не предусматривается.</w:t>
          </w:r>
        </w:p>
        <w:p w:rsidR="00655E10" w:rsidRPr="00655E10" w:rsidRDefault="00655E10" w:rsidP="00655E10">
          <w:pPr>
            <w:ind w:firstLine="709"/>
            <w:jc w:val="both"/>
            <w:rPr>
              <w:b/>
              <w:sz w:val="24"/>
              <w:szCs w:val="24"/>
            </w:rPr>
          </w:pPr>
        </w:p>
        <w:p w:rsidR="00655E10" w:rsidRPr="00655E10" w:rsidRDefault="00655E10" w:rsidP="00655E10">
          <w:pPr>
            <w:ind w:firstLine="709"/>
            <w:jc w:val="both"/>
            <w:rPr>
              <w:sz w:val="24"/>
              <w:szCs w:val="24"/>
            </w:rPr>
          </w:pPr>
          <w:bookmarkStart w:id="79" w:name="sub_11055"/>
          <w:r w:rsidRPr="00655E10">
            <w:rPr>
              <w:sz w:val="24"/>
              <w:szCs w:val="24"/>
            </w:rPr>
            <w:t>55. </w:t>
          </w:r>
          <w:r w:rsidRPr="00655E10">
            <w:rPr>
              <w:sz w:val="24"/>
              <w:szCs w:val="24"/>
              <w:u w:val="single"/>
            </w:rPr>
            <w:t>Затраты на аренду помещения (зала) для проведения совещания</w:t>
          </w:r>
          <w:r w:rsidRPr="00655E10">
            <w:rPr>
              <w:sz w:val="24"/>
              <w:szCs w:val="24"/>
            </w:rPr>
            <w:t xml:space="preserve"> </w:t>
          </w:r>
          <w:r w:rsidRPr="00655E10">
            <w:rPr>
              <w:sz w:val="24"/>
              <w:szCs w:val="24"/>
            </w:rPr>
            <w:br/>
            <w:t>(</w:t>
          </w:r>
          <w:r>
            <w:rPr>
              <w:noProof/>
              <w:sz w:val="24"/>
              <w:szCs w:val="24"/>
            </w:rPr>
            <w:drawing>
              <wp:inline distT="0" distB="0" distL="0" distR="0" wp14:anchorId="6DC19339" wp14:editId="3639D4C3">
                <wp:extent cx="257175" cy="228600"/>
                <wp:effectExtent l="0" t="0" r="9525"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5"/>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55E10">
            <w:rPr>
              <w:sz w:val="24"/>
              <w:szCs w:val="24"/>
            </w:rPr>
            <w:t>) определяются по формуле:</w:t>
          </w:r>
        </w:p>
        <w:bookmarkEnd w:id="79"/>
        <w:p w:rsidR="00655E10" w:rsidRPr="00655E10" w:rsidRDefault="00655E10" w:rsidP="00655E10">
          <w:pPr>
            <w:jc w:val="center"/>
            <w:rPr>
              <w:sz w:val="24"/>
              <w:szCs w:val="24"/>
            </w:rPr>
          </w:pPr>
          <w:r>
            <w:rPr>
              <w:noProof/>
              <w:sz w:val="24"/>
              <w:szCs w:val="24"/>
            </w:rPr>
            <w:drawing>
              <wp:inline distT="0" distB="0" distL="0" distR="0" wp14:anchorId="63A41BC6" wp14:editId="29CA5A17">
                <wp:extent cx="1362075" cy="581025"/>
                <wp:effectExtent l="0" t="0" r="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4"/>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1362075"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52EEF20E" wp14:editId="33C8EACA">
                <wp:extent cx="314325" cy="228600"/>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3"/>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655E10">
            <w:rPr>
              <w:sz w:val="24"/>
              <w:szCs w:val="24"/>
            </w:rPr>
            <w:t>– планируемое количество суток аренды i-го помещения (зала);</w:t>
          </w:r>
        </w:p>
        <w:p w:rsidR="00655E10" w:rsidRPr="00655E10" w:rsidRDefault="00655E10" w:rsidP="00655E10">
          <w:pPr>
            <w:ind w:firstLine="709"/>
            <w:jc w:val="both"/>
            <w:rPr>
              <w:sz w:val="24"/>
              <w:szCs w:val="24"/>
            </w:rPr>
          </w:pPr>
          <w:r>
            <w:rPr>
              <w:noProof/>
              <w:sz w:val="24"/>
              <w:szCs w:val="24"/>
            </w:rPr>
            <w:drawing>
              <wp:inline distT="0" distB="0" distL="0" distR="0" wp14:anchorId="3DE409D8" wp14:editId="705A81BA">
                <wp:extent cx="314325" cy="228600"/>
                <wp:effectExtent l="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2"/>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655E10">
            <w:rPr>
              <w:sz w:val="24"/>
              <w:szCs w:val="24"/>
            </w:rPr>
            <w:t>– цена аренды i-го помещения (зала) в сутки.</w:t>
          </w: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ind w:firstLine="709"/>
            <w:jc w:val="both"/>
            <w:rPr>
              <w:b/>
              <w:sz w:val="24"/>
              <w:szCs w:val="24"/>
            </w:rPr>
          </w:pPr>
          <w:bookmarkStart w:id="80" w:name="sub_11056"/>
          <w:r w:rsidRPr="00655E10">
            <w:rPr>
              <w:b/>
              <w:sz w:val="24"/>
              <w:szCs w:val="24"/>
            </w:rPr>
            <w:t>Не предусматривается.</w:t>
          </w:r>
        </w:p>
        <w:p w:rsidR="00655E10" w:rsidRPr="00655E10" w:rsidRDefault="00655E10" w:rsidP="00655E10">
          <w:pPr>
            <w:ind w:firstLine="709"/>
            <w:jc w:val="both"/>
            <w:rPr>
              <w:sz w:val="24"/>
              <w:szCs w:val="24"/>
            </w:rPr>
          </w:pPr>
          <w:r w:rsidRPr="00655E10">
            <w:rPr>
              <w:sz w:val="24"/>
              <w:szCs w:val="24"/>
            </w:rPr>
            <w:t>56. </w:t>
          </w:r>
          <w:r w:rsidRPr="00655E10">
            <w:rPr>
              <w:sz w:val="24"/>
              <w:szCs w:val="24"/>
              <w:u w:val="single"/>
            </w:rPr>
            <w:t>Затраты на аренду оборудования для проведения совещания</w:t>
          </w:r>
          <w:r w:rsidRPr="00655E10">
            <w:rPr>
              <w:sz w:val="24"/>
              <w:szCs w:val="24"/>
            </w:rPr>
            <w:t xml:space="preserve"> (</w:t>
          </w:r>
          <w:r>
            <w:rPr>
              <w:noProof/>
              <w:sz w:val="24"/>
              <w:szCs w:val="24"/>
            </w:rPr>
            <w:drawing>
              <wp:inline distT="0" distB="0" distL="0" distR="0" wp14:anchorId="5B2FA9BD" wp14:editId="4E8FAA86">
                <wp:extent cx="285750" cy="228600"/>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1"/>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определяются по формуле:</w:t>
          </w:r>
        </w:p>
        <w:bookmarkEnd w:id="80"/>
        <w:p w:rsidR="00655E10" w:rsidRPr="00655E10" w:rsidRDefault="00655E10" w:rsidP="00655E10">
          <w:pPr>
            <w:jc w:val="center"/>
            <w:rPr>
              <w:sz w:val="24"/>
              <w:szCs w:val="24"/>
            </w:rPr>
          </w:pPr>
          <w:r>
            <w:rPr>
              <w:noProof/>
              <w:sz w:val="24"/>
              <w:szCs w:val="24"/>
            </w:rPr>
            <w:drawing>
              <wp:inline distT="0" distB="0" distL="0" distR="0" wp14:anchorId="788DC1F9" wp14:editId="715771DA">
                <wp:extent cx="1876425" cy="581025"/>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0"/>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1876425"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42B7B6E6" wp14:editId="1CF07564">
                <wp:extent cx="276225" cy="228600"/>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количество арендуемого i-гo оборудования;</w:t>
          </w:r>
        </w:p>
        <w:p w:rsidR="00655E10" w:rsidRPr="00655E10" w:rsidRDefault="00655E10" w:rsidP="00655E10">
          <w:pPr>
            <w:ind w:firstLine="709"/>
            <w:jc w:val="both"/>
            <w:rPr>
              <w:sz w:val="24"/>
              <w:szCs w:val="24"/>
            </w:rPr>
          </w:pPr>
          <w:r>
            <w:rPr>
              <w:noProof/>
              <w:sz w:val="24"/>
              <w:szCs w:val="24"/>
            </w:rPr>
            <w:drawing>
              <wp:inline distT="0" distB="0" distL="0" distR="0" wp14:anchorId="4FD43D04" wp14:editId="1C35AB6E">
                <wp:extent cx="266700" cy="228600"/>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8"/>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655E10">
            <w:rPr>
              <w:sz w:val="24"/>
              <w:szCs w:val="24"/>
            </w:rPr>
            <w:t>– количество дней аренды i-гo оборудования;</w:t>
          </w:r>
        </w:p>
        <w:p w:rsidR="00655E10" w:rsidRPr="00655E10" w:rsidRDefault="00655E10" w:rsidP="00655E10">
          <w:pPr>
            <w:ind w:firstLine="709"/>
            <w:jc w:val="both"/>
            <w:rPr>
              <w:sz w:val="24"/>
              <w:szCs w:val="24"/>
            </w:rPr>
          </w:pPr>
          <w:r>
            <w:rPr>
              <w:noProof/>
              <w:sz w:val="24"/>
              <w:szCs w:val="24"/>
            </w:rPr>
            <w:drawing>
              <wp:inline distT="0" distB="0" distL="0" distR="0" wp14:anchorId="51FE60CB" wp14:editId="26D430AD">
                <wp:extent cx="209550" cy="228600"/>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655E10">
            <w:rPr>
              <w:sz w:val="24"/>
              <w:szCs w:val="24"/>
            </w:rPr>
            <w:t>– количество часов аренды в день i-гo оборудования;</w:t>
          </w:r>
        </w:p>
        <w:p w:rsidR="00655E10" w:rsidRPr="00655E10" w:rsidRDefault="00655E10" w:rsidP="00655E10">
          <w:pPr>
            <w:ind w:firstLine="709"/>
            <w:jc w:val="both"/>
            <w:rPr>
              <w:sz w:val="24"/>
              <w:szCs w:val="24"/>
            </w:rPr>
          </w:pPr>
          <w:r>
            <w:rPr>
              <w:noProof/>
              <w:sz w:val="24"/>
              <w:szCs w:val="24"/>
            </w:rPr>
            <w:drawing>
              <wp:inline distT="0" distB="0" distL="0" distR="0" wp14:anchorId="355C2A06" wp14:editId="2BC50578">
                <wp:extent cx="209550" cy="228600"/>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6"/>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655E10">
            <w:rPr>
              <w:sz w:val="24"/>
              <w:szCs w:val="24"/>
            </w:rPr>
            <w:t>– цена одного часа аренды i-гo оборудования.</w:t>
          </w:r>
        </w:p>
        <w:p w:rsidR="00655E10" w:rsidRDefault="00655E10" w:rsidP="00655E10">
          <w:pPr>
            <w:rPr>
              <w:b/>
              <w:sz w:val="24"/>
              <w:szCs w:val="24"/>
            </w:rPr>
          </w:pPr>
          <w:bookmarkStart w:id="81" w:name="sub_110206"/>
          <w:r w:rsidRPr="00655E10">
            <w:rPr>
              <w:b/>
              <w:sz w:val="24"/>
              <w:szCs w:val="24"/>
            </w:rPr>
            <w:t>Не предусматривается.</w:t>
          </w:r>
        </w:p>
        <w:p w:rsidR="004B0FC6" w:rsidRDefault="004B0FC6" w:rsidP="00655E10">
          <w:pPr>
            <w:rPr>
              <w:b/>
              <w:sz w:val="24"/>
              <w:szCs w:val="24"/>
            </w:rPr>
          </w:pPr>
        </w:p>
        <w:p w:rsidR="004B0FC6" w:rsidRPr="006469FD" w:rsidRDefault="004B0FC6" w:rsidP="004B0FC6">
          <w:pPr>
            <w:ind w:firstLine="709"/>
            <w:jc w:val="both"/>
            <w:rPr>
              <w:sz w:val="24"/>
              <w:szCs w:val="24"/>
            </w:rPr>
          </w:pPr>
          <w:r w:rsidRPr="006469FD">
            <w:rPr>
              <w:sz w:val="24"/>
              <w:szCs w:val="24"/>
            </w:rPr>
            <w:t>56.1. Затраты на оплату услуг по предоставлению мультимедийного оборудования для обеспечения деятельности муниципальных органов (З</w:t>
          </w:r>
          <w:r w:rsidRPr="006469FD">
            <w:rPr>
              <w:sz w:val="24"/>
              <w:szCs w:val="24"/>
              <w:vertAlign w:val="subscript"/>
            </w:rPr>
            <w:t>млоб</w:t>
          </w:r>
          <w:r w:rsidRPr="006469FD">
            <w:rPr>
              <w:sz w:val="24"/>
              <w:szCs w:val="24"/>
            </w:rPr>
            <w:t>) определяются по формуле:</w:t>
          </w:r>
        </w:p>
        <w:p w:rsidR="004B0FC6" w:rsidRPr="006469FD" w:rsidRDefault="004B0FC6" w:rsidP="004B0FC6">
          <w:pPr>
            <w:ind w:firstLine="709"/>
            <w:jc w:val="both"/>
            <w:rPr>
              <w:sz w:val="24"/>
              <w:szCs w:val="24"/>
            </w:rPr>
          </w:pPr>
        </w:p>
        <w:p w:rsidR="004B0FC6" w:rsidRPr="006469FD" w:rsidRDefault="004B0FC6" w:rsidP="004B0FC6">
          <w:pPr>
            <w:ind w:firstLine="709"/>
            <w:jc w:val="center"/>
            <w:rPr>
              <w:sz w:val="24"/>
              <w:szCs w:val="24"/>
            </w:rPr>
          </w:pPr>
          <w:r w:rsidRPr="006469FD">
            <w:rPr>
              <w:noProof/>
              <w:sz w:val="24"/>
              <w:szCs w:val="24"/>
            </w:rPr>
            <w:drawing>
              <wp:inline distT="0" distB="0" distL="0" distR="0" wp14:anchorId="4D5D692F" wp14:editId="13991F7F">
                <wp:extent cx="2136140" cy="467995"/>
                <wp:effectExtent l="0" t="0" r="0" b="8255"/>
                <wp:docPr id="603" name="Рисунок 603" descr="base_23568_93871_329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base_23568_93871_32958"/>
                        <pic:cNvPicPr preferRelativeResize="0">
                          <a:picLocks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2136140" cy="467995"/>
                        </a:xfrm>
                        <a:prstGeom prst="rect">
                          <a:avLst/>
                        </a:prstGeom>
                        <a:noFill/>
                        <a:ln>
                          <a:noFill/>
                        </a:ln>
                      </pic:spPr>
                    </pic:pic>
                  </a:graphicData>
                </a:graphic>
              </wp:inline>
            </w:drawing>
          </w:r>
          <w:r w:rsidRPr="006469FD">
            <w:rPr>
              <w:sz w:val="24"/>
              <w:szCs w:val="24"/>
            </w:rPr>
            <w:t>,</w:t>
          </w:r>
        </w:p>
        <w:p w:rsidR="004B0FC6" w:rsidRPr="006469FD" w:rsidRDefault="004B0FC6" w:rsidP="004B0FC6">
          <w:pPr>
            <w:ind w:firstLine="709"/>
            <w:jc w:val="both"/>
            <w:rPr>
              <w:sz w:val="24"/>
              <w:szCs w:val="24"/>
            </w:rPr>
          </w:pPr>
        </w:p>
        <w:p w:rsidR="004B0FC6" w:rsidRPr="006469FD" w:rsidRDefault="004B0FC6" w:rsidP="004B0FC6">
          <w:pPr>
            <w:ind w:firstLine="709"/>
            <w:jc w:val="both"/>
            <w:rPr>
              <w:sz w:val="24"/>
              <w:szCs w:val="24"/>
            </w:rPr>
          </w:pPr>
          <w:r w:rsidRPr="006469FD">
            <w:rPr>
              <w:sz w:val="24"/>
              <w:szCs w:val="24"/>
            </w:rPr>
            <w:t>где:</w:t>
          </w:r>
        </w:p>
        <w:p w:rsidR="004B0FC6" w:rsidRPr="006469FD" w:rsidRDefault="004B0FC6" w:rsidP="004B0FC6">
          <w:pPr>
            <w:ind w:firstLine="709"/>
            <w:jc w:val="both"/>
            <w:rPr>
              <w:sz w:val="24"/>
              <w:szCs w:val="24"/>
            </w:rPr>
          </w:pPr>
          <w:r w:rsidRPr="006469FD">
            <w:rPr>
              <w:sz w:val="24"/>
              <w:szCs w:val="24"/>
            </w:rPr>
            <w:t>Q</w:t>
          </w:r>
          <w:r w:rsidRPr="006469FD">
            <w:rPr>
              <w:sz w:val="24"/>
              <w:szCs w:val="24"/>
              <w:vertAlign w:val="subscript"/>
            </w:rPr>
            <w:t>iмлоб</w:t>
          </w:r>
          <w:r w:rsidRPr="006469FD">
            <w:rPr>
              <w:sz w:val="24"/>
              <w:szCs w:val="24"/>
            </w:rPr>
            <w:t xml:space="preserve"> - количество i-х комплектов мультимедийного оборудования в соответствии с нормативами муниципальных органов;</w:t>
          </w:r>
        </w:p>
        <w:p w:rsidR="004B0FC6" w:rsidRPr="006469FD" w:rsidRDefault="004B0FC6" w:rsidP="004B0FC6">
          <w:pPr>
            <w:ind w:firstLine="709"/>
            <w:jc w:val="both"/>
            <w:rPr>
              <w:sz w:val="24"/>
              <w:szCs w:val="24"/>
            </w:rPr>
          </w:pPr>
          <w:r w:rsidRPr="006469FD">
            <w:rPr>
              <w:sz w:val="24"/>
              <w:szCs w:val="24"/>
            </w:rPr>
            <w:t>Р</w:t>
          </w:r>
          <w:r w:rsidRPr="006469FD">
            <w:rPr>
              <w:sz w:val="24"/>
              <w:szCs w:val="24"/>
              <w:vertAlign w:val="subscript"/>
            </w:rPr>
            <w:t>iмлоб</w:t>
          </w:r>
          <w:r w:rsidRPr="006469FD">
            <w:rPr>
              <w:sz w:val="24"/>
              <w:szCs w:val="24"/>
            </w:rPr>
            <w:t xml:space="preserve"> - цена услуги по предоставлению i-го комплекта мультимедийного оборудования в месяц в соответствии с нормативами муниципальных органов;</w:t>
          </w:r>
        </w:p>
        <w:p w:rsidR="004B0FC6" w:rsidRDefault="004B0FC6" w:rsidP="004B0FC6">
          <w:pPr>
            <w:ind w:firstLine="709"/>
            <w:jc w:val="both"/>
            <w:rPr>
              <w:sz w:val="24"/>
              <w:szCs w:val="24"/>
            </w:rPr>
          </w:pPr>
          <w:r w:rsidRPr="006469FD">
            <w:rPr>
              <w:sz w:val="24"/>
              <w:szCs w:val="24"/>
            </w:rPr>
            <w:t>N</w:t>
          </w:r>
          <w:r w:rsidRPr="006469FD">
            <w:rPr>
              <w:sz w:val="24"/>
              <w:szCs w:val="24"/>
              <w:vertAlign w:val="subscript"/>
            </w:rPr>
            <w:t>iмлоб</w:t>
          </w:r>
          <w:r w:rsidRPr="006469FD">
            <w:rPr>
              <w:sz w:val="24"/>
              <w:szCs w:val="24"/>
            </w:rPr>
            <w:t xml:space="preserve"> - планируемое количество месяцев пользования i-м комплектом мультимедийного оборудования.</w:t>
          </w:r>
        </w:p>
        <w:p w:rsidR="005F6895" w:rsidRDefault="005F6895" w:rsidP="004B0FC6">
          <w:pPr>
            <w:ind w:firstLine="709"/>
            <w:jc w:val="both"/>
            <w:rPr>
              <w:sz w:val="24"/>
              <w:szCs w:val="24"/>
            </w:rPr>
          </w:pPr>
        </w:p>
        <w:p w:rsidR="005F6895" w:rsidRPr="005F6895" w:rsidRDefault="005F6895" w:rsidP="004B0FC6">
          <w:pPr>
            <w:ind w:firstLine="709"/>
            <w:jc w:val="both"/>
            <w:rPr>
              <w:b/>
              <w:sz w:val="24"/>
              <w:szCs w:val="24"/>
            </w:rPr>
          </w:pPr>
          <w:r w:rsidRPr="005F6895">
            <w:rPr>
              <w:b/>
              <w:sz w:val="24"/>
              <w:szCs w:val="24"/>
            </w:rPr>
            <w:t>Не предусматривается.</w:t>
          </w:r>
        </w:p>
        <w:p w:rsidR="004B0FC6" w:rsidRPr="005F6895" w:rsidRDefault="004B0FC6" w:rsidP="00655E10">
          <w:pPr>
            <w:rPr>
              <w:b/>
              <w:sz w:val="24"/>
              <w:szCs w:val="24"/>
            </w:rPr>
          </w:pPr>
        </w:p>
        <w:p w:rsidR="00655E10" w:rsidRPr="00655E10" w:rsidRDefault="00655E10" w:rsidP="00655E10">
          <w:pPr>
            <w:spacing w:line="240" w:lineRule="exact"/>
            <w:jc w:val="center"/>
            <w:rPr>
              <w:b/>
              <w:sz w:val="24"/>
              <w:szCs w:val="24"/>
            </w:rPr>
          </w:pPr>
          <w:r w:rsidRPr="00655E10">
            <w:rPr>
              <w:b/>
              <w:sz w:val="24"/>
              <w:szCs w:val="24"/>
            </w:rPr>
            <w:lastRenderedPageBreak/>
            <w:t xml:space="preserve">Затраты на содержание имущества, </w:t>
          </w:r>
          <w:r w:rsidRPr="00655E10">
            <w:rPr>
              <w:b/>
              <w:sz w:val="24"/>
              <w:szCs w:val="24"/>
            </w:rPr>
            <w:br/>
            <w:t>не отнесенные к затратам на содержание имущества в рамках</w:t>
          </w:r>
          <w:r w:rsidRPr="00655E10">
            <w:rPr>
              <w:b/>
              <w:sz w:val="24"/>
              <w:szCs w:val="24"/>
            </w:rPr>
            <w:br/>
            <w:t xml:space="preserve"> затрат на информационно-коммуникационные технологии</w:t>
          </w:r>
        </w:p>
        <w:p w:rsidR="00655E10" w:rsidRPr="00655E10" w:rsidRDefault="00655E10" w:rsidP="00655E10">
          <w:pPr>
            <w:jc w:val="center"/>
            <w:rPr>
              <w:sz w:val="24"/>
              <w:szCs w:val="24"/>
            </w:rPr>
          </w:pPr>
        </w:p>
        <w:p w:rsidR="00655E10" w:rsidRPr="00655E10" w:rsidRDefault="00655E10" w:rsidP="00655E10">
          <w:pPr>
            <w:ind w:firstLine="709"/>
            <w:jc w:val="both"/>
            <w:rPr>
              <w:sz w:val="24"/>
              <w:szCs w:val="24"/>
            </w:rPr>
          </w:pPr>
          <w:bookmarkStart w:id="82" w:name="sub_11057"/>
          <w:bookmarkEnd w:id="81"/>
          <w:r w:rsidRPr="00655E10">
            <w:rPr>
              <w:sz w:val="24"/>
              <w:szCs w:val="24"/>
            </w:rPr>
            <w:t>57. </w:t>
          </w:r>
          <w:r w:rsidRPr="00655E10">
            <w:rPr>
              <w:sz w:val="24"/>
              <w:szCs w:val="24"/>
              <w:u w:val="single"/>
            </w:rPr>
            <w:t>Затраты на содержание и техническое обслуживание помещений</w:t>
          </w:r>
          <w:r w:rsidRPr="00655E10">
            <w:rPr>
              <w:sz w:val="24"/>
              <w:szCs w:val="24"/>
            </w:rPr>
            <w:t xml:space="preserve"> </w:t>
          </w:r>
          <w:r w:rsidRPr="00655E10">
            <w:rPr>
              <w:sz w:val="24"/>
              <w:szCs w:val="24"/>
            </w:rPr>
            <w:br/>
            <w:t>(</w:t>
          </w:r>
          <w:r>
            <w:rPr>
              <w:noProof/>
              <w:sz w:val="24"/>
              <w:szCs w:val="24"/>
            </w:rPr>
            <w:drawing>
              <wp:inline distT="0" distB="0" distL="0" distR="0" wp14:anchorId="406F858A" wp14:editId="1162DAC6">
                <wp:extent cx="228600" cy="228600"/>
                <wp:effectExtent l="0" t="0" r="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5"/>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55E10">
            <w:rPr>
              <w:sz w:val="24"/>
              <w:szCs w:val="24"/>
            </w:rPr>
            <w:t>) определяются по формуле:</w:t>
          </w:r>
        </w:p>
        <w:bookmarkEnd w:id="82"/>
        <w:p w:rsidR="00655E10" w:rsidRPr="00655E10" w:rsidRDefault="00655E10" w:rsidP="00655E10">
          <w:pPr>
            <w:rPr>
              <w:sz w:val="24"/>
              <w:szCs w:val="24"/>
            </w:rPr>
          </w:pPr>
        </w:p>
        <w:p w:rsidR="00655E10" w:rsidRPr="00655E10" w:rsidRDefault="00A30AEE" w:rsidP="00655E10">
          <w:pPr>
            <w:jc w:val="center"/>
            <w:rPr>
              <w:sz w:val="24"/>
              <w:szCs w:val="24"/>
            </w:rPr>
          </w:pPr>
          <w:r w:rsidRPr="00A30AEE">
            <w:rPr>
              <w:sz w:val="40"/>
              <w:szCs w:val="40"/>
            </w:rPr>
            <w:t>з</w:t>
          </w:r>
          <w:r w:rsidRPr="00A30AEE">
            <w:rPr>
              <w:sz w:val="40"/>
              <w:szCs w:val="40"/>
              <w:vertAlign w:val="subscript"/>
            </w:rPr>
            <w:t>сп=</w:t>
          </w:r>
          <w:r w:rsidRPr="00A30AEE">
            <w:rPr>
              <w:sz w:val="40"/>
              <w:szCs w:val="40"/>
            </w:rPr>
            <w:t>з</w:t>
          </w:r>
          <w:r w:rsidRPr="00A30AEE">
            <w:rPr>
              <w:sz w:val="40"/>
              <w:szCs w:val="40"/>
              <w:vertAlign w:val="subscript"/>
            </w:rPr>
            <w:t>ос +</w:t>
          </w:r>
          <w:r w:rsidRPr="00A30AEE">
            <w:rPr>
              <w:sz w:val="40"/>
              <w:szCs w:val="40"/>
            </w:rPr>
            <w:t>з</w:t>
          </w:r>
          <w:r w:rsidRPr="00A30AEE">
            <w:rPr>
              <w:sz w:val="40"/>
              <w:szCs w:val="40"/>
              <w:vertAlign w:val="subscript"/>
            </w:rPr>
            <w:t>тр +</w:t>
          </w:r>
          <w:r w:rsidRPr="00A30AEE">
            <w:rPr>
              <w:sz w:val="40"/>
              <w:szCs w:val="40"/>
            </w:rPr>
            <w:t>з</w:t>
          </w:r>
          <w:r w:rsidRPr="00A30AEE">
            <w:rPr>
              <w:sz w:val="40"/>
              <w:szCs w:val="40"/>
              <w:vertAlign w:val="subscript"/>
            </w:rPr>
            <w:t>эз +</w:t>
          </w:r>
          <w:r w:rsidRPr="00A30AEE">
            <w:rPr>
              <w:sz w:val="40"/>
              <w:szCs w:val="40"/>
            </w:rPr>
            <w:t>з</w:t>
          </w:r>
          <w:r w:rsidRPr="00A30AEE">
            <w:rPr>
              <w:sz w:val="40"/>
              <w:szCs w:val="40"/>
              <w:vertAlign w:val="subscript"/>
            </w:rPr>
            <w:t>аутп +</w:t>
          </w:r>
          <w:r w:rsidRPr="00A30AEE">
            <w:rPr>
              <w:sz w:val="40"/>
              <w:szCs w:val="40"/>
            </w:rPr>
            <w:t>з</w:t>
          </w:r>
          <w:r w:rsidRPr="00A30AEE">
            <w:rPr>
              <w:sz w:val="40"/>
              <w:szCs w:val="40"/>
              <w:vertAlign w:val="subscript"/>
            </w:rPr>
            <w:t>тбо +</w:t>
          </w:r>
          <w:r w:rsidRPr="00A30AEE">
            <w:rPr>
              <w:sz w:val="40"/>
              <w:szCs w:val="40"/>
            </w:rPr>
            <w:t>з</w:t>
          </w:r>
          <w:r w:rsidRPr="00A30AEE">
            <w:rPr>
              <w:sz w:val="40"/>
              <w:szCs w:val="40"/>
              <w:vertAlign w:val="subscript"/>
            </w:rPr>
            <w:t>жбо +</w:t>
          </w:r>
          <w:r w:rsidRPr="00A30AEE">
            <w:rPr>
              <w:sz w:val="40"/>
              <w:szCs w:val="40"/>
            </w:rPr>
            <w:t>з</w:t>
          </w:r>
          <w:r w:rsidRPr="00A30AEE">
            <w:rPr>
              <w:sz w:val="40"/>
              <w:szCs w:val="40"/>
              <w:vertAlign w:val="subscript"/>
            </w:rPr>
            <w:t>л +</w:t>
          </w:r>
          <w:r w:rsidRPr="00A30AEE">
            <w:rPr>
              <w:sz w:val="40"/>
              <w:szCs w:val="40"/>
            </w:rPr>
            <w:t>з</w:t>
          </w:r>
          <w:r w:rsidRPr="00A30AEE">
            <w:rPr>
              <w:sz w:val="40"/>
              <w:szCs w:val="40"/>
              <w:vertAlign w:val="subscript"/>
            </w:rPr>
            <w:t>внсв +</w:t>
          </w:r>
          <w:r w:rsidRPr="00A30AEE">
            <w:rPr>
              <w:sz w:val="40"/>
              <w:szCs w:val="40"/>
            </w:rPr>
            <w:t>з</w:t>
          </w:r>
          <w:r w:rsidRPr="00A30AEE">
            <w:rPr>
              <w:sz w:val="40"/>
              <w:szCs w:val="40"/>
              <w:vertAlign w:val="subscript"/>
            </w:rPr>
            <w:t>внсп +</w:t>
          </w:r>
          <w:r w:rsidRPr="00A30AEE">
            <w:rPr>
              <w:sz w:val="40"/>
              <w:szCs w:val="40"/>
            </w:rPr>
            <w:t>з</w:t>
          </w:r>
          <w:r w:rsidRPr="00A30AEE">
            <w:rPr>
              <w:sz w:val="40"/>
              <w:szCs w:val="40"/>
              <w:vertAlign w:val="subscript"/>
            </w:rPr>
            <w:t>итп +</w:t>
          </w:r>
          <w:r w:rsidRPr="00A30AEE">
            <w:rPr>
              <w:sz w:val="40"/>
              <w:szCs w:val="40"/>
            </w:rPr>
            <w:t>з</w:t>
          </w:r>
          <w:r w:rsidRPr="00A30AEE">
            <w:rPr>
              <w:sz w:val="40"/>
              <w:szCs w:val="40"/>
              <w:vertAlign w:val="subscript"/>
            </w:rPr>
            <w:t>аэз</w:t>
          </w:r>
          <w:r w:rsidR="00655E10" w:rsidRPr="003D0356">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37008555" wp14:editId="2A07D1D7">
                <wp:extent cx="228600" cy="228600"/>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55E10">
            <w:rPr>
              <w:sz w:val="24"/>
              <w:szCs w:val="24"/>
            </w:rPr>
            <w:t>– затраты на техническое обслуживание и регламентно-профилактический ремонт систем охранно-тревожной сигнализации;</w:t>
          </w:r>
        </w:p>
        <w:p w:rsidR="00655E10" w:rsidRPr="00655E10" w:rsidRDefault="00655E10" w:rsidP="00655E10">
          <w:pPr>
            <w:ind w:firstLine="709"/>
            <w:jc w:val="both"/>
            <w:rPr>
              <w:sz w:val="24"/>
              <w:szCs w:val="24"/>
            </w:rPr>
          </w:pPr>
          <w:r>
            <w:rPr>
              <w:noProof/>
              <w:sz w:val="24"/>
              <w:szCs w:val="24"/>
            </w:rPr>
            <w:drawing>
              <wp:inline distT="0" distB="0" distL="0" distR="0" wp14:anchorId="0909F548" wp14:editId="5E138C44">
                <wp:extent cx="228600" cy="228600"/>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55E10">
            <w:rPr>
              <w:sz w:val="24"/>
              <w:szCs w:val="24"/>
            </w:rPr>
            <w:t>– затраты на проведение текущего ремонта помещения;</w:t>
          </w:r>
        </w:p>
        <w:p w:rsidR="00655E10" w:rsidRPr="00655E10" w:rsidRDefault="00655E10" w:rsidP="00655E10">
          <w:pPr>
            <w:ind w:firstLine="709"/>
            <w:jc w:val="both"/>
            <w:rPr>
              <w:sz w:val="24"/>
              <w:szCs w:val="24"/>
            </w:rPr>
          </w:pPr>
          <w:r>
            <w:rPr>
              <w:noProof/>
              <w:sz w:val="24"/>
              <w:szCs w:val="24"/>
            </w:rPr>
            <w:drawing>
              <wp:inline distT="0" distB="0" distL="0" distR="0" wp14:anchorId="2EF906FD" wp14:editId="228DDC2C">
                <wp:extent cx="209550" cy="228600"/>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655E10">
            <w:rPr>
              <w:sz w:val="24"/>
              <w:szCs w:val="24"/>
            </w:rPr>
            <w:t>– затраты на содержание прилегающей территории;</w:t>
          </w:r>
        </w:p>
        <w:p w:rsidR="00655E10" w:rsidRPr="00655E10" w:rsidRDefault="00655E10" w:rsidP="00655E10">
          <w:pPr>
            <w:ind w:firstLine="709"/>
            <w:jc w:val="both"/>
            <w:rPr>
              <w:sz w:val="24"/>
              <w:szCs w:val="24"/>
            </w:rPr>
          </w:pPr>
          <w:r>
            <w:rPr>
              <w:noProof/>
              <w:sz w:val="24"/>
              <w:szCs w:val="24"/>
            </w:rPr>
            <w:drawing>
              <wp:inline distT="0" distB="0" distL="0" distR="0" wp14:anchorId="374449AB" wp14:editId="51CAFC1D">
                <wp:extent cx="333375" cy="228600"/>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0"/>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655E10">
            <w:rPr>
              <w:sz w:val="24"/>
              <w:szCs w:val="24"/>
            </w:rPr>
            <w:t>– затраты на оплату услуг по обслуживанию и уборке помещения;</w:t>
          </w:r>
        </w:p>
        <w:p w:rsidR="00655E10" w:rsidRDefault="00655E10" w:rsidP="00655E10">
          <w:pPr>
            <w:ind w:firstLine="709"/>
            <w:jc w:val="both"/>
            <w:rPr>
              <w:sz w:val="24"/>
              <w:szCs w:val="24"/>
            </w:rPr>
          </w:pPr>
          <w:r>
            <w:rPr>
              <w:noProof/>
              <w:sz w:val="24"/>
              <w:szCs w:val="24"/>
            </w:rPr>
            <w:drawing>
              <wp:inline distT="0" distB="0" distL="0" distR="0" wp14:anchorId="7336B9F3" wp14:editId="1588A22E">
                <wp:extent cx="285750" cy="228600"/>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9"/>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затраты на вывоз твердых бытовых отходов;</w:t>
          </w:r>
        </w:p>
        <w:p w:rsidR="00A30AEE" w:rsidRPr="00A30AEE" w:rsidRDefault="00A30AEE" w:rsidP="00A30AEE">
          <w:pPr>
            <w:ind w:firstLine="709"/>
            <w:jc w:val="both"/>
            <w:rPr>
              <w:sz w:val="24"/>
              <w:szCs w:val="24"/>
            </w:rPr>
          </w:pPr>
          <w:r w:rsidRPr="00A30AEE">
            <w:rPr>
              <w:sz w:val="24"/>
              <w:szCs w:val="24"/>
            </w:rPr>
            <w:t>З</w:t>
          </w:r>
          <w:r w:rsidRPr="00A30AEE">
            <w:rPr>
              <w:sz w:val="24"/>
              <w:szCs w:val="24"/>
              <w:vertAlign w:val="subscript"/>
            </w:rPr>
            <w:t>жбо</w:t>
          </w:r>
          <w:r w:rsidRPr="00A30AEE">
            <w:rPr>
              <w:sz w:val="24"/>
              <w:szCs w:val="24"/>
            </w:rPr>
            <w:t>– затраты на вывоз жидких бытовых отходов;</w:t>
          </w:r>
        </w:p>
        <w:p w:rsidR="00655E10" w:rsidRPr="00655E10" w:rsidRDefault="00655E10" w:rsidP="00655E10">
          <w:pPr>
            <w:ind w:firstLine="709"/>
            <w:jc w:val="both"/>
            <w:rPr>
              <w:sz w:val="24"/>
              <w:szCs w:val="24"/>
            </w:rPr>
          </w:pPr>
          <w:r>
            <w:rPr>
              <w:noProof/>
              <w:sz w:val="24"/>
              <w:szCs w:val="24"/>
            </w:rPr>
            <w:drawing>
              <wp:inline distT="0" distB="0" distL="0" distR="0" wp14:anchorId="35C27EC7" wp14:editId="01865763">
                <wp:extent cx="171450" cy="228600"/>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8"/>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655E10">
            <w:rPr>
              <w:sz w:val="24"/>
              <w:szCs w:val="24"/>
            </w:rPr>
            <w:t>– затраты на техническое обслуживание и регламентно-профилактический ремонт лифтов;</w:t>
          </w:r>
        </w:p>
        <w:p w:rsidR="00655E10" w:rsidRPr="00655E10" w:rsidRDefault="00655E10" w:rsidP="00655E10">
          <w:pPr>
            <w:ind w:firstLine="709"/>
            <w:jc w:val="both"/>
            <w:rPr>
              <w:sz w:val="24"/>
              <w:szCs w:val="24"/>
            </w:rPr>
          </w:pPr>
          <w:r>
            <w:rPr>
              <w:noProof/>
              <w:sz w:val="24"/>
              <w:szCs w:val="24"/>
            </w:rPr>
            <w:drawing>
              <wp:inline distT="0" distB="0" distL="0" distR="0" wp14:anchorId="19D32232" wp14:editId="53D3989A">
                <wp:extent cx="323850" cy="228600"/>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7"/>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655E10">
            <w:rPr>
              <w:sz w:val="24"/>
              <w:szCs w:val="24"/>
            </w:rPr>
            <w:t>– затраты на техническое обслуживание и регламентно-профилактический ремонт водонапорной насосной станции хозяйственно-питьевого и противопожарного водоснабжения;</w:t>
          </w:r>
        </w:p>
        <w:p w:rsidR="00655E10" w:rsidRPr="00655E10" w:rsidRDefault="00655E10" w:rsidP="00655E10">
          <w:pPr>
            <w:ind w:firstLine="709"/>
            <w:jc w:val="both"/>
            <w:rPr>
              <w:sz w:val="24"/>
              <w:szCs w:val="24"/>
            </w:rPr>
          </w:pPr>
          <w:r>
            <w:rPr>
              <w:noProof/>
              <w:sz w:val="24"/>
              <w:szCs w:val="24"/>
            </w:rPr>
            <w:drawing>
              <wp:inline distT="0" distB="0" distL="0" distR="0" wp14:anchorId="77923960" wp14:editId="3FB00FE9">
                <wp:extent cx="333375" cy="228600"/>
                <wp:effectExtent l="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6"/>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655E10">
            <w:rPr>
              <w:sz w:val="24"/>
              <w:szCs w:val="24"/>
            </w:rPr>
            <w:t>– затраты на техническое обслуживание и регламентно-профилактический ремонт водонапорной насосной станции пожаротушения;</w:t>
          </w:r>
        </w:p>
        <w:p w:rsidR="00655E10" w:rsidRPr="00655E10" w:rsidRDefault="00655E10" w:rsidP="00655E10">
          <w:pPr>
            <w:ind w:firstLine="709"/>
            <w:jc w:val="both"/>
            <w:rPr>
              <w:sz w:val="24"/>
              <w:szCs w:val="24"/>
            </w:rPr>
          </w:pPr>
          <w:r>
            <w:rPr>
              <w:noProof/>
              <w:sz w:val="24"/>
              <w:szCs w:val="24"/>
            </w:rPr>
            <w:drawing>
              <wp:inline distT="0" distB="0" distL="0" distR="0" wp14:anchorId="605F372F" wp14:editId="3FD4E23D">
                <wp:extent cx="285750" cy="228600"/>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затраты на техническое обслуживание и регламентно-профилактический ремонт индивидуального теплового пункта, в том числе на подготовку отопительной системы к зимнему сезону;</w:t>
          </w:r>
        </w:p>
        <w:p w:rsidR="00655E10" w:rsidRPr="00655E10" w:rsidRDefault="00655E10" w:rsidP="00655E10">
          <w:pPr>
            <w:ind w:firstLine="709"/>
            <w:jc w:val="both"/>
            <w:rPr>
              <w:sz w:val="24"/>
              <w:szCs w:val="24"/>
            </w:rPr>
          </w:pPr>
          <w:r>
            <w:rPr>
              <w:noProof/>
              <w:sz w:val="24"/>
              <w:szCs w:val="24"/>
            </w:rPr>
            <w:drawing>
              <wp:inline distT="0" distB="0" distL="0" distR="0" wp14:anchorId="64F801AB" wp14:editId="1964F037">
                <wp:extent cx="257175" cy="228600"/>
                <wp:effectExtent l="0" t="0" r="9525"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55E10">
            <w:rPr>
              <w:sz w:val="24"/>
              <w:szCs w:val="24"/>
            </w:rPr>
            <w:t>– затраты на техническое обслуживание и регламентно-профилактический ремонт электрооборудования (электроподстанций, трансформаторных подстанций, электрощитовых) административного здания (помещения).</w:t>
          </w:r>
        </w:p>
        <w:p w:rsidR="00655E10" w:rsidRDefault="00655E10" w:rsidP="00655E10">
          <w:pPr>
            <w:ind w:firstLine="709"/>
            <w:jc w:val="both"/>
            <w:rPr>
              <w:sz w:val="24"/>
              <w:szCs w:val="24"/>
            </w:rPr>
          </w:pPr>
          <w:r w:rsidRPr="00655E10">
            <w:rPr>
              <w:sz w:val="24"/>
              <w:szCs w:val="24"/>
            </w:rPr>
            <w:t>Такие затраты не подлежат отдельному расчету, если они включены в общую стоимость комплексных услуг управляющей компании.</w:t>
          </w:r>
        </w:p>
        <w:p w:rsidR="00655E10" w:rsidRPr="00655E10" w:rsidRDefault="00655E10" w:rsidP="00655E10">
          <w:pPr>
            <w:ind w:firstLine="709"/>
            <w:jc w:val="center"/>
            <w:rPr>
              <w:b/>
              <w:sz w:val="24"/>
              <w:szCs w:val="24"/>
            </w:rPr>
          </w:pPr>
          <w:r w:rsidRPr="00655E10">
            <w:rPr>
              <w:b/>
              <w:sz w:val="24"/>
              <w:szCs w:val="24"/>
            </w:rPr>
            <w:t>Нормативы, применяемые при расчете нормативных затрат на содержание и техническое обслуживание помещений</w:t>
          </w: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8"/>
            <w:gridCol w:w="5710"/>
          </w:tblGrid>
          <w:tr w:rsidR="00655E10" w:rsidRPr="00655E10" w:rsidTr="00186F93">
            <w:tc>
              <w:tcPr>
                <w:tcW w:w="3788" w:type="dxa"/>
              </w:tcPr>
              <w:p w:rsidR="00655E10" w:rsidRPr="00655E10" w:rsidRDefault="00655E10" w:rsidP="00655E10">
                <w:pPr>
                  <w:autoSpaceDE w:val="0"/>
                  <w:autoSpaceDN w:val="0"/>
                  <w:adjustRightInd w:val="0"/>
                  <w:jc w:val="center"/>
                  <w:rPr>
                    <w:color w:val="000000"/>
                    <w:sz w:val="24"/>
                    <w:szCs w:val="24"/>
                  </w:rPr>
                </w:pPr>
                <w:r w:rsidRPr="00655E10">
                  <w:rPr>
                    <w:color w:val="000000"/>
                    <w:sz w:val="24"/>
                    <w:szCs w:val="24"/>
                  </w:rPr>
                  <w:t>Категория должностей</w:t>
                </w:r>
              </w:p>
            </w:tc>
            <w:tc>
              <w:tcPr>
                <w:tcW w:w="5710" w:type="dxa"/>
              </w:tcPr>
              <w:p w:rsidR="00655E10" w:rsidRPr="00655E10" w:rsidRDefault="00655E10" w:rsidP="00655E10">
                <w:pPr>
                  <w:autoSpaceDE w:val="0"/>
                  <w:autoSpaceDN w:val="0"/>
                  <w:adjustRightInd w:val="0"/>
                  <w:jc w:val="center"/>
                  <w:rPr>
                    <w:color w:val="000000"/>
                    <w:sz w:val="24"/>
                    <w:szCs w:val="24"/>
                  </w:rPr>
                </w:pPr>
                <w:r w:rsidRPr="00655E10">
                  <w:rPr>
                    <w:noProof/>
                    <w:sz w:val="24"/>
                    <w:szCs w:val="24"/>
                  </w:rPr>
                  <w:t>(</w:t>
                </w:r>
                <w:r>
                  <w:rPr>
                    <w:noProof/>
                    <w:sz w:val="24"/>
                    <w:szCs w:val="24"/>
                  </w:rPr>
                  <w:drawing>
                    <wp:inline distT="0" distB="0" distL="0" distR="0" wp14:anchorId="50602175" wp14:editId="12F0572E">
                      <wp:extent cx="209550" cy="228600"/>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655E10">
                  <w:rPr>
                    <w:noProof/>
                    <w:sz w:val="24"/>
                    <w:szCs w:val="24"/>
                  </w:rPr>
                  <w:t>)</w:t>
                </w:r>
                <w:r w:rsidRPr="00655E10">
                  <w:rPr>
                    <w:sz w:val="24"/>
                    <w:szCs w:val="24"/>
                  </w:rPr>
                  <w:t> затраты на содержание прилегающей территории</w:t>
                </w:r>
              </w:p>
            </w:tc>
          </w:tr>
          <w:tr w:rsidR="00655E10" w:rsidRPr="00655E10" w:rsidTr="00186F93">
            <w:tc>
              <w:tcPr>
                <w:tcW w:w="3788" w:type="dxa"/>
              </w:tcPr>
              <w:p w:rsidR="00655E10" w:rsidRPr="00655E10" w:rsidRDefault="00655E10" w:rsidP="00655E10">
                <w:pPr>
                  <w:autoSpaceDE w:val="0"/>
                  <w:autoSpaceDN w:val="0"/>
                  <w:adjustRightInd w:val="0"/>
                  <w:jc w:val="center"/>
                  <w:rPr>
                    <w:color w:val="000000"/>
                    <w:sz w:val="24"/>
                    <w:szCs w:val="24"/>
                  </w:rPr>
                </w:pPr>
                <w:r w:rsidRPr="00655E10">
                  <w:rPr>
                    <w:color w:val="000000"/>
                    <w:sz w:val="24"/>
                    <w:szCs w:val="24"/>
                  </w:rPr>
                  <w:t>Для всех должностей</w:t>
                </w:r>
              </w:p>
            </w:tc>
            <w:tc>
              <w:tcPr>
                <w:tcW w:w="5710" w:type="dxa"/>
              </w:tcPr>
              <w:p w:rsidR="00655E10" w:rsidRPr="00655E10" w:rsidRDefault="00655E10" w:rsidP="003026B3">
                <w:pPr>
                  <w:autoSpaceDE w:val="0"/>
                  <w:autoSpaceDN w:val="0"/>
                  <w:adjustRightInd w:val="0"/>
                  <w:jc w:val="center"/>
                  <w:rPr>
                    <w:color w:val="000000"/>
                    <w:sz w:val="24"/>
                    <w:szCs w:val="24"/>
                  </w:rPr>
                </w:pPr>
                <w:r w:rsidRPr="00655E10">
                  <w:rPr>
                    <w:color w:val="000000"/>
                    <w:sz w:val="24"/>
                    <w:szCs w:val="24"/>
                  </w:rPr>
                  <w:t xml:space="preserve">Не более </w:t>
                </w:r>
                <w:r w:rsidR="003026B3">
                  <w:rPr>
                    <w:color w:val="000000"/>
                    <w:sz w:val="24"/>
                    <w:szCs w:val="24"/>
                  </w:rPr>
                  <w:t>40</w:t>
                </w:r>
                <w:r w:rsidRPr="00655E10">
                  <w:rPr>
                    <w:color w:val="000000"/>
                    <w:sz w:val="24"/>
                    <w:szCs w:val="24"/>
                  </w:rPr>
                  <w:t>0</w:t>
                </w:r>
                <w:r w:rsidR="003026B3">
                  <w:rPr>
                    <w:color w:val="000000"/>
                    <w:sz w:val="24"/>
                    <w:szCs w:val="24"/>
                  </w:rPr>
                  <w:t xml:space="preserve"> </w:t>
                </w:r>
                <w:r w:rsidRPr="00655E10">
                  <w:rPr>
                    <w:color w:val="000000"/>
                    <w:sz w:val="24"/>
                    <w:szCs w:val="24"/>
                  </w:rPr>
                  <w:t>000 рублей в год</w:t>
                </w:r>
              </w:p>
            </w:tc>
          </w:tr>
        </w:tbl>
        <w:p w:rsidR="00655E10" w:rsidRDefault="00655E10" w:rsidP="00655E10">
          <w:pPr>
            <w:ind w:firstLine="709"/>
            <w:jc w:val="both"/>
            <w:rPr>
              <w:sz w:val="24"/>
              <w:szCs w:val="24"/>
            </w:rPr>
          </w:pPr>
        </w:p>
        <w:p w:rsidR="00CB7C1C" w:rsidRDefault="00CB7C1C" w:rsidP="00655E10">
          <w:pPr>
            <w:ind w:firstLine="709"/>
            <w:jc w:val="both"/>
            <w:rPr>
              <w:sz w:val="24"/>
              <w:szCs w:val="24"/>
            </w:rPr>
          </w:pPr>
        </w:p>
        <w:p w:rsidR="00CB7C1C" w:rsidRDefault="0086584B" w:rsidP="00655E10">
          <w:pPr>
            <w:ind w:firstLine="709"/>
            <w:jc w:val="both"/>
            <w:rPr>
              <w:sz w:val="24"/>
              <w:szCs w:val="24"/>
            </w:rPr>
          </w:pPr>
          <w:r>
            <w:rPr>
              <w:sz w:val="24"/>
              <w:szCs w:val="24"/>
            </w:rPr>
            <w:t>Нормативы, применяемы при расчете нормативных затрат</w:t>
          </w:r>
          <w:r w:rsidRPr="0086584B">
            <w:rPr>
              <w:sz w:val="24"/>
              <w:szCs w:val="24"/>
            </w:rPr>
            <w:t xml:space="preserve"> на вывоз жидких бытовых отходов</w:t>
          </w:r>
        </w:p>
        <w:p w:rsidR="00CB7C1C" w:rsidRDefault="00CB7C1C" w:rsidP="00655E10">
          <w:pPr>
            <w:ind w:firstLine="709"/>
            <w:jc w:val="both"/>
            <w:rPr>
              <w:sz w:val="24"/>
              <w:szCs w:val="24"/>
            </w:rPr>
          </w:pPr>
        </w:p>
        <w:tbl>
          <w:tblPr>
            <w:tblStyle w:val="a9"/>
            <w:tblW w:w="0" w:type="auto"/>
            <w:tblInd w:w="108" w:type="dxa"/>
            <w:tblLook w:val="04A0" w:firstRow="1" w:lastRow="0" w:firstColumn="1" w:lastColumn="0" w:noHBand="0" w:noVBand="1"/>
          </w:tblPr>
          <w:tblGrid>
            <w:gridCol w:w="2284"/>
            <w:gridCol w:w="2392"/>
            <w:gridCol w:w="2393"/>
            <w:gridCol w:w="2429"/>
          </w:tblGrid>
          <w:tr w:rsidR="00CB7C1C" w:rsidRPr="0013396C" w:rsidTr="00186F93">
            <w:tc>
              <w:tcPr>
                <w:tcW w:w="2284" w:type="dxa"/>
              </w:tcPr>
              <w:p w:rsidR="00CB7C1C" w:rsidRPr="0013396C" w:rsidRDefault="00CB7C1C" w:rsidP="00CB7C1C">
                <w:pPr>
                  <w:jc w:val="center"/>
                  <w:rPr>
                    <w:sz w:val="24"/>
                    <w:szCs w:val="24"/>
                  </w:rPr>
                </w:pPr>
                <w:r w:rsidRPr="0013396C">
                  <w:rPr>
                    <w:sz w:val="24"/>
                    <w:szCs w:val="24"/>
                  </w:rPr>
                  <w:t>№ п/п</w:t>
                </w:r>
              </w:p>
            </w:tc>
            <w:tc>
              <w:tcPr>
                <w:tcW w:w="2392" w:type="dxa"/>
              </w:tcPr>
              <w:p w:rsidR="00CB7C1C" w:rsidRPr="0013396C" w:rsidRDefault="00CB7C1C" w:rsidP="00CB7C1C">
                <w:pPr>
                  <w:jc w:val="center"/>
                  <w:rPr>
                    <w:sz w:val="24"/>
                    <w:szCs w:val="24"/>
                  </w:rPr>
                </w:pPr>
                <w:r w:rsidRPr="0013396C">
                  <w:rPr>
                    <w:sz w:val="24"/>
                    <w:szCs w:val="24"/>
                  </w:rPr>
                  <w:t xml:space="preserve">Наименование </w:t>
                </w:r>
              </w:p>
            </w:tc>
            <w:tc>
              <w:tcPr>
                <w:tcW w:w="2393" w:type="dxa"/>
              </w:tcPr>
              <w:p w:rsidR="00CB7C1C" w:rsidRPr="0013396C" w:rsidRDefault="00CB7C1C" w:rsidP="00CB7C1C">
                <w:pPr>
                  <w:jc w:val="center"/>
                  <w:rPr>
                    <w:sz w:val="24"/>
                    <w:szCs w:val="24"/>
                  </w:rPr>
                </w:pPr>
                <w:r w:rsidRPr="0013396C">
                  <w:rPr>
                    <w:sz w:val="24"/>
                    <w:szCs w:val="24"/>
                  </w:rPr>
                  <w:t xml:space="preserve">Количество </w:t>
                </w:r>
              </w:p>
            </w:tc>
            <w:tc>
              <w:tcPr>
                <w:tcW w:w="2429" w:type="dxa"/>
              </w:tcPr>
              <w:p w:rsidR="00CB7C1C" w:rsidRPr="0013396C" w:rsidRDefault="00CB7C1C" w:rsidP="00CB7C1C">
                <w:pPr>
                  <w:jc w:val="center"/>
                  <w:rPr>
                    <w:sz w:val="24"/>
                    <w:szCs w:val="24"/>
                  </w:rPr>
                </w:pPr>
                <w:r w:rsidRPr="0013396C">
                  <w:rPr>
                    <w:sz w:val="24"/>
                    <w:szCs w:val="24"/>
                  </w:rPr>
                  <w:t xml:space="preserve">Тариф </w:t>
                </w:r>
              </w:p>
            </w:tc>
          </w:tr>
          <w:tr w:rsidR="00CB7C1C" w:rsidTr="00186F93">
            <w:tc>
              <w:tcPr>
                <w:tcW w:w="2284" w:type="dxa"/>
              </w:tcPr>
              <w:p w:rsidR="00CB7C1C" w:rsidRPr="0013396C" w:rsidRDefault="00CB7C1C" w:rsidP="00CB7C1C">
                <w:pPr>
                  <w:jc w:val="center"/>
                  <w:rPr>
                    <w:sz w:val="24"/>
                    <w:szCs w:val="24"/>
                  </w:rPr>
                </w:pPr>
                <w:r w:rsidRPr="0013396C">
                  <w:rPr>
                    <w:sz w:val="24"/>
                    <w:szCs w:val="24"/>
                  </w:rPr>
                  <w:t>1</w:t>
                </w:r>
              </w:p>
            </w:tc>
            <w:tc>
              <w:tcPr>
                <w:tcW w:w="2392" w:type="dxa"/>
              </w:tcPr>
              <w:p w:rsidR="00CB7C1C" w:rsidRPr="0013396C" w:rsidRDefault="00CB7C1C" w:rsidP="00CB7C1C">
                <w:pPr>
                  <w:jc w:val="center"/>
                  <w:rPr>
                    <w:sz w:val="24"/>
                    <w:szCs w:val="24"/>
                  </w:rPr>
                </w:pPr>
                <w:r w:rsidRPr="0013396C">
                  <w:rPr>
                    <w:sz w:val="24"/>
                    <w:szCs w:val="24"/>
                  </w:rPr>
                  <w:t>Вывоз ЖБО</w:t>
                </w:r>
              </w:p>
            </w:tc>
            <w:tc>
              <w:tcPr>
                <w:tcW w:w="2393" w:type="dxa"/>
              </w:tcPr>
              <w:p w:rsidR="00CB7C1C" w:rsidRPr="0013396C" w:rsidRDefault="00CB7C1C" w:rsidP="00CB7C1C">
                <w:pPr>
                  <w:jc w:val="center"/>
                  <w:rPr>
                    <w:sz w:val="24"/>
                    <w:szCs w:val="24"/>
                  </w:rPr>
                </w:pPr>
                <w:r w:rsidRPr="0013396C">
                  <w:rPr>
                    <w:sz w:val="24"/>
                    <w:szCs w:val="24"/>
                  </w:rPr>
                  <w:t>По мере необходимости</w:t>
                </w:r>
              </w:p>
            </w:tc>
            <w:tc>
              <w:tcPr>
                <w:tcW w:w="2429" w:type="dxa"/>
              </w:tcPr>
              <w:p w:rsidR="00CB7C1C" w:rsidRPr="0013396C" w:rsidRDefault="00CB7C1C" w:rsidP="00A66D67">
                <w:pPr>
                  <w:rPr>
                    <w:sz w:val="24"/>
                    <w:szCs w:val="24"/>
                  </w:rPr>
                </w:pPr>
                <w:r w:rsidRPr="0013396C">
                  <w:rPr>
                    <w:sz w:val="24"/>
                    <w:szCs w:val="24"/>
                  </w:rPr>
                  <w:t>Согласно действующему тарифу</w:t>
                </w:r>
              </w:p>
            </w:tc>
          </w:tr>
        </w:tbl>
        <w:p w:rsidR="00CB7C1C" w:rsidRPr="00655E10" w:rsidRDefault="00CB7C1C"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83" w:name="sub_11058"/>
          <w:r w:rsidRPr="00655E10">
            <w:rPr>
              <w:sz w:val="24"/>
              <w:szCs w:val="24"/>
            </w:rPr>
            <w:t>58. </w:t>
          </w:r>
          <w:r w:rsidRPr="00655E10">
            <w:rPr>
              <w:sz w:val="24"/>
              <w:szCs w:val="24"/>
              <w:u w:val="single"/>
            </w:rPr>
            <w:t>Затраты на закупку услуг управляющей компании</w:t>
          </w:r>
          <w:r w:rsidRPr="00655E10">
            <w:rPr>
              <w:b/>
              <w:sz w:val="24"/>
              <w:szCs w:val="24"/>
              <w:u w:val="single"/>
            </w:rPr>
            <w:t xml:space="preserve"> </w:t>
          </w:r>
          <w:r w:rsidRPr="00655E10">
            <w:rPr>
              <w:sz w:val="24"/>
              <w:szCs w:val="24"/>
            </w:rPr>
            <w:t>(</w:t>
          </w:r>
          <w:r>
            <w:rPr>
              <w:noProof/>
              <w:sz w:val="24"/>
              <w:szCs w:val="24"/>
            </w:rPr>
            <w:drawing>
              <wp:inline distT="0" distB="0" distL="0" distR="0" wp14:anchorId="294D32BD" wp14:editId="11A04AE3">
                <wp:extent cx="228600" cy="22860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55E10">
            <w:rPr>
              <w:sz w:val="24"/>
              <w:szCs w:val="24"/>
            </w:rPr>
            <w:t>) определяются по формуле:</w:t>
          </w:r>
        </w:p>
        <w:bookmarkEnd w:id="83"/>
        <w:p w:rsidR="00655E10" w:rsidRPr="00655E10" w:rsidRDefault="00655E10" w:rsidP="00655E10">
          <w:pPr>
            <w:jc w:val="center"/>
            <w:rPr>
              <w:sz w:val="24"/>
              <w:szCs w:val="24"/>
            </w:rPr>
          </w:pPr>
          <w:r>
            <w:rPr>
              <w:noProof/>
              <w:sz w:val="24"/>
              <w:szCs w:val="24"/>
            </w:rPr>
            <w:drawing>
              <wp:inline distT="0" distB="0" distL="0" distR="0" wp14:anchorId="4D65B238" wp14:editId="5172DA52">
                <wp:extent cx="1571625" cy="581025"/>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2"/>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1571625"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3E2E5CAC" wp14:editId="13A60702">
                <wp:extent cx="257175" cy="228600"/>
                <wp:effectExtent l="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1"/>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55E10">
            <w:rPr>
              <w:sz w:val="24"/>
              <w:szCs w:val="24"/>
            </w:rPr>
            <w:t>– объем i-й услуги управляющей компании;</w:t>
          </w:r>
        </w:p>
        <w:p w:rsidR="00655E10" w:rsidRPr="00655E10" w:rsidRDefault="00655E10" w:rsidP="00655E10">
          <w:pPr>
            <w:ind w:firstLine="709"/>
            <w:jc w:val="both"/>
            <w:rPr>
              <w:sz w:val="24"/>
              <w:szCs w:val="24"/>
            </w:rPr>
          </w:pPr>
          <w:r>
            <w:rPr>
              <w:noProof/>
              <w:sz w:val="24"/>
              <w:szCs w:val="24"/>
            </w:rPr>
            <w:drawing>
              <wp:inline distT="0" distB="0" distL="0" distR="0" wp14:anchorId="63678701" wp14:editId="15B322CF">
                <wp:extent cx="247650" cy="228600"/>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655E10">
            <w:rPr>
              <w:sz w:val="24"/>
              <w:szCs w:val="24"/>
            </w:rPr>
            <w:t>– цена i-й услуги управляющей компании в месяц;</w:t>
          </w:r>
        </w:p>
        <w:p w:rsidR="00655E10" w:rsidRPr="00655E10" w:rsidRDefault="00655E10" w:rsidP="00655E10">
          <w:pPr>
            <w:ind w:firstLine="709"/>
            <w:jc w:val="both"/>
            <w:rPr>
              <w:sz w:val="24"/>
              <w:szCs w:val="24"/>
            </w:rPr>
          </w:pPr>
          <w:r>
            <w:rPr>
              <w:noProof/>
              <w:sz w:val="24"/>
              <w:szCs w:val="24"/>
            </w:rPr>
            <w:drawing>
              <wp:inline distT="0" distB="0" distL="0" distR="0" wp14:anchorId="144B12D4" wp14:editId="1F1E0843">
                <wp:extent cx="276225" cy="228600"/>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планируемое количество месяцев использования i-й услуги управляющей компании.</w:t>
          </w:r>
        </w:p>
        <w:p w:rsidR="00655E10" w:rsidRPr="00655E10" w:rsidRDefault="00655E10" w:rsidP="00655E10">
          <w:pPr>
            <w:ind w:firstLine="709"/>
            <w:jc w:val="both"/>
            <w:rPr>
              <w:b/>
              <w:sz w:val="24"/>
              <w:szCs w:val="24"/>
            </w:rPr>
          </w:pPr>
          <w:r w:rsidRPr="00655E10">
            <w:rPr>
              <w:sz w:val="24"/>
              <w:szCs w:val="24"/>
            </w:rPr>
            <w:t xml:space="preserve"> </w:t>
          </w:r>
          <w:r w:rsidRPr="00655E10">
            <w:rPr>
              <w:b/>
              <w:sz w:val="24"/>
              <w:szCs w:val="24"/>
            </w:rPr>
            <w:t>Не предусматривается.</w:t>
          </w:r>
        </w:p>
        <w:p w:rsidR="00655E10" w:rsidRPr="00655E10" w:rsidRDefault="00655E10" w:rsidP="00655E10">
          <w:pPr>
            <w:ind w:firstLine="709"/>
            <w:jc w:val="both"/>
            <w:rPr>
              <w:b/>
              <w:sz w:val="24"/>
              <w:szCs w:val="24"/>
            </w:rPr>
          </w:pPr>
        </w:p>
        <w:p w:rsidR="00655E10" w:rsidRPr="00655E10" w:rsidRDefault="00655E10" w:rsidP="00655E10">
          <w:pPr>
            <w:ind w:firstLine="709"/>
            <w:jc w:val="both"/>
            <w:rPr>
              <w:sz w:val="24"/>
              <w:szCs w:val="24"/>
            </w:rPr>
          </w:pPr>
          <w:bookmarkStart w:id="84" w:name="sub_11060"/>
          <w:r w:rsidRPr="00655E10">
            <w:rPr>
              <w:sz w:val="24"/>
              <w:szCs w:val="24"/>
            </w:rPr>
            <w:t>59</w:t>
          </w:r>
          <w:r w:rsidRPr="00655E10">
            <w:rPr>
              <w:b/>
              <w:sz w:val="24"/>
              <w:szCs w:val="24"/>
              <w:u w:val="single"/>
            </w:rPr>
            <w:t>. </w:t>
          </w:r>
          <w:r w:rsidRPr="00655E10">
            <w:rPr>
              <w:sz w:val="24"/>
              <w:szCs w:val="24"/>
              <w:u w:val="single"/>
            </w:rPr>
            <w:t>Затраты на техническое обслуживание и регламентно-профилактический ремонт систем охранно-тревожной сигнализации</w:t>
          </w:r>
          <w:r w:rsidRPr="00655E10">
            <w:rPr>
              <w:sz w:val="24"/>
              <w:szCs w:val="24"/>
            </w:rPr>
            <w:t xml:space="preserve"> (</w:t>
          </w:r>
          <w:r>
            <w:rPr>
              <w:noProof/>
              <w:sz w:val="24"/>
              <w:szCs w:val="24"/>
            </w:rPr>
            <w:drawing>
              <wp:inline distT="0" distB="0" distL="0" distR="0" wp14:anchorId="5E2FC37C" wp14:editId="696B6162">
                <wp:extent cx="228600" cy="228600"/>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8"/>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55E10">
            <w:rPr>
              <w:sz w:val="24"/>
              <w:szCs w:val="24"/>
            </w:rPr>
            <w:t>) определяются по формуле:</w:t>
          </w:r>
        </w:p>
        <w:bookmarkEnd w:id="84"/>
        <w:p w:rsidR="00655E10" w:rsidRPr="00655E10" w:rsidRDefault="00655E10" w:rsidP="00655E10">
          <w:pPr>
            <w:jc w:val="center"/>
            <w:rPr>
              <w:sz w:val="24"/>
              <w:szCs w:val="24"/>
            </w:rPr>
          </w:pPr>
          <w:r>
            <w:rPr>
              <w:noProof/>
              <w:sz w:val="24"/>
              <w:szCs w:val="24"/>
            </w:rPr>
            <w:drawing>
              <wp:inline distT="0" distB="0" distL="0" distR="0" wp14:anchorId="5783D7AC" wp14:editId="77F5D0F9">
                <wp:extent cx="1238250" cy="581025"/>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7"/>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123825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2C5EEB73" wp14:editId="507B7285">
                <wp:extent cx="266700" cy="228600"/>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6"/>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655E10">
            <w:rPr>
              <w:sz w:val="24"/>
              <w:szCs w:val="24"/>
            </w:rPr>
            <w:t>– количество i-х обслуживаемых устройств в составе системы охранно-тревожной сигнализации;</w:t>
          </w:r>
        </w:p>
        <w:p w:rsidR="00655E10" w:rsidRPr="00655E10" w:rsidRDefault="00655E10" w:rsidP="00655E10">
          <w:pPr>
            <w:ind w:firstLine="709"/>
            <w:jc w:val="both"/>
            <w:rPr>
              <w:sz w:val="24"/>
              <w:szCs w:val="24"/>
            </w:rPr>
          </w:pPr>
          <w:r>
            <w:rPr>
              <w:noProof/>
              <w:sz w:val="24"/>
              <w:szCs w:val="24"/>
            </w:rPr>
            <w:drawing>
              <wp:inline distT="0" distB="0" distL="0" distR="0" wp14:anchorId="2AE526B1" wp14:editId="340A2DFE">
                <wp:extent cx="266700" cy="228600"/>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655E10">
            <w:rPr>
              <w:sz w:val="24"/>
              <w:szCs w:val="24"/>
            </w:rPr>
            <w:t>– цена обслуживания одного i-го устройства.</w:t>
          </w:r>
        </w:p>
        <w:p w:rsidR="00655E10" w:rsidRPr="00655E10" w:rsidRDefault="00655E10" w:rsidP="00655E10">
          <w:pPr>
            <w:ind w:firstLine="709"/>
            <w:jc w:val="both"/>
            <w:rPr>
              <w:b/>
              <w:sz w:val="24"/>
              <w:szCs w:val="24"/>
            </w:rPr>
          </w:pPr>
        </w:p>
        <w:p w:rsidR="00655E10" w:rsidRPr="00655E10" w:rsidRDefault="00655E10" w:rsidP="00655E10">
          <w:pPr>
            <w:ind w:firstLine="709"/>
            <w:jc w:val="both"/>
            <w:rPr>
              <w:b/>
              <w:sz w:val="24"/>
              <w:szCs w:val="24"/>
            </w:rPr>
          </w:pPr>
          <w:r w:rsidRPr="00655E10">
            <w:rPr>
              <w:b/>
              <w:sz w:val="24"/>
              <w:szCs w:val="24"/>
            </w:rPr>
            <w:t>Нормативы, применяемые при расчете нормативных затрат на техническое обслуживание и регламентно-профилактический ремонт систем охранно-тревожной</w:t>
          </w:r>
        </w:p>
        <w:p w:rsidR="00655E10" w:rsidRPr="00655E10" w:rsidRDefault="00655E10" w:rsidP="00655E10">
          <w:pPr>
            <w:ind w:firstLine="709"/>
            <w:jc w:val="both"/>
            <w:rPr>
              <w:b/>
              <w:sz w:val="24"/>
              <w:szCs w:val="24"/>
            </w:rPr>
          </w:pPr>
          <w:r w:rsidRPr="00655E10">
            <w:rPr>
              <w:b/>
              <w:sz w:val="24"/>
              <w:szCs w:val="24"/>
            </w:rPr>
            <w:t xml:space="preserve">                                                    сигнализации</w:t>
          </w:r>
        </w:p>
        <w:p w:rsidR="00655E10" w:rsidRPr="00655E10" w:rsidRDefault="00655E10" w:rsidP="00655E10">
          <w:pPr>
            <w:ind w:firstLine="709"/>
            <w:jc w:val="both"/>
            <w:rPr>
              <w:sz w:val="24"/>
              <w:szCs w:val="24"/>
            </w:rPr>
          </w:pPr>
        </w:p>
        <w:tbl>
          <w:tblPr>
            <w:tblW w:w="0" w:type="auto"/>
            <w:tblInd w:w="108" w:type="dxa"/>
            <w:tblLook w:val="01E0" w:firstRow="1" w:lastRow="1" w:firstColumn="1" w:lastColumn="1" w:noHBand="0" w:noVBand="0"/>
          </w:tblPr>
          <w:tblGrid>
            <w:gridCol w:w="2640"/>
            <w:gridCol w:w="3179"/>
            <w:gridCol w:w="3679"/>
          </w:tblGrid>
          <w:tr w:rsidR="00655E10" w:rsidRPr="00655E10" w:rsidTr="00186F93">
            <w:tc>
              <w:tcPr>
                <w:tcW w:w="2640" w:type="dxa"/>
                <w:tcBorders>
                  <w:top w:val="single" w:sz="4" w:space="0" w:color="auto"/>
                  <w:left w:val="single" w:sz="4" w:space="0" w:color="auto"/>
                  <w:bottom w:val="single" w:sz="4" w:space="0" w:color="auto"/>
                  <w:right w:val="single" w:sz="4" w:space="0" w:color="auto"/>
                </w:tcBorders>
                <w:shd w:val="clear" w:color="auto" w:fill="auto"/>
              </w:tcPr>
              <w:p w:rsidR="00655E10" w:rsidRPr="000D1393" w:rsidRDefault="00655E10" w:rsidP="00655E10">
                <w:pPr>
                  <w:jc w:val="both"/>
                  <w:rPr>
                    <w:bCs/>
                    <w:sz w:val="24"/>
                    <w:szCs w:val="24"/>
                  </w:rPr>
                </w:pPr>
                <w:r w:rsidRPr="000D1393">
                  <w:rPr>
                    <w:bCs/>
                    <w:sz w:val="24"/>
                    <w:szCs w:val="24"/>
                  </w:rPr>
                  <w:t xml:space="preserve"> наименование</w:t>
                </w:r>
              </w:p>
            </w:tc>
            <w:tc>
              <w:tcPr>
                <w:tcW w:w="3179" w:type="dxa"/>
                <w:tcBorders>
                  <w:top w:val="single" w:sz="4" w:space="0" w:color="auto"/>
                  <w:left w:val="single" w:sz="4" w:space="0" w:color="auto"/>
                  <w:bottom w:val="single" w:sz="4" w:space="0" w:color="auto"/>
                  <w:right w:val="single" w:sz="4" w:space="0" w:color="auto"/>
                </w:tcBorders>
                <w:shd w:val="clear" w:color="auto" w:fill="auto"/>
              </w:tcPr>
              <w:p w:rsidR="00655E10" w:rsidRPr="000D1393" w:rsidRDefault="00655E10" w:rsidP="00655E10">
                <w:pPr>
                  <w:jc w:val="both"/>
                  <w:rPr>
                    <w:bCs/>
                    <w:sz w:val="24"/>
                    <w:szCs w:val="24"/>
                  </w:rPr>
                </w:pPr>
                <w:r w:rsidRPr="000D1393">
                  <w:rPr>
                    <w:bCs/>
                    <w:sz w:val="24"/>
                    <w:szCs w:val="24"/>
                  </w:rPr>
                  <w:t>Количество устройств, шт.</w:t>
                </w:r>
                <w:r w:rsidRPr="000D1393">
                  <w:rPr>
                    <w:bCs/>
                    <w:noProof/>
                    <w:sz w:val="24"/>
                    <w:szCs w:val="24"/>
                  </w:rPr>
                  <w:t xml:space="preserve"> </w:t>
                </w:r>
                <w:r w:rsidRPr="000D1393">
                  <w:rPr>
                    <w:bCs/>
                    <w:noProof/>
                    <w:sz w:val="24"/>
                    <w:szCs w:val="24"/>
                  </w:rPr>
                  <w:drawing>
                    <wp:inline distT="0" distB="0" distL="0" distR="0" wp14:anchorId="05932D03" wp14:editId="7A32875B">
                      <wp:extent cx="266700" cy="22860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6"/>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p>
            </w:tc>
            <w:tc>
              <w:tcPr>
                <w:tcW w:w="3679" w:type="dxa"/>
                <w:tcBorders>
                  <w:top w:val="single" w:sz="4" w:space="0" w:color="auto"/>
                  <w:left w:val="single" w:sz="4" w:space="0" w:color="auto"/>
                  <w:bottom w:val="single" w:sz="4" w:space="0" w:color="auto"/>
                  <w:right w:val="single" w:sz="4" w:space="0" w:color="auto"/>
                </w:tcBorders>
                <w:shd w:val="clear" w:color="auto" w:fill="auto"/>
              </w:tcPr>
              <w:p w:rsidR="00655E10" w:rsidRPr="000D1393" w:rsidRDefault="00655E10" w:rsidP="00655E10">
                <w:pPr>
                  <w:jc w:val="both"/>
                  <w:rPr>
                    <w:bCs/>
                    <w:sz w:val="24"/>
                    <w:szCs w:val="24"/>
                  </w:rPr>
                </w:pPr>
                <w:r w:rsidRPr="000D1393">
                  <w:rPr>
                    <w:bCs/>
                    <w:sz w:val="24"/>
                    <w:szCs w:val="24"/>
                  </w:rPr>
                  <w:t xml:space="preserve">Цена обслуживания в год, руб. </w:t>
                </w:r>
                <w:r w:rsidRPr="000D1393">
                  <w:rPr>
                    <w:bCs/>
                    <w:noProof/>
                    <w:sz w:val="24"/>
                    <w:szCs w:val="24"/>
                  </w:rPr>
                  <w:drawing>
                    <wp:inline distT="0" distB="0" distL="0" distR="0" wp14:anchorId="7F7FA1E5" wp14:editId="5E72C780">
                      <wp:extent cx="266700" cy="22860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p>
            </w:tc>
          </w:tr>
          <w:tr w:rsidR="00655E10" w:rsidRPr="00655E10" w:rsidTr="00186F93">
            <w:tc>
              <w:tcPr>
                <w:tcW w:w="2640" w:type="dxa"/>
                <w:tcBorders>
                  <w:top w:val="single" w:sz="4" w:space="0" w:color="auto"/>
                  <w:left w:val="single" w:sz="4" w:space="0" w:color="auto"/>
                  <w:bottom w:val="single" w:sz="4" w:space="0" w:color="auto"/>
                  <w:right w:val="single" w:sz="4" w:space="0" w:color="auto"/>
                </w:tcBorders>
                <w:shd w:val="clear" w:color="auto" w:fill="auto"/>
              </w:tcPr>
              <w:p w:rsidR="00655E10" w:rsidRPr="000D1393" w:rsidRDefault="00655E10" w:rsidP="00655E10">
                <w:pPr>
                  <w:jc w:val="both"/>
                  <w:rPr>
                    <w:bCs/>
                    <w:sz w:val="24"/>
                    <w:szCs w:val="24"/>
                  </w:rPr>
                </w:pPr>
                <w:r w:rsidRPr="000D1393">
                  <w:rPr>
                    <w:bCs/>
                    <w:sz w:val="24"/>
                    <w:szCs w:val="24"/>
                  </w:rPr>
                  <w:t>Техническое обслуживание и регламентно-профилактический ремонт систем охранно-тревожной сигнализации</w:t>
                </w:r>
              </w:p>
            </w:tc>
            <w:tc>
              <w:tcPr>
                <w:tcW w:w="3179" w:type="dxa"/>
                <w:tcBorders>
                  <w:top w:val="single" w:sz="4" w:space="0" w:color="auto"/>
                  <w:left w:val="single" w:sz="4" w:space="0" w:color="auto"/>
                  <w:bottom w:val="single" w:sz="4" w:space="0" w:color="auto"/>
                  <w:right w:val="single" w:sz="4" w:space="0" w:color="auto"/>
                </w:tcBorders>
                <w:shd w:val="clear" w:color="auto" w:fill="auto"/>
              </w:tcPr>
              <w:p w:rsidR="00655E10" w:rsidRPr="000D1393" w:rsidRDefault="00655E10" w:rsidP="00655E10">
                <w:pPr>
                  <w:jc w:val="both"/>
                  <w:rPr>
                    <w:bCs/>
                    <w:sz w:val="24"/>
                    <w:szCs w:val="24"/>
                  </w:rPr>
                </w:pPr>
                <w:r w:rsidRPr="000D1393">
                  <w:rPr>
                    <w:bCs/>
                    <w:sz w:val="24"/>
                    <w:szCs w:val="24"/>
                  </w:rPr>
                  <w:t xml:space="preserve">                  1</w:t>
                </w:r>
              </w:p>
            </w:tc>
            <w:tc>
              <w:tcPr>
                <w:tcW w:w="3679" w:type="dxa"/>
                <w:tcBorders>
                  <w:top w:val="single" w:sz="4" w:space="0" w:color="auto"/>
                  <w:left w:val="single" w:sz="4" w:space="0" w:color="auto"/>
                  <w:bottom w:val="single" w:sz="4" w:space="0" w:color="auto"/>
                  <w:right w:val="single" w:sz="4" w:space="0" w:color="auto"/>
                </w:tcBorders>
                <w:shd w:val="clear" w:color="auto" w:fill="auto"/>
              </w:tcPr>
              <w:p w:rsidR="00655E10" w:rsidRPr="000D1393" w:rsidRDefault="00655E10" w:rsidP="00021C0C">
                <w:pPr>
                  <w:jc w:val="both"/>
                  <w:rPr>
                    <w:bCs/>
                    <w:sz w:val="24"/>
                    <w:szCs w:val="24"/>
                  </w:rPr>
                </w:pPr>
                <w:r w:rsidRPr="000D1393">
                  <w:rPr>
                    <w:bCs/>
                    <w:sz w:val="24"/>
                    <w:szCs w:val="24"/>
                  </w:rPr>
                  <w:t xml:space="preserve"> Не более </w:t>
                </w:r>
                <w:r w:rsidR="000D1393" w:rsidRPr="000D1393">
                  <w:rPr>
                    <w:bCs/>
                    <w:sz w:val="24"/>
                    <w:szCs w:val="24"/>
                  </w:rPr>
                  <w:t>8</w:t>
                </w:r>
                <w:r w:rsidR="00021C0C">
                  <w:rPr>
                    <w:bCs/>
                    <w:sz w:val="24"/>
                    <w:szCs w:val="24"/>
                  </w:rPr>
                  <w:t>0</w:t>
                </w:r>
                <w:r w:rsidRPr="000D1393">
                  <w:rPr>
                    <w:bCs/>
                    <w:sz w:val="24"/>
                    <w:szCs w:val="24"/>
                  </w:rPr>
                  <w:t xml:space="preserve"> 000</w:t>
                </w:r>
              </w:p>
            </w:tc>
          </w:tr>
        </w:tbl>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85" w:name="sub_11061"/>
          <w:r w:rsidRPr="00655E10">
            <w:rPr>
              <w:sz w:val="24"/>
              <w:szCs w:val="24"/>
            </w:rPr>
            <w:t>60. </w:t>
          </w:r>
          <w:r w:rsidRPr="00655E10">
            <w:rPr>
              <w:sz w:val="24"/>
              <w:szCs w:val="24"/>
              <w:u w:val="single"/>
            </w:rPr>
            <w:t>Затраты на проведение текущего ремонта помещения (</w:t>
          </w:r>
          <w:r>
            <w:rPr>
              <w:noProof/>
              <w:sz w:val="24"/>
              <w:szCs w:val="24"/>
              <w:u w:val="single"/>
            </w:rPr>
            <w:drawing>
              <wp:inline distT="0" distB="0" distL="0" distR="0" wp14:anchorId="745C5655" wp14:editId="1568FD1B">
                <wp:extent cx="228600" cy="22860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4"/>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55E10">
            <w:rPr>
              <w:sz w:val="24"/>
              <w:szCs w:val="24"/>
              <w:u w:val="single"/>
            </w:rPr>
            <w:t xml:space="preserve">) определяются исходя из установленной муниципальными органами нормы проведения ремонта, но не более одного раза в 3 года, с учетом требований </w:t>
          </w:r>
          <w:r w:rsidRPr="00655E10">
            <w:rPr>
              <w:color w:val="106BBE"/>
              <w:sz w:val="24"/>
              <w:szCs w:val="24"/>
              <w:u w:val="single"/>
            </w:rPr>
            <w:t>Положения</w:t>
          </w:r>
          <w:r w:rsidRPr="00655E10">
            <w:rPr>
              <w:sz w:val="24"/>
              <w:szCs w:val="24"/>
              <w:u w:val="single"/>
            </w:rPr>
            <w:t xml:space="preserve"> об организации и проведении реконструкции, ремонта и технического обслуживания жилых зданий, объектов коммунального и социально-культурного назначения ВСН 58-88(р), утвержденного </w:t>
          </w:r>
          <w:r w:rsidRPr="00655E10">
            <w:rPr>
              <w:color w:val="106BBE"/>
              <w:sz w:val="24"/>
              <w:szCs w:val="24"/>
              <w:u w:val="single"/>
            </w:rPr>
            <w:t>приказом</w:t>
          </w:r>
          <w:r w:rsidRPr="00655E10">
            <w:rPr>
              <w:sz w:val="24"/>
              <w:szCs w:val="24"/>
              <w:u w:val="single"/>
            </w:rPr>
            <w:t xml:space="preserve"> Государственного комитета по архитектуре и градостроительству при Госстрое СССР от 23.11.1988 № 312</w:t>
          </w:r>
          <w:r w:rsidRPr="00655E10">
            <w:rPr>
              <w:sz w:val="24"/>
              <w:szCs w:val="24"/>
            </w:rPr>
            <w:t>, по формуле:</w:t>
          </w:r>
        </w:p>
        <w:bookmarkEnd w:id="85"/>
        <w:p w:rsidR="00655E10" w:rsidRPr="00655E10" w:rsidRDefault="00655E10" w:rsidP="00655E10">
          <w:pPr>
            <w:jc w:val="center"/>
            <w:rPr>
              <w:sz w:val="24"/>
              <w:szCs w:val="24"/>
            </w:rPr>
          </w:pPr>
          <w:r>
            <w:rPr>
              <w:noProof/>
              <w:sz w:val="24"/>
              <w:szCs w:val="24"/>
            </w:rPr>
            <w:lastRenderedPageBreak/>
            <w:drawing>
              <wp:inline distT="0" distB="0" distL="0" distR="0" wp14:anchorId="77C2C2F5" wp14:editId="05BE1C28">
                <wp:extent cx="1295400" cy="581025"/>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3"/>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129540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694AD46A" wp14:editId="76C3D4F3">
                <wp:extent cx="285750" cy="228600"/>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2"/>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площадь i-гo здания, планируемая к проведению текущего ремонта;</w:t>
          </w:r>
        </w:p>
        <w:p w:rsidR="00655E10" w:rsidRPr="00655E10" w:rsidRDefault="00655E10" w:rsidP="00655E10">
          <w:pPr>
            <w:ind w:firstLine="709"/>
            <w:jc w:val="both"/>
            <w:rPr>
              <w:sz w:val="24"/>
              <w:szCs w:val="24"/>
            </w:rPr>
          </w:pPr>
          <w:r>
            <w:rPr>
              <w:noProof/>
              <w:sz w:val="24"/>
              <w:szCs w:val="24"/>
            </w:rPr>
            <w:drawing>
              <wp:inline distT="0" distB="0" distL="0" distR="0" wp14:anchorId="51CD6470" wp14:editId="4F9307C2">
                <wp:extent cx="295275" cy="228600"/>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1"/>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655E10">
            <w:rPr>
              <w:sz w:val="24"/>
              <w:szCs w:val="24"/>
            </w:rPr>
            <w:t>– цена текущего ремонта одного кв. метра площади i-гo здания.</w:t>
          </w:r>
        </w:p>
        <w:p w:rsidR="00655E10" w:rsidRPr="00655E10" w:rsidRDefault="00655E10" w:rsidP="00655E10">
          <w:pPr>
            <w:ind w:firstLine="709"/>
            <w:jc w:val="both"/>
            <w:rPr>
              <w:sz w:val="24"/>
              <w:szCs w:val="24"/>
            </w:rPr>
          </w:pPr>
        </w:p>
        <w:p w:rsidR="00655E10" w:rsidRPr="00655E10" w:rsidRDefault="00655E10" w:rsidP="00655E10">
          <w:pPr>
            <w:ind w:firstLine="709"/>
            <w:jc w:val="both"/>
            <w:rPr>
              <w:b/>
              <w:sz w:val="24"/>
              <w:szCs w:val="24"/>
            </w:rPr>
          </w:pPr>
          <w:bookmarkStart w:id="86" w:name="sub_11062"/>
          <w:r w:rsidRPr="00655E10">
            <w:rPr>
              <w:b/>
              <w:sz w:val="24"/>
              <w:szCs w:val="24"/>
            </w:rPr>
            <w:t>Нормативы, применяемые при расчете нормативных затрат на проведение</w:t>
          </w:r>
        </w:p>
        <w:p w:rsidR="00655E10" w:rsidRPr="00655E10" w:rsidRDefault="00655E10" w:rsidP="00655E10">
          <w:pPr>
            <w:ind w:firstLine="709"/>
            <w:jc w:val="both"/>
            <w:rPr>
              <w:b/>
              <w:sz w:val="24"/>
              <w:szCs w:val="24"/>
            </w:rPr>
          </w:pPr>
          <w:r w:rsidRPr="00655E10">
            <w:rPr>
              <w:b/>
              <w:sz w:val="24"/>
              <w:szCs w:val="24"/>
            </w:rPr>
            <w:t xml:space="preserve">                                   текущего ремонта помещения</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15"/>
            <w:gridCol w:w="3476"/>
            <w:gridCol w:w="3411"/>
          </w:tblGrid>
          <w:tr w:rsidR="00655E10" w:rsidRPr="00655E10" w:rsidTr="00655E10">
            <w:tc>
              <w:tcPr>
                <w:tcW w:w="2711" w:type="dxa"/>
              </w:tcPr>
              <w:p w:rsidR="00655E10" w:rsidRPr="00655E10" w:rsidRDefault="00655E10" w:rsidP="00655E10">
                <w:pPr>
                  <w:jc w:val="center"/>
                  <w:rPr>
                    <w:color w:val="000000"/>
                    <w:sz w:val="24"/>
                    <w:szCs w:val="24"/>
                  </w:rPr>
                </w:pPr>
                <w:r w:rsidRPr="00655E10">
                  <w:rPr>
                    <w:color w:val="000000"/>
                    <w:sz w:val="24"/>
                    <w:szCs w:val="24"/>
                  </w:rPr>
                  <w:t>Наименование работ</w:t>
                </w:r>
              </w:p>
            </w:tc>
            <w:tc>
              <w:tcPr>
                <w:tcW w:w="3603" w:type="dxa"/>
              </w:tcPr>
              <w:p w:rsidR="00655E10" w:rsidRPr="00655E10" w:rsidRDefault="00655E10" w:rsidP="00655E10">
                <w:pPr>
                  <w:jc w:val="center"/>
                  <w:rPr>
                    <w:color w:val="000000"/>
                    <w:sz w:val="24"/>
                    <w:szCs w:val="24"/>
                  </w:rPr>
                </w:pPr>
                <w:r w:rsidRPr="00655E10">
                  <w:rPr>
                    <w:color w:val="000000"/>
                    <w:sz w:val="24"/>
                    <w:szCs w:val="24"/>
                  </w:rPr>
                  <w:t>Площадь здания,планируемая к проведению текущего ремонта (</w:t>
                </w:r>
                <w:r>
                  <w:rPr>
                    <w:noProof/>
                    <w:sz w:val="24"/>
                    <w:szCs w:val="24"/>
                  </w:rPr>
                  <w:drawing>
                    <wp:inline distT="0" distB="0" distL="0" distR="0" wp14:anchorId="569D8CF8" wp14:editId="7535EAB8">
                      <wp:extent cx="285750" cy="22860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2"/>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color w:val="000000"/>
                    <w:sz w:val="24"/>
                    <w:szCs w:val="24"/>
                  </w:rPr>
                  <w:t>)</w:t>
                </w:r>
              </w:p>
            </w:tc>
            <w:tc>
              <w:tcPr>
                <w:tcW w:w="3603" w:type="dxa"/>
              </w:tcPr>
              <w:p w:rsidR="00655E10" w:rsidRPr="00655E10" w:rsidRDefault="00655E10" w:rsidP="00655E10">
                <w:pPr>
                  <w:jc w:val="center"/>
                  <w:rPr>
                    <w:color w:val="000000"/>
                    <w:sz w:val="24"/>
                    <w:szCs w:val="24"/>
                  </w:rPr>
                </w:pPr>
                <w:r w:rsidRPr="00655E10">
                  <w:rPr>
                    <w:sz w:val="24"/>
                    <w:szCs w:val="24"/>
                  </w:rPr>
                  <w:t>цена текущего ремонта одного кв. метра площади здания</w:t>
                </w:r>
                <w:r w:rsidRPr="00655E10">
                  <w:rPr>
                    <w:color w:val="000000"/>
                    <w:sz w:val="24"/>
                    <w:szCs w:val="24"/>
                  </w:rPr>
                  <w:t xml:space="preserve"> (руб.) (</w:t>
                </w:r>
                <w:r>
                  <w:rPr>
                    <w:noProof/>
                    <w:sz w:val="24"/>
                    <w:szCs w:val="24"/>
                  </w:rPr>
                  <w:drawing>
                    <wp:inline distT="0" distB="0" distL="0" distR="0" wp14:anchorId="307A92E0" wp14:editId="696162EE">
                      <wp:extent cx="295275" cy="228600"/>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1"/>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655E10">
                  <w:rPr>
                    <w:color w:val="000000"/>
                    <w:sz w:val="24"/>
                    <w:szCs w:val="24"/>
                  </w:rPr>
                  <w:t>)</w:t>
                </w:r>
              </w:p>
            </w:tc>
          </w:tr>
          <w:tr w:rsidR="00655E10" w:rsidRPr="00655E10" w:rsidTr="00655E10">
            <w:tc>
              <w:tcPr>
                <w:tcW w:w="2711" w:type="dxa"/>
                <w:vAlign w:val="center"/>
              </w:tcPr>
              <w:p w:rsidR="00655E10" w:rsidRPr="00655E10" w:rsidRDefault="00655E10" w:rsidP="00655E10">
                <w:pPr>
                  <w:jc w:val="center"/>
                  <w:rPr>
                    <w:color w:val="000000"/>
                    <w:sz w:val="24"/>
                    <w:szCs w:val="24"/>
                  </w:rPr>
                </w:pPr>
                <w:r w:rsidRPr="00655E10">
                  <w:rPr>
                    <w:color w:val="000000"/>
                    <w:sz w:val="24"/>
                    <w:szCs w:val="24"/>
                  </w:rPr>
                  <w:t>Определяется договором (сметой, иным документом)</w:t>
                </w:r>
              </w:p>
            </w:tc>
            <w:tc>
              <w:tcPr>
                <w:tcW w:w="3603" w:type="dxa"/>
                <w:vAlign w:val="center"/>
              </w:tcPr>
              <w:p w:rsidR="00655E10" w:rsidRPr="00655E10" w:rsidRDefault="00655E10" w:rsidP="00655E10">
                <w:pPr>
                  <w:jc w:val="center"/>
                  <w:rPr>
                    <w:color w:val="000000"/>
                    <w:sz w:val="24"/>
                    <w:szCs w:val="24"/>
                  </w:rPr>
                </w:pPr>
                <w:r w:rsidRPr="00655E10">
                  <w:rPr>
                    <w:color w:val="000000"/>
                    <w:sz w:val="24"/>
                    <w:szCs w:val="24"/>
                  </w:rPr>
                  <w:t>определяется договором (сметой, иным документом)</w:t>
                </w:r>
              </w:p>
            </w:tc>
            <w:tc>
              <w:tcPr>
                <w:tcW w:w="3603" w:type="dxa"/>
                <w:vAlign w:val="center"/>
              </w:tcPr>
              <w:p w:rsidR="00655E10" w:rsidRPr="00655E10" w:rsidRDefault="00655E10" w:rsidP="000D1393">
                <w:pPr>
                  <w:jc w:val="center"/>
                  <w:rPr>
                    <w:color w:val="000000"/>
                    <w:sz w:val="24"/>
                    <w:szCs w:val="24"/>
                  </w:rPr>
                </w:pPr>
                <w:r w:rsidRPr="00655E10">
                  <w:rPr>
                    <w:color w:val="000000"/>
                    <w:sz w:val="24"/>
                    <w:szCs w:val="24"/>
                  </w:rPr>
                  <w:t xml:space="preserve">не выше объема  бюджетных </w:t>
                </w:r>
                <w:r w:rsidR="000D1393">
                  <w:rPr>
                    <w:color w:val="000000"/>
                    <w:sz w:val="24"/>
                    <w:szCs w:val="24"/>
                  </w:rPr>
                  <w:t>ассигнований</w:t>
                </w:r>
              </w:p>
            </w:tc>
          </w:tr>
        </w:tbl>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r w:rsidRPr="00655E10">
            <w:rPr>
              <w:sz w:val="24"/>
              <w:szCs w:val="24"/>
            </w:rPr>
            <w:t>61. </w:t>
          </w:r>
          <w:r w:rsidRPr="00655E10">
            <w:rPr>
              <w:sz w:val="24"/>
              <w:szCs w:val="24"/>
              <w:u w:val="single"/>
            </w:rPr>
            <w:t>Затраты на содержание прилегающей территории</w:t>
          </w:r>
          <w:r w:rsidRPr="00655E10">
            <w:rPr>
              <w:sz w:val="24"/>
              <w:szCs w:val="24"/>
            </w:rPr>
            <w:t xml:space="preserve"> (</w:t>
          </w:r>
          <w:r>
            <w:rPr>
              <w:noProof/>
              <w:sz w:val="24"/>
              <w:szCs w:val="24"/>
            </w:rPr>
            <w:drawing>
              <wp:inline distT="0" distB="0" distL="0" distR="0" wp14:anchorId="581D3035" wp14:editId="72CF42BC">
                <wp:extent cx="209550" cy="22860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0"/>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655E10">
            <w:rPr>
              <w:sz w:val="24"/>
              <w:szCs w:val="24"/>
            </w:rPr>
            <w:t>) определяются по формуле:</w:t>
          </w:r>
        </w:p>
        <w:bookmarkEnd w:id="86"/>
        <w:p w:rsidR="00655E10" w:rsidRPr="00655E10" w:rsidRDefault="00655E10" w:rsidP="00655E10">
          <w:pPr>
            <w:jc w:val="center"/>
            <w:rPr>
              <w:sz w:val="24"/>
              <w:szCs w:val="24"/>
            </w:rPr>
          </w:pPr>
          <w:r>
            <w:rPr>
              <w:noProof/>
              <w:sz w:val="24"/>
              <w:szCs w:val="24"/>
            </w:rPr>
            <w:drawing>
              <wp:inline distT="0" distB="0" distL="0" distR="0" wp14:anchorId="14400C34" wp14:editId="7820DB90">
                <wp:extent cx="1533525" cy="581025"/>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9"/>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1533525"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1F9417C1" wp14:editId="0F600515">
                <wp:extent cx="238125" cy="228600"/>
                <wp:effectExtent l="0" t="0" r="9525"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655E10">
            <w:rPr>
              <w:sz w:val="24"/>
              <w:szCs w:val="24"/>
            </w:rPr>
            <w:t>– площадь закрепленной i-й прилегающей территории;</w:t>
          </w:r>
        </w:p>
        <w:p w:rsidR="00655E10" w:rsidRPr="00655E10" w:rsidRDefault="00655E10" w:rsidP="00655E10">
          <w:pPr>
            <w:ind w:firstLine="709"/>
            <w:jc w:val="both"/>
            <w:rPr>
              <w:sz w:val="24"/>
              <w:szCs w:val="24"/>
            </w:rPr>
          </w:pPr>
          <w:r>
            <w:rPr>
              <w:noProof/>
              <w:sz w:val="24"/>
              <w:szCs w:val="24"/>
            </w:rPr>
            <w:drawing>
              <wp:inline distT="0" distB="0" distL="0" distR="0" wp14:anchorId="71AFB26B" wp14:editId="7C5CB11F">
                <wp:extent cx="257175" cy="228600"/>
                <wp:effectExtent l="0" t="0" r="9525"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55E10">
            <w:rPr>
              <w:sz w:val="24"/>
              <w:szCs w:val="24"/>
            </w:rPr>
            <w:t>– цена содержания i-й прилегающей территории в месяц в расчете на один кв. метр площади;</w:t>
          </w:r>
        </w:p>
        <w:p w:rsidR="00655E10" w:rsidRPr="00655E10" w:rsidRDefault="00655E10" w:rsidP="00655E10">
          <w:pPr>
            <w:ind w:firstLine="709"/>
            <w:jc w:val="both"/>
            <w:rPr>
              <w:sz w:val="24"/>
              <w:szCs w:val="24"/>
            </w:rPr>
          </w:pPr>
          <w:r>
            <w:rPr>
              <w:noProof/>
              <w:sz w:val="24"/>
              <w:szCs w:val="24"/>
            </w:rPr>
            <w:drawing>
              <wp:inline distT="0" distB="0" distL="0" distR="0" wp14:anchorId="0B03F504" wp14:editId="31DB4C95">
                <wp:extent cx="276225" cy="228600"/>
                <wp:effectExtent l="0" t="0" r="9525"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6"/>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планируемое количество месяцев содержания i-й прилегающей территории в очередном финансовом году.</w:t>
          </w:r>
        </w:p>
        <w:p w:rsidR="00655E10" w:rsidRPr="00655E10" w:rsidRDefault="00655E10" w:rsidP="00655E10">
          <w:pPr>
            <w:ind w:firstLine="709"/>
            <w:jc w:val="both"/>
            <w:rPr>
              <w:sz w:val="24"/>
              <w:szCs w:val="24"/>
            </w:rPr>
          </w:pPr>
        </w:p>
        <w:p w:rsidR="00655E10" w:rsidRPr="00655E10" w:rsidRDefault="00655E10" w:rsidP="00655E10">
          <w:pPr>
            <w:ind w:firstLine="709"/>
            <w:jc w:val="both"/>
            <w:rPr>
              <w:b/>
              <w:sz w:val="24"/>
              <w:szCs w:val="24"/>
            </w:rPr>
          </w:pPr>
          <w:r w:rsidRPr="00655E10">
            <w:rPr>
              <w:b/>
              <w:sz w:val="24"/>
              <w:szCs w:val="24"/>
            </w:rPr>
            <w:t>Не предусматривается</w:t>
          </w: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87" w:name="sub_11063"/>
          <w:r w:rsidRPr="00655E10">
            <w:rPr>
              <w:sz w:val="24"/>
              <w:szCs w:val="24"/>
            </w:rPr>
            <w:t>62. </w:t>
          </w:r>
          <w:r w:rsidRPr="00655E10">
            <w:rPr>
              <w:sz w:val="24"/>
              <w:szCs w:val="24"/>
              <w:u w:val="single"/>
            </w:rPr>
            <w:t>Затраты на оплату услуг по обслуживанию и уборке помещения</w:t>
          </w:r>
          <w:r w:rsidRPr="00655E10">
            <w:rPr>
              <w:sz w:val="24"/>
              <w:szCs w:val="24"/>
            </w:rPr>
            <w:t xml:space="preserve"> </w:t>
          </w:r>
          <w:r w:rsidRPr="00655E10">
            <w:rPr>
              <w:sz w:val="24"/>
              <w:szCs w:val="24"/>
            </w:rPr>
            <w:br/>
            <w:t>(</w:t>
          </w:r>
          <w:r>
            <w:rPr>
              <w:noProof/>
              <w:sz w:val="24"/>
              <w:szCs w:val="24"/>
            </w:rPr>
            <w:drawing>
              <wp:inline distT="0" distB="0" distL="0" distR="0" wp14:anchorId="4515B776" wp14:editId="6D2C00B5">
                <wp:extent cx="333375" cy="228600"/>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5"/>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655E10">
            <w:rPr>
              <w:sz w:val="24"/>
              <w:szCs w:val="24"/>
            </w:rPr>
            <w:t>) определяются по формуле:</w:t>
          </w:r>
        </w:p>
        <w:bookmarkEnd w:id="87"/>
        <w:p w:rsidR="00655E10" w:rsidRPr="00655E10" w:rsidRDefault="00655E10" w:rsidP="00655E10">
          <w:pPr>
            <w:jc w:val="center"/>
            <w:rPr>
              <w:sz w:val="24"/>
              <w:szCs w:val="24"/>
            </w:rPr>
          </w:pPr>
          <w:r>
            <w:rPr>
              <w:noProof/>
              <w:sz w:val="24"/>
              <w:szCs w:val="24"/>
            </w:rPr>
            <w:drawing>
              <wp:inline distT="0" distB="0" distL="0" distR="0" wp14:anchorId="4C240D99" wp14:editId="1E2A8B83">
                <wp:extent cx="2114550" cy="581025"/>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4"/>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211455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6136EDC4" wp14:editId="134C557E">
                <wp:extent cx="390525" cy="228600"/>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3"/>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r w:rsidRPr="00655E10">
            <w:rPr>
              <w:sz w:val="24"/>
              <w:szCs w:val="24"/>
            </w:rPr>
            <w:t>– площадь в i-м помещении, в отношении которой планируется заключение договора (контракта) на обслуживание и уборку;</w:t>
          </w:r>
        </w:p>
        <w:p w:rsidR="00655E10" w:rsidRPr="00655E10" w:rsidRDefault="00655E10" w:rsidP="00655E10">
          <w:pPr>
            <w:ind w:firstLine="709"/>
            <w:jc w:val="both"/>
            <w:rPr>
              <w:sz w:val="24"/>
              <w:szCs w:val="24"/>
            </w:rPr>
          </w:pPr>
          <w:r>
            <w:rPr>
              <w:noProof/>
              <w:sz w:val="24"/>
              <w:szCs w:val="24"/>
            </w:rPr>
            <w:drawing>
              <wp:inline distT="0" distB="0" distL="0" distR="0" wp14:anchorId="72787BB7" wp14:editId="132F1D7C">
                <wp:extent cx="409575" cy="228600"/>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409575" cy="228600"/>
                        </a:xfrm>
                        <a:prstGeom prst="rect">
                          <a:avLst/>
                        </a:prstGeom>
                        <a:noFill/>
                        <a:ln>
                          <a:noFill/>
                        </a:ln>
                      </pic:spPr>
                    </pic:pic>
                  </a:graphicData>
                </a:graphic>
              </wp:inline>
            </w:drawing>
          </w:r>
          <w:r w:rsidRPr="00655E10">
            <w:rPr>
              <w:sz w:val="24"/>
              <w:szCs w:val="24"/>
            </w:rPr>
            <w:t>– цена услуги по обслуживанию и уборке i-го помещения в месяц;</w:t>
          </w:r>
        </w:p>
        <w:p w:rsidR="00655E10" w:rsidRPr="00655E10" w:rsidRDefault="00655E10" w:rsidP="00655E10">
          <w:pPr>
            <w:ind w:firstLine="709"/>
            <w:jc w:val="both"/>
            <w:rPr>
              <w:sz w:val="24"/>
              <w:szCs w:val="24"/>
            </w:rPr>
          </w:pPr>
          <w:r>
            <w:rPr>
              <w:noProof/>
              <w:sz w:val="24"/>
              <w:szCs w:val="24"/>
            </w:rPr>
            <w:drawing>
              <wp:inline distT="0" distB="0" distL="0" distR="0" wp14:anchorId="118AD738" wp14:editId="166F4987">
                <wp:extent cx="428625" cy="228600"/>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655E10">
            <w:rPr>
              <w:sz w:val="24"/>
              <w:szCs w:val="24"/>
            </w:rPr>
            <w:t>– количество месяцев использования услуги по обслуживанию и уборке i-го помещения в месяц.</w:t>
          </w:r>
        </w:p>
        <w:p w:rsidR="00655E10" w:rsidRPr="00655E10" w:rsidRDefault="00655E10" w:rsidP="00655E10">
          <w:pPr>
            <w:ind w:firstLine="709"/>
            <w:jc w:val="both"/>
            <w:rPr>
              <w:b/>
              <w:sz w:val="24"/>
              <w:szCs w:val="24"/>
            </w:rPr>
          </w:pPr>
          <w:r w:rsidRPr="00655E10">
            <w:rPr>
              <w:b/>
              <w:sz w:val="24"/>
              <w:szCs w:val="24"/>
            </w:rPr>
            <w:t>Не предусматривается</w:t>
          </w:r>
        </w:p>
        <w:p w:rsidR="00655E10" w:rsidRPr="00655E10" w:rsidRDefault="00655E10" w:rsidP="00655E10">
          <w:pPr>
            <w:ind w:firstLine="709"/>
            <w:jc w:val="both"/>
            <w:rPr>
              <w:b/>
              <w:sz w:val="24"/>
              <w:szCs w:val="24"/>
            </w:rPr>
          </w:pPr>
        </w:p>
        <w:p w:rsidR="00655E10" w:rsidRPr="00655E10" w:rsidRDefault="00655E10" w:rsidP="00655E10">
          <w:pPr>
            <w:ind w:firstLine="709"/>
            <w:jc w:val="both"/>
            <w:rPr>
              <w:sz w:val="24"/>
              <w:szCs w:val="24"/>
            </w:rPr>
          </w:pPr>
          <w:bookmarkStart w:id="88" w:name="sub_11064"/>
          <w:r w:rsidRPr="00655E10">
            <w:rPr>
              <w:sz w:val="24"/>
              <w:szCs w:val="24"/>
            </w:rPr>
            <w:t>63. </w:t>
          </w:r>
          <w:r w:rsidRPr="0048494E">
            <w:rPr>
              <w:sz w:val="24"/>
              <w:szCs w:val="24"/>
              <w:u w:val="single"/>
            </w:rPr>
            <w:t>Затраты на вывоз твердых</w:t>
          </w:r>
          <w:r w:rsidRPr="00655E10">
            <w:rPr>
              <w:sz w:val="24"/>
              <w:szCs w:val="24"/>
              <w:u w:val="single"/>
            </w:rPr>
            <w:t xml:space="preserve"> бытовых отходов</w:t>
          </w:r>
          <w:r w:rsidRPr="00655E10">
            <w:rPr>
              <w:sz w:val="24"/>
              <w:szCs w:val="24"/>
            </w:rPr>
            <w:t xml:space="preserve"> (</w:t>
          </w:r>
          <w:r>
            <w:rPr>
              <w:noProof/>
              <w:sz w:val="24"/>
              <w:szCs w:val="24"/>
            </w:rPr>
            <w:drawing>
              <wp:inline distT="0" distB="0" distL="0" distR="0" wp14:anchorId="46646CC6" wp14:editId="15ADD2A1">
                <wp:extent cx="285750" cy="22860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определяются по формуле:</w:t>
          </w:r>
        </w:p>
        <w:bookmarkEnd w:id="88"/>
        <w:p w:rsidR="00655E10" w:rsidRPr="00655E10" w:rsidRDefault="00655E10" w:rsidP="00655E10">
          <w:pPr>
            <w:jc w:val="center"/>
            <w:rPr>
              <w:sz w:val="24"/>
              <w:szCs w:val="24"/>
            </w:rPr>
          </w:pPr>
          <w:r>
            <w:rPr>
              <w:noProof/>
              <w:sz w:val="24"/>
              <w:szCs w:val="24"/>
            </w:rPr>
            <w:drawing>
              <wp:inline distT="0" distB="0" distL="0" distR="0" wp14:anchorId="48763724" wp14:editId="7A2E32F2">
                <wp:extent cx="1028700" cy="228600"/>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1028700" cy="228600"/>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lastRenderedPageBreak/>
            <w:t>где:</w:t>
          </w:r>
        </w:p>
        <w:p w:rsidR="00655E10" w:rsidRPr="00655E10" w:rsidRDefault="00655E10" w:rsidP="00655E10">
          <w:pPr>
            <w:ind w:firstLine="709"/>
            <w:jc w:val="both"/>
            <w:rPr>
              <w:sz w:val="24"/>
              <w:szCs w:val="24"/>
            </w:rPr>
          </w:pPr>
          <w:r>
            <w:rPr>
              <w:noProof/>
              <w:sz w:val="24"/>
              <w:szCs w:val="24"/>
            </w:rPr>
            <w:drawing>
              <wp:inline distT="0" distB="0" distL="0" distR="0" wp14:anchorId="59656A12" wp14:editId="22A30DA2">
                <wp:extent cx="295275" cy="228600"/>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8"/>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655E10">
            <w:rPr>
              <w:sz w:val="24"/>
              <w:szCs w:val="24"/>
            </w:rPr>
            <w:t>– количество куб. метров твердых бытовых</w:t>
          </w:r>
          <w:r w:rsidR="0048494E">
            <w:rPr>
              <w:sz w:val="24"/>
              <w:szCs w:val="24"/>
            </w:rPr>
            <w:t>(коммунальных)</w:t>
          </w:r>
          <w:r w:rsidRPr="00655E10">
            <w:rPr>
              <w:sz w:val="24"/>
              <w:szCs w:val="24"/>
            </w:rPr>
            <w:t xml:space="preserve"> отходов в год;</w:t>
          </w:r>
        </w:p>
        <w:p w:rsidR="00655E10" w:rsidRDefault="00655E10" w:rsidP="00655E10">
          <w:pPr>
            <w:ind w:firstLine="709"/>
            <w:jc w:val="both"/>
            <w:rPr>
              <w:sz w:val="24"/>
              <w:szCs w:val="24"/>
            </w:rPr>
          </w:pPr>
          <w:r>
            <w:rPr>
              <w:noProof/>
              <w:sz w:val="24"/>
              <w:szCs w:val="24"/>
            </w:rPr>
            <w:drawing>
              <wp:inline distT="0" distB="0" distL="0" distR="0" wp14:anchorId="644EB234" wp14:editId="3A175121">
                <wp:extent cx="295275" cy="228600"/>
                <wp:effectExtent l="0" t="0" r="9525"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655E10">
            <w:rPr>
              <w:sz w:val="24"/>
              <w:szCs w:val="24"/>
            </w:rPr>
            <w:t>– цена вывоза одного куб. метра твердых бытовых</w:t>
          </w:r>
          <w:r w:rsidR="00C4624B">
            <w:rPr>
              <w:sz w:val="24"/>
              <w:szCs w:val="24"/>
            </w:rPr>
            <w:t xml:space="preserve"> (коммунальных)</w:t>
          </w:r>
          <w:r w:rsidRPr="00655E10">
            <w:rPr>
              <w:sz w:val="24"/>
              <w:szCs w:val="24"/>
            </w:rPr>
            <w:t xml:space="preserve"> отходов.</w:t>
          </w:r>
        </w:p>
        <w:p w:rsidR="00496D06" w:rsidRDefault="00496D06" w:rsidP="00655E10">
          <w:pPr>
            <w:ind w:firstLine="709"/>
            <w:jc w:val="both"/>
            <w:rPr>
              <w:sz w:val="24"/>
              <w:szCs w:val="24"/>
            </w:rPr>
          </w:pPr>
        </w:p>
        <w:tbl>
          <w:tblPr>
            <w:tblStyle w:val="a9"/>
            <w:tblW w:w="0" w:type="auto"/>
            <w:tblInd w:w="108" w:type="dxa"/>
            <w:tblLook w:val="04A0" w:firstRow="1" w:lastRow="0" w:firstColumn="1" w:lastColumn="0" w:noHBand="0" w:noVBand="1"/>
          </w:tblPr>
          <w:tblGrid>
            <w:gridCol w:w="709"/>
            <w:gridCol w:w="3967"/>
            <w:gridCol w:w="2393"/>
            <w:gridCol w:w="2429"/>
          </w:tblGrid>
          <w:tr w:rsidR="0048494E" w:rsidTr="00186F93">
            <w:tc>
              <w:tcPr>
                <w:tcW w:w="709" w:type="dxa"/>
              </w:tcPr>
              <w:p w:rsidR="0048494E" w:rsidRDefault="0048494E" w:rsidP="0048494E">
                <w:pPr>
                  <w:rPr>
                    <w:sz w:val="24"/>
                    <w:szCs w:val="24"/>
                  </w:rPr>
                </w:pPr>
                <w:r>
                  <w:rPr>
                    <w:sz w:val="24"/>
                    <w:szCs w:val="24"/>
                  </w:rPr>
                  <w:t>№ п/п</w:t>
                </w:r>
              </w:p>
            </w:tc>
            <w:tc>
              <w:tcPr>
                <w:tcW w:w="3967" w:type="dxa"/>
              </w:tcPr>
              <w:p w:rsidR="0048494E" w:rsidRDefault="0048494E" w:rsidP="0048494E">
                <w:pPr>
                  <w:jc w:val="center"/>
                  <w:rPr>
                    <w:sz w:val="24"/>
                    <w:szCs w:val="24"/>
                  </w:rPr>
                </w:pPr>
                <w:r>
                  <w:rPr>
                    <w:sz w:val="24"/>
                    <w:szCs w:val="24"/>
                  </w:rPr>
                  <w:t>Наименование</w:t>
                </w:r>
              </w:p>
            </w:tc>
            <w:tc>
              <w:tcPr>
                <w:tcW w:w="2393" w:type="dxa"/>
              </w:tcPr>
              <w:p w:rsidR="0048494E" w:rsidRDefault="0048494E" w:rsidP="0048494E">
                <w:pPr>
                  <w:rPr>
                    <w:sz w:val="24"/>
                    <w:szCs w:val="24"/>
                  </w:rPr>
                </w:pPr>
                <w:r>
                  <w:rPr>
                    <w:sz w:val="24"/>
                    <w:szCs w:val="24"/>
                  </w:rPr>
                  <w:t>(</w:t>
                </w:r>
                <w:r>
                  <w:rPr>
                    <w:noProof/>
                    <w:sz w:val="24"/>
                    <w:szCs w:val="24"/>
                  </w:rPr>
                  <w:drawing>
                    <wp:inline distT="0" distB="0" distL="0" distR="0" wp14:anchorId="37B507D9">
                      <wp:extent cx="292735" cy="231775"/>
                      <wp:effectExtent l="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292735" cy="231775"/>
                              </a:xfrm>
                              <a:prstGeom prst="rect">
                                <a:avLst/>
                              </a:prstGeom>
                              <a:noFill/>
                            </pic:spPr>
                          </pic:pic>
                        </a:graphicData>
                      </a:graphic>
                    </wp:inline>
                  </w:drawing>
                </w:r>
                <w:r>
                  <w:rPr>
                    <w:sz w:val="24"/>
                    <w:szCs w:val="24"/>
                  </w:rPr>
                  <w:t>)</w:t>
                </w:r>
                <w:r w:rsidRPr="0048494E">
                  <w:rPr>
                    <w:sz w:val="24"/>
                    <w:szCs w:val="24"/>
                  </w:rPr>
                  <w:t>количество куб. метров твердых бытовых</w:t>
                </w:r>
                <w:r>
                  <w:rPr>
                    <w:sz w:val="24"/>
                    <w:szCs w:val="24"/>
                  </w:rPr>
                  <w:t xml:space="preserve"> (коммунальных)</w:t>
                </w:r>
                <w:r w:rsidRPr="0048494E">
                  <w:rPr>
                    <w:sz w:val="24"/>
                    <w:szCs w:val="24"/>
                  </w:rPr>
                  <w:t xml:space="preserve"> отходов в год</w:t>
                </w:r>
              </w:p>
            </w:tc>
            <w:tc>
              <w:tcPr>
                <w:tcW w:w="2429" w:type="dxa"/>
              </w:tcPr>
              <w:p w:rsidR="0048494E" w:rsidRDefault="0048494E" w:rsidP="0048494E">
                <w:pPr>
                  <w:rPr>
                    <w:sz w:val="24"/>
                    <w:szCs w:val="24"/>
                  </w:rPr>
                </w:pPr>
                <w:r>
                  <w:rPr>
                    <w:sz w:val="24"/>
                    <w:szCs w:val="24"/>
                  </w:rPr>
                  <w:t>(</w:t>
                </w:r>
                <w:r>
                  <w:rPr>
                    <w:noProof/>
                    <w:sz w:val="24"/>
                    <w:szCs w:val="24"/>
                  </w:rPr>
                  <w:drawing>
                    <wp:inline distT="0" distB="0" distL="0" distR="0" wp14:anchorId="1244D3F3">
                      <wp:extent cx="292735" cy="231775"/>
                      <wp:effectExtent l="0" t="0" r="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292735" cy="231775"/>
                              </a:xfrm>
                              <a:prstGeom prst="rect">
                                <a:avLst/>
                              </a:prstGeom>
                              <a:noFill/>
                            </pic:spPr>
                          </pic:pic>
                        </a:graphicData>
                      </a:graphic>
                    </wp:inline>
                  </w:drawing>
                </w:r>
                <w:r>
                  <w:rPr>
                    <w:sz w:val="24"/>
                    <w:szCs w:val="24"/>
                  </w:rPr>
                  <w:t>)</w:t>
                </w:r>
              </w:p>
              <w:p w:rsidR="0048494E" w:rsidRPr="0048494E" w:rsidRDefault="0048494E" w:rsidP="0048494E">
                <w:pPr>
                  <w:rPr>
                    <w:sz w:val="24"/>
                    <w:szCs w:val="24"/>
                  </w:rPr>
                </w:pPr>
                <w:r w:rsidRPr="0048494E">
                  <w:rPr>
                    <w:sz w:val="24"/>
                    <w:szCs w:val="24"/>
                  </w:rPr>
                  <w:t xml:space="preserve"> цена вывоза одного куб. метра твердых бытовых </w:t>
                </w:r>
                <w:r w:rsidR="00C4624B">
                  <w:rPr>
                    <w:sz w:val="24"/>
                    <w:szCs w:val="24"/>
                  </w:rPr>
                  <w:t xml:space="preserve">(коммунальных) </w:t>
                </w:r>
                <w:r w:rsidRPr="0048494E">
                  <w:rPr>
                    <w:sz w:val="24"/>
                    <w:szCs w:val="24"/>
                  </w:rPr>
                  <w:t>отходов</w:t>
                </w:r>
              </w:p>
            </w:tc>
          </w:tr>
          <w:tr w:rsidR="0048494E" w:rsidTr="00186F93">
            <w:tc>
              <w:tcPr>
                <w:tcW w:w="709" w:type="dxa"/>
              </w:tcPr>
              <w:p w:rsidR="0048494E" w:rsidRDefault="0048494E" w:rsidP="0048494E">
                <w:pPr>
                  <w:rPr>
                    <w:sz w:val="24"/>
                    <w:szCs w:val="24"/>
                  </w:rPr>
                </w:pPr>
                <w:r>
                  <w:rPr>
                    <w:sz w:val="24"/>
                    <w:szCs w:val="24"/>
                  </w:rPr>
                  <w:t>1</w:t>
                </w:r>
              </w:p>
            </w:tc>
            <w:tc>
              <w:tcPr>
                <w:tcW w:w="3967" w:type="dxa"/>
              </w:tcPr>
              <w:p w:rsidR="0048494E" w:rsidRDefault="0048494E" w:rsidP="0048494E">
                <w:pPr>
                  <w:rPr>
                    <w:sz w:val="24"/>
                    <w:szCs w:val="24"/>
                  </w:rPr>
                </w:pPr>
                <w:r>
                  <w:rPr>
                    <w:sz w:val="24"/>
                    <w:szCs w:val="24"/>
                  </w:rPr>
                  <w:t>Вывоз ТКО</w:t>
                </w:r>
              </w:p>
            </w:tc>
            <w:tc>
              <w:tcPr>
                <w:tcW w:w="2393" w:type="dxa"/>
              </w:tcPr>
              <w:p w:rsidR="0048494E" w:rsidRDefault="0048494E" w:rsidP="0048494E">
                <w:pPr>
                  <w:jc w:val="center"/>
                  <w:rPr>
                    <w:sz w:val="24"/>
                    <w:szCs w:val="24"/>
                  </w:rPr>
                </w:pPr>
                <w:r>
                  <w:rPr>
                    <w:sz w:val="24"/>
                    <w:szCs w:val="24"/>
                  </w:rPr>
                  <w:t>19,</w:t>
                </w:r>
                <w:r w:rsidR="001F1953">
                  <w:rPr>
                    <w:sz w:val="24"/>
                    <w:szCs w:val="24"/>
                  </w:rPr>
                  <w:t>464</w:t>
                </w:r>
              </w:p>
            </w:tc>
            <w:tc>
              <w:tcPr>
                <w:tcW w:w="2429" w:type="dxa"/>
              </w:tcPr>
              <w:p w:rsidR="0048494E" w:rsidRDefault="001F1953" w:rsidP="0048494E">
                <w:pPr>
                  <w:rPr>
                    <w:sz w:val="24"/>
                    <w:szCs w:val="24"/>
                  </w:rPr>
                </w:pPr>
                <w:r>
                  <w:rPr>
                    <w:sz w:val="24"/>
                    <w:szCs w:val="24"/>
                  </w:rPr>
                  <w:t>Не выше действующего тарифа на вывоз тко</w:t>
                </w:r>
              </w:p>
            </w:tc>
          </w:tr>
        </w:tbl>
        <w:p w:rsidR="0048494E" w:rsidRPr="00655E10" w:rsidRDefault="0048494E"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ind w:firstLine="709"/>
            <w:jc w:val="both"/>
            <w:rPr>
              <w:b/>
              <w:sz w:val="24"/>
              <w:szCs w:val="24"/>
            </w:rPr>
          </w:pPr>
          <w:r w:rsidRPr="00655E10">
            <w:rPr>
              <w:b/>
              <w:sz w:val="24"/>
              <w:szCs w:val="24"/>
            </w:rPr>
            <w:t>Не предусматривается</w:t>
          </w:r>
        </w:p>
        <w:p w:rsidR="00655E10" w:rsidRPr="00655E10" w:rsidRDefault="00655E10" w:rsidP="00655E10">
          <w:pPr>
            <w:ind w:firstLine="709"/>
            <w:jc w:val="both"/>
            <w:rPr>
              <w:b/>
              <w:sz w:val="24"/>
              <w:szCs w:val="24"/>
            </w:rPr>
          </w:pPr>
        </w:p>
        <w:p w:rsidR="00655E10" w:rsidRPr="00655E10" w:rsidRDefault="00655E10" w:rsidP="00655E10">
          <w:pPr>
            <w:ind w:firstLine="709"/>
            <w:jc w:val="both"/>
            <w:rPr>
              <w:sz w:val="24"/>
              <w:szCs w:val="24"/>
            </w:rPr>
          </w:pPr>
          <w:bookmarkStart w:id="89" w:name="sub_11065"/>
          <w:r w:rsidRPr="00655E10">
            <w:rPr>
              <w:sz w:val="24"/>
              <w:szCs w:val="24"/>
            </w:rPr>
            <w:t>64. </w:t>
          </w:r>
          <w:r w:rsidRPr="00655E10">
            <w:rPr>
              <w:sz w:val="24"/>
              <w:szCs w:val="24"/>
              <w:u w:val="single"/>
            </w:rPr>
            <w:t>Затраты на техническое обслуживание и регламентно-профилактический ремонт лифтов</w:t>
          </w:r>
          <w:r w:rsidRPr="00655E10">
            <w:rPr>
              <w:sz w:val="24"/>
              <w:szCs w:val="24"/>
            </w:rPr>
            <w:t xml:space="preserve"> (</w:t>
          </w:r>
          <w:r>
            <w:rPr>
              <w:noProof/>
              <w:sz w:val="24"/>
              <w:szCs w:val="24"/>
            </w:rPr>
            <w:drawing>
              <wp:inline distT="0" distB="0" distL="0" distR="0" wp14:anchorId="2B902978" wp14:editId="5493A933">
                <wp:extent cx="171450" cy="22860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655E10">
            <w:rPr>
              <w:sz w:val="24"/>
              <w:szCs w:val="24"/>
            </w:rPr>
            <w:t>) определяются по формуле:</w:t>
          </w:r>
        </w:p>
        <w:bookmarkEnd w:id="89"/>
        <w:p w:rsidR="00655E10" w:rsidRPr="00655E10" w:rsidRDefault="00655E10" w:rsidP="00655E10">
          <w:pPr>
            <w:jc w:val="center"/>
            <w:rPr>
              <w:sz w:val="24"/>
              <w:szCs w:val="24"/>
            </w:rPr>
          </w:pPr>
          <w:r>
            <w:rPr>
              <w:noProof/>
              <w:sz w:val="24"/>
              <w:szCs w:val="24"/>
            </w:rPr>
            <w:drawing>
              <wp:inline distT="0" distB="0" distL="0" distR="0" wp14:anchorId="3FCEE3BE" wp14:editId="7F03BE2C">
                <wp:extent cx="1066800" cy="581025"/>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106680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4DA38922" wp14:editId="15D0AD9A">
                <wp:extent cx="209550" cy="22860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655E10">
            <w:rPr>
              <w:sz w:val="24"/>
              <w:szCs w:val="24"/>
            </w:rPr>
            <w:t>– количество лифтов i-го типа;</w:t>
          </w:r>
        </w:p>
        <w:p w:rsidR="00655E10" w:rsidRPr="00655E10" w:rsidRDefault="00655E10" w:rsidP="00655E10">
          <w:pPr>
            <w:ind w:firstLine="709"/>
            <w:jc w:val="both"/>
            <w:rPr>
              <w:sz w:val="24"/>
              <w:szCs w:val="24"/>
            </w:rPr>
          </w:pPr>
          <w:r>
            <w:rPr>
              <w:noProof/>
              <w:sz w:val="24"/>
              <w:szCs w:val="24"/>
            </w:rPr>
            <w:drawing>
              <wp:inline distT="0" distB="0" distL="0" distR="0" wp14:anchorId="01A0B508" wp14:editId="0D4D9D58">
                <wp:extent cx="209550" cy="228600"/>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655E10">
            <w:rPr>
              <w:sz w:val="24"/>
              <w:szCs w:val="24"/>
            </w:rPr>
            <w:t>– цена технического обслуживания и текущего ремонта одного лифта i-го типа в год.</w:t>
          </w:r>
        </w:p>
        <w:p w:rsidR="00655E10" w:rsidRPr="00655E10" w:rsidRDefault="00655E10" w:rsidP="00655E10">
          <w:pPr>
            <w:ind w:firstLine="709"/>
            <w:jc w:val="both"/>
            <w:rPr>
              <w:sz w:val="24"/>
              <w:szCs w:val="24"/>
            </w:rPr>
          </w:pPr>
        </w:p>
        <w:p w:rsidR="00655E10" w:rsidRPr="00655E10" w:rsidRDefault="00655E10" w:rsidP="00655E10">
          <w:pPr>
            <w:ind w:firstLine="709"/>
            <w:jc w:val="both"/>
            <w:rPr>
              <w:b/>
              <w:sz w:val="24"/>
              <w:szCs w:val="24"/>
            </w:rPr>
          </w:pPr>
          <w:r w:rsidRPr="00655E10">
            <w:rPr>
              <w:sz w:val="24"/>
              <w:szCs w:val="24"/>
            </w:rPr>
            <w:t xml:space="preserve">  </w:t>
          </w:r>
          <w:r w:rsidRPr="00655E10">
            <w:rPr>
              <w:b/>
              <w:sz w:val="24"/>
              <w:szCs w:val="24"/>
            </w:rPr>
            <w:t>Не предусматривается</w:t>
          </w:r>
        </w:p>
        <w:p w:rsidR="00655E10" w:rsidRPr="00655E10" w:rsidRDefault="00655E10" w:rsidP="00655E10">
          <w:pPr>
            <w:ind w:firstLine="709"/>
            <w:jc w:val="both"/>
            <w:rPr>
              <w:b/>
              <w:sz w:val="24"/>
              <w:szCs w:val="24"/>
            </w:rPr>
          </w:pPr>
        </w:p>
        <w:p w:rsidR="00655E10" w:rsidRPr="00655E10" w:rsidRDefault="00655E10" w:rsidP="00655E10">
          <w:pPr>
            <w:ind w:firstLine="709"/>
            <w:jc w:val="both"/>
            <w:rPr>
              <w:b/>
              <w:sz w:val="24"/>
              <w:szCs w:val="24"/>
            </w:rPr>
          </w:pPr>
        </w:p>
        <w:p w:rsidR="00655E10" w:rsidRPr="00655E10" w:rsidRDefault="00655E10" w:rsidP="00655E10">
          <w:pPr>
            <w:ind w:firstLine="709"/>
            <w:jc w:val="both"/>
            <w:rPr>
              <w:sz w:val="24"/>
              <w:szCs w:val="24"/>
            </w:rPr>
          </w:pPr>
          <w:bookmarkStart w:id="90" w:name="sub_11066"/>
          <w:r w:rsidRPr="00655E10">
            <w:rPr>
              <w:sz w:val="24"/>
              <w:szCs w:val="24"/>
            </w:rPr>
            <w:t>65. </w:t>
          </w:r>
          <w:r w:rsidRPr="00655E10">
            <w:rPr>
              <w:sz w:val="24"/>
              <w:szCs w:val="24"/>
              <w:u w:val="single"/>
            </w:rPr>
            <w:t>Затраты на техническое обслуживание и регламентно-профилактический ремонт водонапорной насосной станции хозяйственно-питьевого и противопожарного водоснабжения</w:t>
          </w:r>
          <w:r w:rsidRPr="00655E10">
            <w:rPr>
              <w:sz w:val="24"/>
              <w:szCs w:val="24"/>
            </w:rPr>
            <w:t xml:space="preserve"> (</w:t>
          </w:r>
          <w:r>
            <w:rPr>
              <w:noProof/>
              <w:sz w:val="24"/>
              <w:szCs w:val="24"/>
            </w:rPr>
            <w:drawing>
              <wp:inline distT="0" distB="0" distL="0" distR="0" wp14:anchorId="7599FD9A" wp14:editId="2FA2F0F9">
                <wp:extent cx="323850" cy="22860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655E10">
            <w:rPr>
              <w:sz w:val="24"/>
              <w:szCs w:val="24"/>
            </w:rPr>
            <w:t>) определяются по формуле:</w:t>
          </w:r>
        </w:p>
        <w:bookmarkEnd w:id="90"/>
        <w:p w:rsidR="00655E10" w:rsidRPr="00655E10" w:rsidRDefault="00655E10" w:rsidP="00655E10">
          <w:pPr>
            <w:jc w:val="center"/>
            <w:rPr>
              <w:sz w:val="24"/>
              <w:szCs w:val="24"/>
            </w:rPr>
          </w:pPr>
          <w:r>
            <w:rPr>
              <w:noProof/>
              <w:sz w:val="24"/>
              <w:szCs w:val="24"/>
            </w:rPr>
            <w:drawing>
              <wp:inline distT="0" distB="0" distL="0" distR="0" wp14:anchorId="1903519B" wp14:editId="2F5E7649">
                <wp:extent cx="1123950" cy="228600"/>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1123950" cy="228600"/>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55EC933A" wp14:editId="6FD90790">
                <wp:extent cx="314325" cy="228600"/>
                <wp:effectExtent l="0" t="0" r="9525"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655E10">
            <w:rPr>
              <w:sz w:val="24"/>
              <w:szCs w:val="24"/>
            </w:rPr>
            <w:t>– площадь административных помещений, водоснабжение которых осуществляется с использованием обслуживаемой водонапорной станции хозяйственно-питьевого и противопожарного водоснабжения;</w:t>
          </w:r>
        </w:p>
        <w:p w:rsidR="00655E10" w:rsidRPr="00655E10" w:rsidRDefault="00655E10" w:rsidP="00655E10">
          <w:pPr>
            <w:ind w:firstLine="709"/>
            <w:jc w:val="both"/>
            <w:rPr>
              <w:sz w:val="24"/>
              <w:szCs w:val="24"/>
            </w:rPr>
          </w:pPr>
          <w:r>
            <w:rPr>
              <w:noProof/>
              <w:sz w:val="24"/>
              <w:szCs w:val="24"/>
            </w:rPr>
            <w:drawing>
              <wp:inline distT="0" distB="0" distL="0" distR="0" wp14:anchorId="740403F0" wp14:editId="59180C4A">
                <wp:extent cx="333375" cy="228600"/>
                <wp:effectExtent l="0" t="0" r="9525"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655E10">
            <w:rPr>
              <w:sz w:val="24"/>
              <w:szCs w:val="24"/>
            </w:rPr>
            <w:t>– цена технического обслуживания и текущего ремонта водонапорной насосной станции хозяйственно-питьевого и противопожарного водоснабжения в расчете на один кв. метр площади соответствующего административного помещения.</w:t>
          </w:r>
        </w:p>
        <w:p w:rsidR="00655E10" w:rsidRPr="00655E10" w:rsidRDefault="00655E10" w:rsidP="00655E10">
          <w:pPr>
            <w:ind w:firstLine="709"/>
            <w:jc w:val="both"/>
            <w:rPr>
              <w:sz w:val="24"/>
              <w:szCs w:val="24"/>
            </w:rPr>
          </w:pPr>
        </w:p>
        <w:p w:rsidR="00655E10" w:rsidRPr="00655E10" w:rsidRDefault="00655E10" w:rsidP="00655E10">
          <w:pPr>
            <w:ind w:firstLine="709"/>
            <w:jc w:val="both"/>
            <w:rPr>
              <w:b/>
              <w:sz w:val="24"/>
              <w:szCs w:val="24"/>
            </w:rPr>
          </w:pPr>
          <w:bookmarkStart w:id="91" w:name="sub_11067"/>
          <w:r w:rsidRPr="00655E10">
            <w:rPr>
              <w:b/>
              <w:sz w:val="24"/>
              <w:szCs w:val="24"/>
            </w:rPr>
            <w:t>Не предусматривается</w:t>
          </w:r>
        </w:p>
        <w:p w:rsidR="00655E10" w:rsidRPr="00655E10" w:rsidRDefault="00655E10" w:rsidP="00655E10">
          <w:pPr>
            <w:ind w:firstLine="709"/>
            <w:jc w:val="both"/>
            <w:rPr>
              <w:sz w:val="24"/>
              <w:szCs w:val="24"/>
            </w:rPr>
          </w:pPr>
          <w:r w:rsidRPr="00655E10">
            <w:rPr>
              <w:sz w:val="24"/>
              <w:szCs w:val="24"/>
            </w:rPr>
            <w:t>66. </w:t>
          </w:r>
          <w:r w:rsidRPr="00655E10">
            <w:rPr>
              <w:sz w:val="24"/>
              <w:szCs w:val="24"/>
              <w:u w:val="single"/>
            </w:rPr>
            <w:t>Затраты на техническое обслуживание и регламентно-профилактический ремонт водонапорной насосной станции пожаротушения</w:t>
          </w:r>
          <w:r w:rsidRPr="00655E10">
            <w:rPr>
              <w:sz w:val="24"/>
              <w:szCs w:val="24"/>
            </w:rPr>
            <w:t xml:space="preserve"> </w:t>
          </w:r>
          <w:r w:rsidRPr="00655E10">
            <w:rPr>
              <w:sz w:val="24"/>
              <w:szCs w:val="24"/>
            </w:rPr>
            <w:br/>
            <w:t>(</w:t>
          </w:r>
          <w:r>
            <w:rPr>
              <w:noProof/>
              <w:sz w:val="24"/>
              <w:szCs w:val="24"/>
            </w:rPr>
            <w:drawing>
              <wp:inline distT="0" distB="0" distL="0" distR="0" wp14:anchorId="0A9C67B3" wp14:editId="2D42F853">
                <wp:extent cx="333375" cy="228600"/>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655E10">
            <w:rPr>
              <w:sz w:val="24"/>
              <w:szCs w:val="24"/>
            </w:rPr>
            <w:t>) определяются по формуле:</w:t>
          </w:r>
        </w:p>
        <w:bookmarkEnd w:id="91"/>
        <w:p w:rsidR="00655E10" w:rsidRPr="00655E10" w:rsidRDefault="00655E10" w:rsidP="00655E10">
          <w:pPr>
            <w:rPr>
              <w:sz w:val="24"/>
              <w:szCs w:val="24"/>
            </w:rPr>
          </w:pPr>
        </w:p>
        <w:p w:rsidR="00655E10" w:rsidRPr="00655E10" w:rsidRDefault="00655E10" w:rsidP="00655E10">
          <w:pPr>
            <w:jc w:val="center"/>
            <w:rPr>
              <w:sz w:val="24"/>
              <w:szCs w:val="24"/>
            </w:rPr>
          </w:pPr>
          <w:r>
            <w:rPr>
              <w:noProof/>
              <w:sz w:val="24"/>
              <w:szCs w:val="24"/>
            </w:rPr>
            <w:lastRenderedPageBreak/>
            <w:drawing>
              <wp:inline distT="0" distB="0" distL="0" distR="0" wp14:anchorId="7D3D47C3" wp14:editId="32F70C36">
                <wp:extent cx="1152525" cy="228600"/>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7"/>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1152525" cy="228600"/>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4A9C3D92" wp14:editId="66F2EE97">
                <wp:extent cx="323850" cy="228600"/>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6"/>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655E10">
            <w:rPr>
              <w:sz w:val="24"/>
              <w:szCs w:val="24"/>
            </w:rPr>
            <w:t>– площадь административных помещений, для обслуживания которых предназначена водонапорная насосная станция пожаротушения;</w:t>
          </w:r>
        </w:p>
        <w:p w:rsidR="00655E10" w:rsidRPr="00655E10" w:rsidRDefault="00655E10" w:rsidP="00655E10">
          <w:pPr>
            <w:ind w:firstLine="709"/>
            <w:jc w:val="both"/>
            <w:rPr>
              <w:sz w:val="24"/>
              <w:szCs w:val="24"/>
            </w:rPr>
          </w:pPr>
          <w:r>
            <w:rPr>
              <w:noProof/>
              <w:sz w:val="24"/>
              <w:szCs w:val="24"/>
            </w:rPr>
            <w:drawing>
              <wp:inline distT="0" distB="0" distL="0" distR="0" wp14:anchorId="10B80DEB" wp14:editId="7FFABBE5">
                <wp:extent cx="342900" cy="228600"/>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5"/>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655E10">
            <w:rPr>
              <w:sz w:val="24"/>
              <w:szCs w:val="24"/>
            </w:rPr>
            <w:t>– цена технического обслуживания и текущего ремонта водонапорной насосной станции пожаротушения в расчете на один кв. метр площади соответствующего административного помещения.</w:t>
          </w:r>
        </w:p>
        <w:p w:rsidR="00655E10" w:rsidRPr="00655E10" w:rsidRDefault="00655E10" w:rsidP="00655E10">
          <w:pPr>
            <w:ind w:firstLine="709"/>
            <w:jc w:val="both"/>
            <w:rPr>
              <w:b/>
              <w:sz w:val="24"/>
              <w:szCs w:val="24"/>
            </w:rPr>
          </w:pPr>
          <w:r w:rsidRPr="00655E10">
            <w:rPr>
              <w:b/>
              <w:sz w:val="24"/>
              <w:szCs w:val="24"/>
            </w:rPr>
            <w:t>Не предусматривается</w:t>
          </w: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92" w:name="sub_11068"/>
          <w:r w:rsidRPr="00655E10">
            <w:rPr>
              <w:sz w:val="24"/>
              <w:szCs w:val="24"/>
            </w:rPr>
            <w:t>67. </w:t>
          </w:r>
          <w:r w:rsidRPr="00655E10">
            <w:rPr>
              <w:sz w:val="24"/>
              <w:szCs w:val="24"/>
              <w:u w:val="single"/>
            </w:rPr>
            <w:t>Затраты на техническое обслуживание и регламентно-профилактический ремонт индивидуального теплового пункта, в том числе на подготовку отопительной системы к зимнему сезону</w:t>
          </w:r>
          <w:r w:rsidRPr="00655E10">
            <w:rPr>
              <w:sz w:val="24"/>
              <w:szCs w:val="24"/>
            </w:rPr>
            <w:t xml:space="preserve"> (</w:t>
          </w:r>
          <w:r>
            <w:rPr>
              <w:noProof/>
              <w:sz w:val="24"/>
              <w:szCs w:val="24"/>
            </w:rPr>
            <w:drawing>
              <wp:inline distT="0" distB="0" distL="0" distR="0" wp14:anchorId="510743FD" wp14:editId="1EC82E3C">
                <wp:extent cx="285750" cy="22860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4"/>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определяются по формуле:</w:t>
          </w:r>
        </w:p>
        <w:bookmarkEnd w:id="92"/>
        <w:p w:rsidR="00655E10" w:rsidRPr="00655E10" w:rsidRDefault="00655E10" w:rsidP="00655E10">
          <w:pPr>
            <w:jc w:val="center"/>
            <w:rPr>
              <w:sz w:val="24"/>
              <w:szCs w:val="24"/>
            </w:rPr>
          </w:pPr>
          <w:r>
            <w:rPr>
              <w:noProof/>
              <w:sz w:val="24"/>
              <w:szCs w:val="24"/>
            </w:rPr>
            <w:drawing>
              <wp:inline distT="0" distB="0" distL="0" distR="0" wp14:anchorId="00A267CD" wp14:editId="7174D932">
                <wp:extent cx="1009650" cy="22860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3"/>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1009650" cy="228600"/>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2ABD3612" wp14:editId="37D02CED">
                <wp:extent cx="276225" cy="22860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2"/>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площадь административных помещений, для отопления которых используется индивидуальный тепловой пункт;</w:t>
          </w:r>
        </w:p>
        <w:p w:rsidR="00655E10" w:rsidRPr="00655E10" w:rsidRDefault="00655E10" w:rsidP="00655E10">
          <w:pPr>
            <w:ind w:firstLine="709"/>
            <w:jc w:val="both"/>
            <w:rPr>
              <w:sz w:val="24"/>
              <w:szCs w:val="24"/>
            </w:rPr>
          </w:pPr>
          <w:r>
            <w:rPr>
              <w:noProof/>
              <w:sz w:val="24"/>
              <w:szCs w:val="24"/>
            </w:rPr>
            <w:drawing>
              <wp:inline distT="0" distB="0" distL="0" distR="0" wp14:anchorId="48585883" wp14:editId="00488052">
                <wp:extent cx="295275" cy="228600"/>
                <wp:effectExtent l="0" t="0" r="952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1"/>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655E10">
            <w:rPr>
              <w:sz w:val="24"/>
              <w:szCs w:val="24"/>
            </w:rPr>
            <w:t>– цена технического обслуживания и текущего ремонта индивидуального теплового пункта в расчете на один кв. метр площади соответствующих административных помещений.</w:t>
          </w:r>
        </w:p>
        <w:p w:rsidR="00655E10" w:rsidRPr="00655E10" w:rsidRDefault="00655E10" w:rsidP="00655E10">
          <w:pPr>
            <w:ind w:firstLine="709"/>
            <w:jc w:val="both"/>
            <w:rPr>
              <w:b/>
              <w:sz w:val="24"/>
              <w:szCs w:val="24"/>
            </w:rPr>
          </w:pPr>
          <w:r w:rsidRPr="00655E10">
            <w:rPr>
              <w:b/>
              <w:sz w:val="24"/>
              <w:szCs w:val="24"/>
            </w:rPr>
            <w:t>Не предусматривается</w:t>
          </w: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93" w:name="sub_11069"/>
          <w:r w:rsidRPr="00655E10">
            <w:rPr>
              <w:sz w:val="24"/>
              <w:szCs w:val="24"/>
            </w:rPr>
            <w:t>68. </w:t>
          </w:r>
          <w:r w:rsidRPr="00655E10">
            <w:rPr>
              <w:sz w:val="24"/>
              <w:szCs w:val="24"/>
              <w:u w:val="single"/>
            </w:rPr>
            <w:t>Затраты на техническое обслуживание и регламентно-профилактический ремонт электрооборудования (электроподстанций, трансформаторных подстанций, электрощитовых) административного здания (помещения</w:t>
          </w:r>
          <w:r w:rsidRPr="00655E10">
            <w:rPr>
              <w:sz w:val="24"/>
              <w:szCs w:val="24"/>
            </w:rPr>
            <w:t>) (</w:t>
          </w:r>
          <w:r>
            <w:rPr>
              <w:noProof/>
              <w:sz w:val="24"/>
              <w:szCs w:val="24"/>
            </w:rPr>
            <w:drawing>
              <wp:inline distT="0" distB="0" distL="0" distR="0" wp14:anchorId="786F7E63" wp14:editId="6850896F">
                <wp:extent cx="257175" cy="228600"/>
                <wp:effectExtent l="0" t="0" r="9525"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55E10">
            <w:rPr>
              <w:sz w:val="24"/>
              <w:szCs w:val="24"/>
            </w:rPr>
            <w:t>) определяются по формуле:</w:t>
          </w:r>
        </w:p>
        <w:bookmarkEnd w:id="93"/>
        <w:p w:rsidR="00655E10" w:rsidRPr="00655E10" w:rsidRDefault="00655E10" w:rsidP="00655E10">
          <w:pPr>
            <w:jc w:val="center"/>
            <w:rPr>
              <w:sz w:val="24"/>
              <w:szCs w:val="24"/>
            </w:rPr>
          </w:pPr>
          <w:r>
            <w:rPr>
              <w:noProof/>
              <w:sz w:val="24"/>
              <w:szCs w:val="24"/>
            </w:rPr>
            <w:drawing>
              <wp:inline distT="0" distB="0" distL="0" distR="0" wp14:anchorId="74B55E15" wp14:editId="6CE74802">
                <wp:extent cx="1362075" cy="581025"/>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9"/>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1362075"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7FC262A5" wp14:editId="5F4F3FC3">
                <wp:extent cx="304800" cy="22860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655E10">
            <w:rPr>
              <w:sz w:val="24"/>
              <w:szCs w:val="24"/>
            </w:rPr>
            <w:t xml:space="preserve">– стоимость технического обслуживания и текущего ремонта </w:t>
          </w:r>
          <w:r w:rsidRPr="00655E10">
            <w:rPr>
              <w:sz w:val="24"/>
              <w:szCs w:val="24"/>
            </w:rPr>
            <w:br/>
            <w:t>i-го электрооборудования (электроподстанций, трансформаторных подстанций, электрощитовых) административного здания (помещения);</w:t>
          </w:r>
        </w:p>
        <w:p w:rsidR="00655E10" w:rsidRPr="00655E10" w:rsidRDefault="00655E10" w:rsidP="00655E10">
          <w:pPr>
            <w:ind w:firstLine="709"/>
            <w:jc w:val="both"/>
            <w:rPr>
              <w:sz w:val="24"/>
              <w:szCs w:val="24"/>
            </w:rPr>
          </w:pPr>
          <w:r>
            <w:rPr>
              <w:noProof/>
              <w:sz w:val="24"/>
              <w:szCs w:val="24"/>
            </w:rPr>
            <w:drawing>
              <wp:inline distT="0" distB="0" distL="0" distR="0" wp14:anchorId="7E4E045D" wp14:editId="120A4C8A">
                <wp:extent cx="314325" cy="22860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655E10">
            <w:rPr>
              <w:sz w:val="24"/>
              <w:szCs w:val="24"/>
            </w:rPr>
            <w:t>– количество i-го оборудования.</w:t>
          </w:r>
        </w:p>
        <w:p w:rsidR="00655E10" w:rsidRPr="00655E10" w:rsidRDefault="00655E10" w:rsidP="00655E10">
          <w:pPr>
            <w:ind w:firstLine="709"/>
            <w:jc w:val="both"/>
            <w:rPr>
              <w:sz w:val="24"/>
              <w:szCs w:val="24"/>
            </w:rPr>
          </w:pPr>
        </w:p>
        <w:p w:rsidR="00655E10" w:rsidRPr="00655E10" w:rsidRDefault="00655E10" w:rsidP="00655E10">
          <w:pPr>
            <w:ind w:firstLine="709"/>
            <w:jc w:val="both"/>
            <w:rPr>
              <w:b/>
              <w:sz w:val="24"/>
              <w:szCs w:val="24"/>
            </w:rPr>
          </w:pPr>
          <w:bookmarkStart w:id="94" w:name="sub_11070"/>
          <w:r w:rsidRPr="00655E10">
            <w:rPr>
              <w:b/>
              <w:sz w:val="24"/>
              <w:szCs w:val="24"/>
            </w:rPr>
            <w:t>Не предусматривается</w:t>
          </w:r>
        </w:p>
        <w:p w:rsidR="00655E10" w:rsidRPr="00655E10" w:rsidRDefault="00655E10" w:rsidP="00303F2D">
          <w:pPr>
            <w:shd w:val="clear" w:color="auto" w:fill="FFFFFF" w:themeFill="background1"/>
            <w:ind w:firstLine="709"/>
            <w:jc w:val="both"/>
            <w:rPr>
              <w:sz w:val="24"/>
              <w:szCs w:val="24"/>
            </w:rPr>
          </w:pPr>
          <w:r w:rsidRPr="00655E10">
            <w:rPr>
              <w:sz w:val="24"/>
              <w:szCs w:val="24"/>
            </w:rPr>
            <w:t>69. </w:t>
          </w:r>
          <w:bookmarkStart w:id="95" w:name="sub_11071"/>
          <w:bookmarkEnd w:id="94"/>
          <w:r w:rsidRPr="00655E10">
            <w:rPr>
              <w:sz w:val="24"/>
              <w:szCs w:val="24"/>
              <w:u w:val="single"/>
            </w:rPr>
            <w:t xml:space="preserve">Затраты на техническое обслуживание и ремонт транспортных средств </w:t>
          </w:r>
          <w:r>
            <w:rPr>
              <w:noProof/>
              <w:sz w:val="24"/>
              <w:szCs w:val="24"/>
              <w:u w:val="single"/>
            </w:rPr>
            <w:drawing>
              <wp:inline distT="0" distB="0" distL="0" distR="0" wp14:anchorId="3026FB36" wp14:editId="62801F7B">
                <wp:extent cx="514350" cy="24765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514350" cy="247650"/>
                        </a:xfrm>
                        <a:prstGeom prst="rect">
                          <a:avLst/>
                        </a:prstGeom>
                        <a:noFill/>
                        <a:ln>
                          <a:noFill/>
                        </a:ln>
                      </pic:spPr>
                    </pic:pic>
                  </a:graphicData>
                </a:graphic>
              </wp:inline>
            </w:drawing>
          </w:r>
          <w:r w:rsidRPr="00655E10">
            <w:rPr>
              <w:sz w:val="24"/>
              <w:szCs w:val="24"/>
              <w:u w:val="single"/>
            </w:rPr>
            <w:t xml:space="preserve"> определяются по </w:t>
          </w:r>
          <w:r w:rsidRPr="00303F2D">
            <w:rPr>
              <w:color w:val="000000"/>
              <w:sz w:val="24"/>
              <w:szCs w:val="24"/>
              <w:u w:val="single"/>
              <w:shd w:val="clear" w:color="auto" w:fill="FFFFFF" w:themeFill="background1"/>
            </w:rPr>
            <w:t>формуле</w:t>
          </w:r>
          <w:r w:rsidRPr="00655E10">
            <w:rPr>
              <w:sz w:val="24"/>
              <w:szCs w:val="24"/>
            </w:rPr>
            <w:t>:</w:t>
          </w:r>
        </w:p>
        <w:p w:rsidR="00655E10" w:rsidRPr="00655E10" w:rsidRDefault="00655E10" w:rsidP="00655E10">
          <w:pPr>
            <w:jc w:val="center"/>
            <w:rPr>
              <w:sz w:val="24"/>
              <w:szCs w:val="24"/>
            </w:rPr>
          </w:pPr>
          <w:r>
            <w:rPr>
              <w:noProof/>
              <w:sz w:val="24"/>
              <w:szCs w:val="24"/>
            </w:rPr>
            <w:drawing>
              <wp:inline distT="0" distB="0" distL="0" distR="0" wp14:anchorId="68449BDB" wp14:editId="2B1C0929">
                <wp:extent cx="1571625" cy="495300"/>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571625" cy="495300"/>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303F2D">
            <w:rPr>
              <w:color w:val="000000"/>
              <w:sz w:val="24"/>
              <w:szCs w:val="24"/>
              <w:shd w:val="clear" w:color="auto" w:fill="FFFFFF" w:themeFill="background1"/>
            </w:rPr>
            <w:t>где</w:t>
          </w:r>
          <w:r w:rsidRPr="00655E10">
            <w:rPr>
              <w:sz w:val="24"/>
              <w:szCs w:val="24"/>
            </w:rPr>
            <w:t>:</w:t>
          </w:r>
        </w:p>
        <w:p w:rsidR="00655E10" w:rsidRPr="00655E10" w:rsidRDefault="00655E10" w:rsidP="00303F2D">
          <w:pPr>
            <w:shd w:val="clear" w:color="auto" w:fill="FFFFFF" w:themeFill="background1"/>
            <w:ind w:firstLine="709"/>
            <w:jc w:val="both"/>
            <w:rPr>
              <w:sz w:val="24"/>
              <w:szCs w:val="24"/>
            </w:rPr>
          </w:pPr>
          <w:r>
            <w:rPr>
              <w:noProof/>
              <w:sz w:val="24"/>
              <w:szCs w:val="24"/>
            </w:rPr>
            <w:drawing>
              <wp:inline distT="0" distB="0" distL="0" distR="0" wp14:anchorId="6D98333F" wp14:editId="02F2F16D">
                <wp:extent cx="390525" cy="22860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r w:rsidRPr="00655E10">
            <w:rPr>
              <w:sz w:val="24"/>
              <w:szCs w:val="24"/>
            </w:rPr>
            <w:t>– </w:t>
          </w:r>
          <w:r w:rsidRPr="00303F2D">
            <w:rPr>
              <w:color w:val="000000"/>
              <w:sz w:val="24"/>
              <w:szCs w:val="24"/>
              <w:shd w:val="clear" w:color="auto" w:fill="FFFFFF" w:themeFill="background1"/>
            </w:rPr>
            <w:t>количество i-го транспортного средства</w:t>
          </w:r>
          <w:r w:rsidRPr="00655E10">
            <w:rPr>
              <w:sz w:val="24"/>
              <w:szCs w:val="24"/>
            </w:rPr>
            <w:t>;</w:t>
          </w:r>
        </w:p>
        <w:p w:rsidR="00655E10" w:rsidRPr="00655E10" w:rsidRDefault="00655E10" w:rsidP="00303F2D">
          <w:pPr>
            <w:shd w:val="clear" w:color="auto" w:fill="FFFFFF" w:themeFill="background1"/>
            <w:ind w:firstLine="709"/>
            <w:jc w:val="both"/>
            <w:rPr>
              <w:sz w:val="24"/>
              <w:szCs w:val="24"/>
            </w:rPr>
          </w:pPr>
          <w:r>
            <w:rPr>
              <w:noProof/>
              <w:sz w:val="24"/>
              <w:szCs w:val="24"/>
            </w:rPr>
            <w:drawing>
              <wp:inline distT="0" distB="0" distL="0" distR="0" wp14:anchorId="3D2487B0" wp14:editId="3D764168">
                <wp:extent cx="381000" cy="22860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655E10">
            <w:rPr>
              <w:sz w:val="24"/>
              <w:szCs w:val="24"/>
            </w:rPr>
            <w:t>– </w:t>
          </w:r>
          <w:r w:rsidRPr="00303F2D">
            <w:rPr>
              <w:color w:val="000000"/>
              <w:sz w:val="24"/>
              <w:szCs w:val="24"/>
              <w:shd w:val="clear" w:color="auto" w:fill="FFFFFF" w:themeFill="background1"/>
            </w:rPr>
            <w:t>стоимость технического обслуживания и ремонта i-го транспортного средства, которая определяется по средним</w:t>
          </w:r>
          <w:r w:rsidRPr="00655E10">
            <w:rPr>
              <w:sz w:val="24"/>
              <w:szCs w:val="24"/>
            </w:rPr>
            <w:t xml:space="preserve"> фактическим </w:t>
          </w:r>
          <w:r w:rsidRPr="00303F2D">
            <w:rPr>
              <w:color w:val="000000"/>
              <w:sz w:val="24"/>
              <w:szCs w:val="24"/>
              <w:shd w:val="clear" w:color="auto" w:fill="FFFFFF" w:themeFill="background1"/>
            </w:rPr>
            <w:t>данным за 3 предыдущих финансовых года</w:t>
          </w:r>
          <w:r w:rsidRPr="00655E10">
            <w:rPr>
              <w:sz w:val="24"/>
              <w:szCs w:val="24"/>
            </w:rPr>
            <w:t>.</w:t>
          </w:r>
        </w:p>
        <w:p w:rsidR="00655E10" w:rsidRPr="00655E10" w:rsidRDefault="00655E10" w:rsidP="00655E10">
          <w:pPr>
            <w:ind w:firstLine="709"/>
            <w:jc w:val="both"/>
            <w:rPr>
              <w:sz w:val="24"/>
              <w:szCs w:val="24"/>
            </w:rPr>
          </w:pPr>
        </w:p>
        <w:p w:rsidR="00655E10" w:rsidRPr="00655E10" w:rsidRDefault="00655E10" w:rsidP="00655E10">
          <w:pPr>
            <w:ind w:firstLine="709"/>
            <w:jc w:val="both"/>
            <w:rPr>
              <w:b/>
              <w:sz w:val="24"/>
              <w:szCs w:val="24"/>
            </w:rPr>
          </w:pPr>
          <w:r w:rsidRPr="00655E10">
            <w:rPr>
              <w:b/>
              <w:sz w:val="24"/>
              <w:szCs w:val="24"/>
            </w:rPr>
            <w:t xml:space="preserve">Нормативы, применяемые при расчете нормативных затрат на техническое </w:t>
          </w:r>
        </w:p>
        <w:p w:rsidR="00655E10" w:rsidRPr="00655E10" w:rsidRDefault="00655E10" w:rsidP="00655E10">
          <w:pPr>
            <w:ind w:firstLine="709"/>
            <w:jc w:val="both"/>
            <w:rPr>
              <w:b/>
              <w:sz w:val="24"/>
              <w:szCs w:val="24"/>
            </w:rPr>
          </w:pPr>
          <w:r w:rsidRPr="00655E10">
            <w:rPr>
              <w:b/>
              <w:sz w:val="24"/>
              <w:szCs w:val="24"/>
            </w:rPr>
            <w:lastRenderedPageBreak/>
            <w:t xml:space="preserve">                   обслуживание и ремонт транспортных средств</w:t>
          </w:r>
        </w:p>
        <w:p w:rsidR="00655E10" w:rsidRPr="00655E10" w:rsidRDefault="00655E10" w:rsidP="00655E10">
          <w:pPr>
            <w:ind w:firstLine="709"/>
            <w:jc w:val="both"/>
            <w:rPr>
              <w:b/>
              <w:sz w:val="24"/>
              <w:szCs w:val="24"/>
            </w:rPr>
          </w:pPr>
        </w:p>
        <w:tbl>
          <w:tblPr>
            <w:tblW w:w="0" w:type="auto"/>
            <w:tblInd w:w="108" w:type="dxa"/>
            <w:tblLook w:val="01E0" w:firstRow="1" w:lastRow="1" w:firstColumn="1" w:lastColumn="1" w:noHBand="0" w:noVBand="0"/>
          </w:tblPr>
          <w:tblGrid>
            <w:gridCol w:w="351"/>
            <w:gridCol w:w="4425"/>
            <w:gridCol w:w="4722"/>
          </w:tblGrid>
          <w:tr w:rsidR="00655E10" w:rsidRPr="00655E10" w:rsidTr="00186F93">
            <w:tc>
              <w:tcPr>
                <w:tcW w:w="351" w:type="dxa"/>
                <w:tcBorders>
                  <w:top w:val="single" w:sz="4" w:space="0" w:color="auto"/>
                  <w:left w:val="single" w:sz="4" w:space="0" w:color="auto"/>
                  <w:bottom w:val="single" w:sz="4" w:space="0" w:color="auto"/>
                  <w:right w:val="single" w:sz="4" w:space="0" w:color="auto"/>
                </w:tcBorders>
                <w:shd w:val="clear" w:color="auto" w:fill="auto"/>
              </w:tcPr>
              <w:p w:rsidR="00655E10" w:rsidRPr="00B31648" w:rsidRDefault="00655E10" w:rsidP="00655E10">
                <w:pPr>
                  <w:jc w:val="both"/>
                  <w:rPr>
                    <w:bCs/>
                    <w:sz w:val="24"/>
                    <w:szCs w:val="24"/>
                  </w:rPr>
                </w:pPr>
              </w:p>
            </w:tc>
            <w:tc>
              <w:tcPr>
                <w:tcW w:w="4425" w:type="dxa"/>
                <w:tcBorders>
                  <w:top w:val="single" w:sz="4" w:space="0" w:color="auto"/>
                  <w:left w:val="single" w:sz="4" w:space="0" w:color="auto"/>
                  <w:bottom w:val="single" w:sz="4" w:space="0" w:color="auto"/>
                  <w:right w:val="single" w:sz="4" w:space="0" w:color="auto"/>
                </w:tcBorders>
                <w:shd w:val="clear" w:color="auto" w:fill="auto"/>
              </w:tcPr>
              <w:p w:rsidR="00655E10" w:rsidRPr="00B31648" w:rsidRDefault="00655E10" w:rsidP="00655E10">
                <w:pPr>
                  <w:ind w:left="432"/>
                  <w:jc w:val="both"/>
                  <w:rPr>
                    <w:bCs/>
                    <w:sz w:val="24"/>
                    <w:szCs w:val="24"/>
                  </w:rPr>
                </w:pPr>
                <w:r w:rsidRPr="00B31648">
                  <w:rPr>
                    <w:bCs/>
                    <w:sz w:val="24"/>
                    <w:szCs w:val="24"/>
                  </w:rPr>
                  <w:t>Наименование</w:t>
                </w:r>
              </w:p>
            </w:tc>
            <w:tc>
              <w:tcPr>
                <w:tcW w:w="4722" w:type="dxa"/>
                <w:tcBorders>
                  <w:top w:val="single" w:sz="4" w:space="0" w:color="auto"/>
                  <w:left w:val="single" w:sz="4" w:space="0" w:color="auto"/>
                  <w:bottom w:val="single" w:sz="4" w:space="0" w:color="auto"/>
                  <w:right w:val="single" w:sz="4" w:space="0" w:color="auto"/>
                </w:tcBorders>
                <w:shd w:val="clear" w:color="auto" w:fill="auto"/>
              </w:tcPr>
              <w:p w:rsidR="00655E10" w:rsidRPr="00B31648" w:rsidRDefault="00655E10" w:rsidP="00655E10">
                <w:pPr>
                  <w:jc w:val="both"/>
                  <w:rPr>
                    <w:bCs/>
                    <w:sz w:val="24"/>
                    <w:szCs w:val="24"/>
                  </w:rPr>
                </w:pPr>
                <w:r w:rsidRPr="00303F2D">
                  <w:rPr>
                    <w:bCs/>
                    <w:color w:val="000000"/>
                    <w:sz w:val="24"/>
                    <w:szCs w:val="24"/>
                    <w:shd w:val="clear" w:color="auto" w:fill="FFFFFF" w:themeFill="background1"/>
                  </w:rPr>
                  <w:t>стоимость технического обслуживания и ремонта транспортного средства в год, руб.,</w:t>
                </w:r>
                <w:r w:rsidRPr="00B31648">
                  <w:rPr>
                    <w:bCs/>
                    <w:noProof/>
                    <w:sz w:val="24"/>
                    <w:szCs w:val="24"/>
                  </w:rPr>
                  <w:t xml:space="preserve"> (</w:t>
                </w:r>
                <w:r w:rsidRPr="00B31648">
                  <w:rPr>
                    <w:bCs/>
                    <w:noProof/>
                    <w:sz w:val="24"/>
                    <w:szCs w:val="24"/>
                  </w:rPr>
                  <w:drawing>
                    <wp:inline distT="0" distB="0" distL="0" distR="0" wp14:anchorId="7CB814C9" wp14:editId="3D025356">
                      <wp:extent cx="381000" cy="22860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B31648">
                  <w:rPr>
                    <w:bCs/>
                    <w:noProof/>
                    <w:sz w:val="24"/>
                    <w:szCs w:val="24"/>
                  </w:rPr>
                  <w:t>)</w:t>
                </w:r>
              </w:p>
            </w:tc>
          </w:tr>
          <w:tr w:rsidR="00655E10" w:rsidRPr="00655E10" w:rsidTr="00186F93">
            <w:trPr>
              <w:trHeight w:val="519"/>
            </w:trPr>
            <w:tc>
              <w:tcPr>
                <w:tcW w:w="351" w:type="dxa"/>
                <w:tcBorders>
                  <w:top w:val="single" w:sz="4" w:space="0" w:color="auto"/>
                  <w:left w:val="single" w:sz="4" w:space="0" w:color="auto"/>
                  <w:bottom w:val="single" w:sz="4" w:space="0" w:color="auto"/>
                  <w:right w:val="single" w:sz="4" w:space="0" w:color="auto"/>
                </w:tcBorders>
                <w:shd w:val="clear" w:color="auto" w:fill="auto"/>
              </w:tcPr>
              <w:p w:rsidR="00655E10" w:rsidRPr="00B31648" w:rsidRDefault="00655E10" w:rsidP="00655E10">
                <w:pPr>
                  <w:jc w:val="both"/>
                  <w:rPr>
                    <w:bCs/>
                    <w:sz w:val="24"/>
                    <w:szCs w:val="24"/>
                    <w:lang w:val="en-US"/>
                  </w:rPr>
                </w:pPr>
                <w:r w:rsidRPr="00B31648">
                  <w:rPr>
                    <w:bCs/>
                    <w:sz w:val="24"/>
                    <w:szCs w:val="24"/>
                    <w:lang w:val="en-US"/>
                  </w:rPr>
                  <w:t>1</w:t>
                </w:r>
              </w:p>
            </w:tc>
            <w:tc>
              <w:tcPr>
                <w:tcW w:w="4425" w:type="dxa"/>
                <w:tcBorders>
                  <w:top w:val="single" w:sz="4" w:space="0" w:color="auto"/>
                  <w:left w:val="single" w:sz="4" w:space="0" w:color="auto"/>
                  <w:bottom w:val="single" w:sz="4" w:space="0" w:color="auto"/>
                  <w:right w:val="single" w:sz="4" w:space="0" w:color="auto"/>
                </w:tcBorders>
                <w:shd w:val="clear" w:color="auto" w:fill="auto"/>
              </w:tcPr>
              <w:p w:rsidR="00655E10" w:rsidRPr="00B31648" w:rsidRDefault="00655E10" w:rsidP="00C33E1E">
                <w:pPr>
                  <w:ind w:left="132"/>
                  <w:jc w:val="both"/>
                  <w:rPr>
                    <w:bCs/>
                    <w:sz w:val="24"/>
                    <w:szCs w:val="24"/>
                  </w:rPr>
                </w:pPr>
                <w:r w:rsidRPr="00B31648">
                  <w:rPr>
                    <w:bCs/>
                    <w:sz w:val="24"/>
                    <w:szCs w:val="24"/>
                  </w:rPr>
                  <w:t>Технический осмотр транспортных средств (</w:t>
                </w:r>
                <w:r w:rsidR="00C33E1E">
                  <w:rPr>
                    <w:bCs/>
                    <w:sz w:val="24"/>
                    <w:szCs w:val="24"/>
                  </w:rPr>
                  <w:t>1</w:t>
                </w:r>
                <w:r w:rsidRPr="00B31648">
                  <w:rPr>
                    <w:bCs/>
                    <w:sz w:val="24"/>
                    <w:szCs w:val="24"/>
                  </w:rPr>
                  <w:t xml:space="preserve"> единицы)</w:t>
                </w:r>
              </w:p>
            </w:tc>
            <w:tc>
              <w:tcPr>
                <w:tcW w:w="4722" w:type="dxa"/>
                <w:tcBorders>
                  <w:top w:val="single" w:sz="4" w:space="0" w:color="auto"/>
                  <w:left w:val="single" w:sz="4" w:space="0" w:color="auto"/>
                  <w:bottom w:val="single" w:sz="4" w:space="0" w:color="auto"/>
                  <w:right w:val="single" w:sz="4" w:space="0" w:color="auto"/>
                </w:tcBorders>
                <w:shd w:val="clear" w:color="auto" w:fill="auto"/>
              </w:tcPr>
              <w:p w:rsidR="00C33E1E" w:rsidRPr="00B31648" w:rsidRDefault="00655E10" w:rsidP="005D79EE">
                <w:pPr>
                  <w:jc w:val="both"/>
                  <w:rPr>
                    <w:bCs/>
                    <w:sz w:val="24"/>
                    <w:szCs w:val="24"/>
                  </w:rPr>
                </w:pPr>
                <w:r w:rsidRPr="00B31648">
                  <w:rPr>
                    <w:bCs/>
                    <w:sz w:val="24"/>
                    <w:szCs w:val="24"/>
                  </w:rPr>
                  <w:t xml:space="preserve">Не более </w:t>
                </w:r>
                <w:r w:rsidR="005D79EE">
                  <w:rPr>
                    <w:bCs/>
                    <w:sz w:val="24"/>
                    <w:szCs w:val="24"/>
                  </w:rPr>
                  <w:t>5</w:t>
                </w:r>
                <w:r w:rsidR="00B31648">
                  <w:rPr>
                    <w:bCs/>
                    <w:sz w:val="24"/>
                    <w:szCs w:val="24"/>
                  </w:rPr>
                  <w:t> </w:t>
                </w:r>
                <w:r w:rsidRPr="00B31648">
                  <w:rPr>
                    <w:bCs/>
                    <w:sz w:val="24"/>
                    <w:szCs w:val="24"/>
                  </w:rPr>
                  <w:t>000</w:t>
                </w:r>
                <w:r w:rsidR="00B31648">
                  <w:rPr>
                    <w:bCs/>
                    <w:sz w:val="24"/>
                    <w:szCs w:val="24"/>
                  </w:rPr>
                  <w:t xml:space="preserve"> </w:t>
                </w:r>
              </w:p>
            </w:tc>
          </w:tr>
          <w:tr w:rsidR="00C33E1E" w:rsidRPr="00655E10" w:rsidTr="00186F93">
            <w:trPr>
              <w:trHeight w:val="307"/>
            </w:trPr>
            <w:tc>
              <w:tcPr>
                <w:tcW w:w="351" w:type="dxa"/>
                <w:tcBorders>
                  <w:top w:val="single" w:sz="4" w:space="0" w:color="auto"/>
                  <w:left w:val="single" w:sz="4" w:space="0" w:color="auto"/>
                  <w:bottom w:val="single" w:sz="4" w:space="0" w:color="auto"/>
                  <w:right w:val="single" w:sz="4" w:space="0" w:color="auto"/>
                </w:tcBorders>
                <w:shd w:val="clear" w:color="auto" w:fill="auto"/>
              </w:tcPr>
              <w:p w:rsidR="00C33E1E" w:rsidRPr="00C33E1E" w:rsidRDefault="00C33E1E" w:rsidP="00655E10">
                <w:pPr>
                  <w:jc w:val="both"/>
                  <w:rPr>
                    <w:bCs/>
                    <w:sz w:val="24"/>
                    <w:szCs w:val="24"/>
                  </w:rPr>
                </w:pPr>
                <w:r>
                  <w:rPr>
                    <w:bCs/>
                    <w:sz w:val="24"/>
                    <w:szCs w:val="24"/>
                  </w:rPr>
                  <w:t>2</w:t>
                </w:r>
              </w:p>
            </w:tc>
            <w:tc>
              <w:tcPr>
                <w:tcW w:w="4425" w:type="dxa"/>
                <w:tcBorders>
                  <w:top w:val="single" w:sz="4" w:space="0" w:color="auto"/>
                  <w:left w:val="single" w:sz="4" w:space="0" w:color="auto"/>
                  <w:bottom w:val="single" w:sz="4" w:space="0" w:color="auto"/>
                  <w:right w:val="single" w:sz="4" w:space="0" w:color="auto"/>
                </w:tcBorders>
                <w:shd w:val="clear" w:color="auto" w:fill="auto"/>
              </w:tcPr>
              <w:p w:rsidR="00C33E1E" w:rsidRPr="00B31648" w:rsidRDefault="00C33E1E" w:rsidP="00655E10">
                <w:pPr>
                  <w:ind w:left="132"/>
                  <w:jc w:val="both"/>
                  <w:rPr>
                    <w:bCs/>
                    <w:sz w:val="24"/>
                    <w:szCs w:val="24"/>
                  </w:rPr>
                </w:pPr>
                <w:r>
                  <w:rPr>
                    <w:bCs/>
                    <w:sz w:val="24"/>
                    <w:szCs w:val="24"/>
                  </w:rPr>
                  <w:t>Ремонтные работы транспортных средств (1 единицы)</w:t>
                </w:r>
              </w:p>
            </w:tc>
            <w:tc>
              <w:tcPr>
                <w:tcW w:w="4722" w:type="dxa"/>
                <w:tcBorders>
                  <w:top w:val="single" w:sz="4" w:space="0" w:color="auto"/>
                  <w:left w:val="single" w:sz="4" w:space="0" w:color="auto"/>
                  <w:bottom w:val="single" w:sz="4" w:space="0" w:color="auto"/>
                  <w:right w:val="single" w:sz="4" w:space="0" w:color="auto"/>
                </w:tcBorders>
                <w:shd w:val="clear" w:color="auto" w:fill="auto"/>
              </w:tcPr>
              <w:p w:rsidR="00C33E1E" w:rsidRPr="00B31648" w:rsidRDefault="00C33E1E" w:rsidP="005D79EE">
                <w:pPr>
                  <w:jc w:val="both"/>
                  <w:rPr>
                    <w:bCs/>
                    <w:sz w:val="24"/>
                    <w:szCs w:val="24"/>
                  </w:rPr>
                </w:pPr>
                <w:r>
                  <w:rPr>
                    <w:bCs/>
                    <w:sz w:val="24"/>
                    <w:szCs w:val="24"/>
                  </w:rPr>
                  <w:t xml:space="preserve">Не более </w:t>
                </w:r>
                <w:r w:rsidR="005D79EE">
                  <w:rPr>
                    <w:bCs/>
                    <w:sz w:val="24"/>
                    <w:szCs w:val="24"/>
                  </w:rPr>
                  <w:t>10</w:t>
                </w:r>
                <w:r>
                  <w:rPr>
                    <w:bCs/>
                    <w:sz w:val="24"/>
                    <w:szCs w:val="24"/>
                  </w:rPr>
                  <w:t>0 000</w:t>
                </w:r>
              </w:p>
            </w:tc>
          </w:tr>
        </w:tbl>
        <w:p w:rsidR="00655E10" w:rsidRPr="00655E10" w:rsidRDefault="00655E10" w:rsidP="00655E10">
          <w:pPr>
            <w:ind w:firstLine="709"/>
            <w:jc w:val="both"/>
            <w:rPr>
              <w:b/>
              <w:sz w:val="24"/>
              <w:szCs w:val="24"/>
            </w:rPr>
          </w:pPr>
        </w:p>
        <w:p w:rsidR="00655E10" w:rsidRPr="00655E10" w:rsidRDefault="00655E10" w:rsidP="00655E10">
          <w:pPr>
            <w:ind w:firstLine="709"/>
            <w:jc w:val="both"/>
            <w:rPr>
              <w:sz w:val="24"/>
              <w:szCs w:val="24"/>
            </w:rPr>
          </w:pPr>
          <w:r w:rsidRPr="00655E10">
            <w:rPr>
              <w:sz w:val="24"/>
              <w:szCs w:val="24"/>
            </w:rPr>
            <w:t>70. </w:t>
          </w:r>
          <w:r w:rsidRPr="00655E10">
            <w:rPr>
              <w:sz w:val="24"/>
              <w:szCs w:val="24"/>
              <w:u w:val="single"/>
            </w:rPr>
            <w:t>Затраты на техническое обслуживание и регламентно-профилактический ремонт бытового оборудования определяются по фактическим затратам в отчетном финансовом году</w:t>
          </w:r>
          <w:r w:rsidRPr="00655E10">
            <w:rPr>
              <w:sz w:val="24"/>
              <w:szCs w:val="24"/>
            </w:rPr>
            <w:t>.</w:t>
          </w:r>
        </w:p>
        <w:p w:rsidR="00655E10" w:rsidRPr="00655E10" w:rsidRDefault="00655E10" w:rsidP="00655E10">
          <w:pPr>
            <w:ind w:firstLine="709"/>
            <w:jc w:val="both"/>
            <w:rPr>
              <w:sz w:val="24"/>
              <w:szCs w:val="24"/>
            </w:rPr>
          </w:pPr>
          <w:bookmarkStart w:id="96" w:name="sub_11072"/>
          <w:bookmarkEnd w:id="95"/>
          <w:r w:rsidRPr="00655E10">
            <w:rPr>
              <w:sz w:val="24"/>
              <w:szCs w:val="24"/>
            </w:rPr>
            <w:t>71. </w:t>
          </w:r>
          <w:r w:rsidRPr="00655E10">
            <w:rPr>
              <w:sz w:val="24"/>
              <w:szCs w:val="24"/>
              <w:u w:val="single"/>
            </w:rPr>
            <w:t>Затраты на техническое обслуживание и регламентно-профилактический ремонт иного оборудования – дизельных генераторных установок, систем газового пожаротушения, систем кондиционирования и вентиляции, систем пожарной сигнализации, систем контроля и управления доступом, систем автоматического диспетчерского управления, систем видеонаблюдения</w:t>
          </w:r>
          <w:r w:rsidRPr="00655E10">
            <w:rPr>
              <w:sz w:val="24"/>
              <w:szCs w:val="24"/>
            </w:rPr>
            <w:t xml:space="preserve"> (</w:t>
          </w:r>
          <w:r>
            <w:rPr>
              <w:noProof/>
              <w:sz w:val="24"/>
              <w:szCs w:val="24"/>
            </w:rPr>
            <w:drawing>
              <wp:inline distT="0" distB="0" distL="0" distR="0" wp14:anchorId="1D43EEE0" wp14:editId="522FB8AD">
                <wp:extent cx="238125" cy="22860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6"/>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655E10">
            <w:rPr>
              <w:sz w:val="24"/>
              <w:szCs w:val="24"/>
            </w:rPr>
            <w:t>) определяются по формуле:</w:t>
          </w:r>
        </w:p>
        <w:bookmarkEnd w:id="96"/>
        <w:p w:rsidR="00655E10" w:rsidRPr="00655E10" w:rsidRDefault="00655E10" w:rsidP="00655E10">
          <w:pPr>
            <w:rPr>
              <w:sz w:val="24"/>
              <w:szCs w:val="24"/>
            </w:rPr>
          </w:pPr>
        </w:p>
        <w:p w:rsidR="00655E10" w:rsidRPr="00655E10" w:rsidRDefault="00655E10" w:rsidP="00655E10">
          <w:pPr>
            <w:jc w:val="center"/>
            <w:rPr>
              <w:sz w:val="24"/>
              <w:szCs w:val="24"/>
            </w:rPr>
          </w:pPr>
          <w:r>
            <w:rPr>
              <w:noProof/>
              <w:sz w:val="24"/>
              <w:szCs w:val="24"/>
            </w:rPr>
            <w:drawing>
              <wp:inline distT="0" distB="0" distL="0" distR="0" wp14:anchorId="0BCCB29F" wp14:editId="46ED3535">
                <wp:extent cx="2847975" cy="22860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5"/>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2847975" cy="228600"/>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151F1BFB" wp14:editId="65812AF9">
                <wp:extent cx="276225" cy="228600"/>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затраты на техническое обслуживание и регламентно-профилактический ремонт дизельных генераторных установок;</w:t>
          </w:r>
        </w:p>
        <w:p w:rsidR="00655E10" w:rsidRPr="00655E10" w:rsidRDefault="00655E10" w:rsidP="00655E10">
          <w:pPr>
            <w:ind w:firstLine="709"/>
            <w:jc w:val="both"/>
            <w:rPr>
              <w:sz w:val="24"/>
              <w:szCs w:val="24"/>
            </w:rPr>
          </w:pPr>
          <w:r>
            <w:rPr>
              <w:noProof/>
              <w:sz w:val="24"/>
              <w:szCs w:val="24"/>
            </w:rPr>
            <w:drawing>
              <wp:inline distT="0" distB="0" distL="0" distR="0" wp14:anchorId="275A748A" wp14:editId="5435A30E">
                <wp:extent cx="276225" cy="228600"/>
                <wp:effectExtent l="0" t="0" r="9525"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затраты на техническое обслуживание и регламентно-профилактический ремонт системы газового пожаротушения;</w:t>
          </w:r>
        </w:p>
        <w:p w:rsidR="00655E10" w:rsidRPr="00655E10" w:rsidRDefault="00655E10" w:rsidP="00655E10">
          <w:pPr>
            <w:ind w:firstLine="709"/>
            <w:jc w:val="both"/>
            <w:rPr>
              <w:sz w:val="24"/>
              <w:szCs w:val="24"/>
            </w:rPr>
          </w:pPr>
          <w:r>
            <w:rPr>
              <w:noProof/>
              <w:sz w:val="24"/>
              <w:szCs w:val="24"/>
            </w:rPr>
            <w:drawing>
              <wp:inline distT="0" distB="0" distL="0" distR="0" wp14:anchorId="28BD3085" wp14:editId="7CFB2F63">
                <wp:extent cx="323850" cy="228600"/>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655E10">
            <w:rPr>
              <w:sz w:val="24"/>
              <w:szCs w:val="24"/>
            </w:rPr>
            <w:t>– затраты на техническое обслуживание и регламентно-профилактический ремонт систем кондиционирования и вентиляции;</w:t>
          </w:r>
        </w:p>
        <w:p w:rsidR="00655E10" w:rsidRPr="00655E10" w:rsidRDefault="00655E10" w:rsidP="00655E10">
          <w:pPr>
            <w:ind w:firstLine="709"/>
            <w:jc w:val="both"/>
            <w:rPr>
              <w:sz w:val="24"/>
              <w:szCs w:val="24"/>
            </w:rPr>
          </w:pPr>
          <w:r>
            <w:rPr>
              <w:noProof/>
              <w:sz w:val="24"/>
              <w:szCs w:val="24"/>
            </w:rPr>
            <w:drawing>
              <wp:inline distT="0" distB="0" distL="0" distR="0" wp14:anchorId="4B55D755" wp14:editId="3732C726">
                <wp:extent cx="276225" cy="228600"/>
                <wp:effectExtent l="0" t="0" r="9525"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затраты на техническое обслуживание и регламентно-профилактический ремонт систем пожарной сигнализации;</w:t>
          </w:r>
        </w:p>
        <w:p w:rsidR="00655E10" w:rsidRPr="00655E10" w:rsidRDefault="00655E10" w:rsidP="00655E10">
          <w:pPr>
            <w:ind w:firstLine="709"/>
            <w:jc w:val="both"/>
            <w:rPr>
              <w:sz w:val="24"/>
              <w:szCs w:val="24"/>
            </w:rPr>
          </w:pPr>
          <w:r>
            <w:rPr>
              <w:noProof/>
              <w:sz w:val="24"/>
              <w:szCs w:val="24"/>
            </w:rPr>
            <w:drawing>
              <wp:inline distT="0" distB="0" distL="0" distR="0" wp14:anchorId="320ECC88" wp14:editId="7CC93B12">
                <wp:extent cx="323850" cy="22860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0"/>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655E10">
            <w:rPr>
              <w:sz w:val="24"/>
              <w:szCs w:val="24"/>
            </w:rPr>
            <w:t>– затраты на техническое обслуживание и регламентно-профилактический ремонт систем контроля и управления доступом;</w:t>
          </w:r>
        </w:p>
        <w:p w:rsidR="00655E10" w:rsidRPr="00655E10" w:rsidRDefault="00655E10" w:rsidP="00655E10">
          <w:pPr>
            <w:ind w:firstLine="709"/>
            <w:jc w:val="both"/>
            <w:rPr>
              <w:sz w:val="24"/>
              <w:szCs w:val="24"/>
            </w:rPr>
          </w:pPr>
          <w:r>
            <w:rPr>
              <w:noProof/>
              <w:sz w:val="24"/>
              <w:szCs w:val="24"/>
            </w:rPr>
            <w:drawing>
              <wp:inline distT="0" distB="0" distL="0" distR="0" wp14:anchorId="4EEC0E2F" wp14:editId="50E90999">
                <wp:extent cx="323850" cy="22860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655E10">
            <w:rPr>
              <w:sz w:val="24"/>
              <w:szCs w:val="24"/>
            </w:rPr>
            <w:t>– затраты на техническое обслуживание и регламентно-профилактический ремонт систем автоматического диспетчерского управления;</w:t>
          </w:r>
        </w:p>
        <w:p w:rsidR="00655E10" w:rsidRPr="00655E10" w:rsidRDefault="00655E10" w:rsidP="00655E10">
          <w:pPr>
            <w:ind w:firstLine="709"/>
            <w:jc w:val="both"/>
            <w:rPr>
              <w:sz w:val="24"/>
              <w:szCs w:val="24"/>
            </w:rPr>
          </w:pPr>
          <w:r>
            <w:rPr>
              <w:noProof/>
              <w:sz w:val="24"/>
              <w:szCs w:val="24"/>
            </w:rPr>
            <w:drawing>
              <wp:inline distT="0" distB="0" distL="0" distR="0" wp14:anchorId="17221B56" wp14:editId="127F632C">
                <wp:extent cx="276225" cy="22860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затраты на техническое обслуживание и регламентно-профилактический ремонт систем видеонаблюдения.</w:t>
          </w:r>
        </w:p>
        <w:p w:rsidR="00655E10" w:rsidRPr="00655E10" w:rsidRDefault="00655E10" w:rsidP="00655E10">
          <w:pPr>
            <w:ind w:firstLine="709"/>
            <w:jc w:val="both"/>
            <w:rPr>
              <w:sz w:val="24"/>
              <w:szCs w:val="24"/>
            </w:rPr>
          </w:pPr>
        </w:p>
        <w:p w:rsidR="00655E10" w:rsidRPr="00655E10" w:rsidRDefault="00655E10" w:rsidP="00655E10">
          <w:pPr>
            <w:ind w:firstLine="709"/>
            <w:jc w:val="both"/>
            <w:rPr>
              <w:b/>
              <w:sz w:val="24"/>
              <w:szCs w:val="24"/>
            </w:rPr>
          </w:pPr>
          <w:bookmarkStart w:id="97" w:name="sub_11073"/>
          <w:r w:rsidRPr="00655E10">
            <w:rPr>
              <w:b/>
              <w:sz w:val="24"/>
              <w:szCs w:val="24"/>
            </w:rPr>
            <w:t>Не предусматривается</w:t>
          </w:r>
        </w:p>
        <w:p w:rsidR="00655E10" w:rsidRPr="00655E10" w:rsidRDefault="00655E10" w:rsidP="00655E10">
          <w:pPr>
            <w:ind w:firstLine="709"/>
            <w:jc w:val="both"/>
            <w:rPr>
              <w:sz w:val="24"/>
              <w:szCs w:val="24"/>
            </w:rPr>
          </w:pPr>
          <w:r w:rsidRPr="00655E10">
            <w:rPr>
              <w:sz w:val="24"/>
              <w:szCs w:val="24"/>
            </w:rPr>
            <w:t>72</w:t>
          </w:r>
          <w:r w:rsidRPr="00655E10">
            <w:rPr>
              <w:b/>
              <w:sz w:val="24"/>
              <w:szCs w:val="24"/>
            </w:rPr>
            <w:t>. </w:t>
          </w:r>
          <w:r w:rsidRPr="00655E10">
            <w:rPr>
              <w:sz w:val="24"/>
              <w:szCs w:val="24"/>
              <w:u w:val="single"/>
            </w:rPr>
            <w:t>Затраты на техническое обслуживание и регламентно-профилактический ремонт дизельных генераторных установок</w:t>
          </w:r>
          <w:r w:rsidRPr="00655E10">
            <w:rPr>
              <w:sz w:val="24"/>
              <w:szCs w:val="24"/>
            </w:rPr>
            <w:t xml:space="preserve"> (</w:t>
          </w:r>
          <w:r>
            <w:rPr>
              <w:noProof/>
              <w:sz w:val="24"/>
              <w:szCs w:val="24"/>
            </w:rPr>
            <w:drawing>
              <wp:inline distT="0" distB="0" distL="0" distR="0" wp14:anchorId="3C0C59EA" wp14:editId="40E2320F">
                <wp:extent cx="276225" cy="22860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определяются по формуле:</w:t>
          </w:r>
        </w:p>
        <w:bookmarkEnd w:id="97"/>
        <w:p w:rsidR="00655E10" w:rsidRPr="00655E10" w:rsidRDefault="00655E10" w:rsidP="00655E10">
          <w:pPr>
            <w:jc w:val="center"/>
            <w:rPr>
              <w:sz w:val="24"/>
              <w:szCs w:val="24"/>
            </w:rPr>
          </w:pPr>
          <w:r>
            <w:rPr>
              <w:noProof/>
              <w:sz w:val="24"/>
              <w:szCs w:val="24"/>
            </w:rPr>
            <w:drawing>
              <wp:inline distT="0" distB="0" distL="0" distR="0" wp14:anchorId="40A7514D" wp14:editId="6DE6C75E">
                <wp:extent cx="1381125" cy="581025"/>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6"/>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1381125"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497B5D87" wp14:editId="1CBFF1F7">
                <wp:extent cx="314325" cy="228600"/>
                <wp:effectExtent l="0" t="0" r="9525"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5"/>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655E10">
            <w:rPr>
              <w:sz w:val="24"/>
              <w:szCs w:val="24"/>
            </w:rPr>
            <w:t>– количество i-х дизельных генераторных установок;</w:t>
          </w:r>
        </w:p>
        <w:p w:rsidR="00655E10" w:rsidRPr="00655E10" w:rsidRDefault="00655E10" w:rsidP="00655E10">
          <w:pPr>
            <w:ind w:firstLine="709"/>
            <w:jc w:val="both"/>
            <w:rPr>
              <w:sz w:val="24"/>
              <w:szCs w:val="24"/>
            </w:rPr>
          </w:pPr>
          <w:r>
            <w:rPr>
              <w:noProof/>
              <w:sz w:val="24"/>
              <w:szCs w:val="24"/>
            </w:rPr>
            <w:drawing>
              <wp:inline distT="0" distB="0" distL="0" distR="0" wp14:anchorId="0AB2561E" wp14:editId="769E7804">
                <wp:extent cx="314325" cy="228600"/>
                <wp:effectExtent l="0" t="0" r="9525"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4"/>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655E10">
            <w:rPr>
              <w:sz w:val="24"/>
              <w:szCs w:val="24"/>
            </w:rPr>
            <w:t>– цена технического обслуживания и регламентно-профилактического ремонта одной i-й дизельной генераторной установки в год.</w:t>
          </w:r>
        </w:p>
        <w:p w:rsidR="00655E10" w:rsidRPr="00655E10" w:rsidRDefault="00655E10" w:rsidP="00655E10">
          <w:pPr>
            <w:ind w:firstLine="709"/>
            <w:jc w:val="both"/>
            <w:rPr>
              <w:b/>
              <w:sz w:val="24"/>
              <w:szCs w:val="24"/>
            </w:rPr>
          </w:pPr>
          <w:r w:rsidRPr="00655E10">
            <w:rPr>
              <w:b/>
              <w:sz w:val="24"/>
              <w:szCs w:val="24"/>
            </w:rPr>
            <w:lastRenderedPageBreak/>
            <w:t>Не предусматривается</w:t>
          </w:r>
        </w:p>
        <w:p w:rsidR="00655E10" w:rsidRPr="00655E10" w:rsidRDefault="00655E10" w:rsidP="00655E10">
          <w:pPr>
            <w:ind w:firstLine="709"/>
            <w:jc w:val="both"/>
            <w:rPr>
              <w:b/>
              <w:sz w:val="24"/>
              <w:szCs w:val="24"/>
              <w:u w:val="single"/>
            </w:rPr>
          </w:pPr>
        </w:p>
        <w:p w:rsidR="00655E10" w:rsidRPr="00655E10" w:rsidRDefault="00655E10" w:rsidP="00655E10">
          <w:pPr>
            <w:ind w:firstLine="709"/>
            <w:jc w:val="both"/>
            <w:rPr>
              <w:sz w:val="24"/>
              <w:szCs w:val="24"/>
            </w:rPr>
          </w:pPr>
          <w:bookmarkStart w:id="98" w:name="sub_11074"/>
          <w:r w:rsidRPr="00655E10">
            <w:rPr>
              <w:sz w:val="24"/>
              <w:szCs w:val="24"/>
            </w:rPr>
            <w:t>73. </w:t>
          </w:r>
          <w:r w:rsidRPr="00655E10">
            <w:rPr>
              <w:sz w:val="24"/>
              <w:szCs w:val="24"/>
              <w:u w:val="single"/>
            </w:rPr>
            <w:t>Затраты на техническое обслуживание и регламентно-профилактический ремонт системы газового пожаротушения</w:t>
          </w:r>
          <w:r w:rsidRPr="00655E10">
            <w:rPr>
              <w:sz w:val="24"/>
              <w:szCs w:val="24"/>
            </w:rPr>
            <w:t xml:space="preserve"> (</w:t>
          </w:r>
          <w:r>
            <w:rPr>
              <w:noProof/>
              <w:sz w:val="24"/>
              <w:szCs w:val="24"/>
            </w:rPr>
            <w:drawing>
              <wp:inline distT="0" distB="0" distL="0" distR="0" wp14:anchorId="386F175B" wp14:editId="18DFD919">
                <wp:extent cx="276225" cy="228600"/>
                <wp:effectExtent l="0" t="0" r="9525"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3"/>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определяются по формуле:</w:t>
          </w:r>
        </w:p>
        <w:bookmarkEnd w:id="98"/>
        <w:p w:rsidR="00655E10" w:rsidRPr="00655E10" w:rsidRDefault="00655E10" w:rsidP="00655E10">
          <w:pPr>
            <w:jc w:val="center"/>
            <w:rPr>
              <w:sz w:val="24"/>
              <w:szCs w:val="24"/>
            </w:rPr>
          </w:pPr>
          <w:r>
            <w:rPr>
              <w:noProof/>
              <w:sz w:val="24"/>
              <w:szCs w:val="24"/>
            </w:rPr>
            <w:drawing>
              <wp:inline distT="0" distB="0" distL="0" distR="0" wp14:anchorId="5E986228" wp14:editId="16FA7CB7">
                <wp:extent cx="1381125" cy="581025"/>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1381125"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228F2657" wp14:editId="68BE915F">
                <wp:extent cx="314325" cy="22860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655E10">
            <w:rPr>
              <w:sz w:val="24"/>
              <w:szCs w:val="24"/>
            </w:rPr>
            <w:t>– количество i-х датчиков системы газового пожаротушения;</w:t>
          </w:r>
        </w:p>
        <w:p w:rsidR="00655E10" w:rsidRPr="00655E10" w:rsidRDefault="00655E10" w:rsidP="00655E10">
          <w:pPr>
            <w:ind w:firstLine="709"/>
            <w:jc w:val="both"/>
            <w:rPr>
              <w:sz w:val="24"/>
              <w:szCs w:val="24"/>
            </w:rPr>
          </w:pPr>
          <w:r>
            <w:rPr>
              <w:noProof/>
              <w:sz w:val="24"/>
              <w:szCs w:val="24"/>
            </w:rPr>
            <w:drawing>
              <wp:inline distT="0" distB="0" distL="0" distR="0" wp14:anchorId="71DBEB6F" wp14:editId="1CE4002E">
                <wp:extent cx="314325" cy="22860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655E10">
            <w:rPr>
              <w:sz w:val="24"/>
              <w:szCs w:val="24"/>
            </w:rPr>
            <w:t>– цена технического обслуживания и регламентно-профилактического ремонта одного i-го датчика системы газового пожаротушения в год.</w:t>
          </w:r>
        </w:p>
        <w:p w:rsidR="00655E10" w:rsidRPr="00655E10" w:rsidRDefault="00655E10" w:rsidP="00655E10">
          <w:pPr>
            <w:ind w:firstLine="709"/>
            <w:jc w:val="both"/>
            <w:rPr>
              <w:b/>
              <w:sz w:val="24"/>
              <w:szCs w:val="24"/>
            </w:rPr>
          </w:pPr>
          <w:r w:rsidRPr="00655E10">
            <w:rPr>
              <w:b/>
              <w:sz w:val="24"/>
              <w:szCs w:val="24"/>
            </w:rPr>
            <w:t>Не предусматривается</w:t>
          </w:r>
        </w:p>
        <w:p w:rsidR="00655E10" w:rsidRPr="00655E10" w:rsidRDefault="00655E10" w:rsidP="00655E10">
          <w:pPr>
            <w:ind w:firstLine="709"/>
            <w:jc w:val="both"/>
            <w:rPr>
              <w:b/>
              <w:sz w:val="24"/>
              <w:szCs w:val="24"/>
            </w:rPr>
          </w:pPr>
        </w:p>
        <w:p w:rsidR="00655E10" w:rsidRPr="00655E10" w:rsidRDefault="00655E10" w:rsidP="00655E10">
          <w:pPr>
            <w:ind w:firstLine="709"/>
            <w:jc w:val="both"/>
            <w:rPr>
              <w:sz w:val="24"/>
              <w:szCs w:val="24"/>
            </w:rPr>
          </w:pPr>
          <w:bookmarkStart w:id="99" w:name="sub_11075"/>
          <w:r w:rsidRPr="00655E10">
            <w:rPr>
              <w:sz w:val="24"/>
              <w:szCs w:val="24"/>
            </w:rPr>
            <w:t>74</w:t>
          </w:r>
          <w:r w:rsidRPr="00655E10">
            <w:rPr>
              <w:sz w:val="24"/>
              <w:szCs w:val="24"/>
              <w:u w:val="single"/>
            </w:rPr>
            <w:t>. Затраты на техническое обслуживание и регламентно-профилактический ремонт систем кондиционирования и вентиляции</w:t>
          </w:r>
          <w:r w:rsidRPr="00655E10">
            <w:rPr>
              <w:sz w:val="24"/>
              <w:szCs w:val="24"/>
            </w:rPr>
            <w:t xml:space="preserve"> (</w:t>
          </w:r>
          <w:r>
            <w:rPr>
              <w:noProof/>
              <w:sz w:val="24"/>
              <w:szCs w:val="24"/>
            </w:rPr>
            <w:drawing>
              <wp:inline distT="0" distB="0" distL="0" distR="0" wp14:anchorId="71E7AC1D" wp14:editId="5FC2D8B5">
                <wp:extent cx="323850" cy="22860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9"/>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655E10">
            <w:rPr>
              <w:sz w:val="24"/>
              <w:szCs w:val="24"/>
            </w:rPr>
            <w:t>) определяются по формуле:</w:t>
          </w:r>
        </w:p>
        <w:bookmarkEnd w:id="99"/>
        <w:p w:rsidR="00655E10" w:rsidRPr="00655E10" w:rsidRDefault="00655E10" w:rsidP="00655E10">
          <w:pPr>
            <w:jc w:val="center"/>
            <w:rPr>
              <w:sz w:val="24"/>
              <w:szCs w:val="24"/>
            </w:rPr>
          </w:pPr>
          <w:r>
            <w:rPr>
              <w:noProof/>
              <w:sz w:val="24"/>
              <w:szCs w:val="24"/>
            </w:rPr>
            <w:drawing>
              <wp:inline distT="0" distB="0" distL="0" distR="0" wp14:anchorId="5100817A" wp14:editId="1B740A7A">
                <wp:extent cx="1524000" cy="581025"/>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8"/>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152400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4DC2A60A" wp14:editId="3F689E8E">
                <wp:extent cx="361950" cy="22860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361950" cy="228600"/>
                        </a:xfrm>
                        <a:prstGeom prst="rect">
                          <a:avLst/>
                        </a:prstGeom>
                        <a:noFill/>
                        <a:ln>
                          <a:noFill/>
                        </a:ln>
                      </pic:spPr>
                    </pic:pic>
                  </a:graphicData>
                </a:graphic>
              </wp:inline>
            </w:drawing>
          </w:r>
          <w:r w:rsidRPr="00655E10">
            <w:rPr>
              <w:sz w:val="24"/>
              <w:szCs w:val="24"/>
            </w:rPr>
            <w:t>– количество i-х установок кондиционирования и элементов систем вентиляции;</w:t>
          </w:r>
        </w:p>
        <w:p w:rsidR="00655E10" w:rsidRPr="00655E10" w:rsidRDefault="00655E10" w:rsidP="00655E10">
          <w:pPr>
            <w:ind w:firstLine="709"/>
            <w:jc w:val="both"/>
            <w:rPr>
              <w:sz w:val="24"/>
              <w:szCs w:val="24"/>
            </w:rPr>
          </w:pPr>
          <w:r>
            <w:rPr>
              <w:noProof/>
              <w:sz w:val="24"/>
              <w:szCs w:val="24"/>
            </w:rPr>
            <w:drawing>
              <wp:inline distT="0" distB="0" distL="0" distR="0" wp14:anchorId="2B978E05" wp14:editId="703026E3">
                <wp:extent cx="361950" cy="22860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6"/>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361950" cy="228600"/>
                        </a:xfrm>
                        <a:prstGeom prst="rect">
                          <a:avLst/>
                        </a:prstGeom>
                        <a:noFill/>
                        <a:ln>
                          <a:noFill/>
                        </a:ln>
                      </pic:spPr>
                    </pic:pic>
                  </a:graphicData>
                </a:graphic>
              </wp:inline>
            </w:drawing>
          </w:r>
          <w:r w:rsidRPr="00655E10">
            <w:rPr>
              <w:sz w:val="24"/>
              <w:szCs w:val="24"/>
            </w:rPr>
            <w:t>– цена технического обслуживания и регламентно-профилактического ремонта одной i-й установки кондиционирования и элементов вентиляции.</w:t>
          </w:r>
          <w:bookmarkStart w:id="100" w:name="sub_11076"/>
        </w:p>
        <w:p w:rsidR="00655E10" w:rsidRPr="00655E10" w:rsidRDefault="00655E10" w:rsidP="00655E10">
          <w:pPr>
            <w:ind w:firstLine="709"/>
            <w:jc w:val="both"/>
            <w:rPr>
              <w:sz w:val="24"/>
              <w:szCs w:val="24"/>
            </w:rPr>
          </w:pPr>
        </w:p>
        <w:tbl>
          <w:tblPr>
            <w:tblW w:w="0" w:type="auto"/>
            <w:tblInd w:w="108" w:type="dxa"/>
            <w:tblLook w:val="01E0" w:firstRow="1" w:lastRow="1" w:firstColumn="1" w:lastColumn="1" w:noHBand="0" w:noVBand="0"/>
          </w:tblPr>
          <w:tblGrid>
            <w:gridCol w:w="3715"/>
            <w:gridCol w:w="2460"/>
            <w:gridCol w:w="3287"/>
          </w:tblGrid>
          <w:tr w:rsidR="00655E10" w:rsidRPr="00655E10" w:rsidTr="00373CD3">
            <w:trPr>
              <w:trHeight w:val="967"/>
            </w:trPr>
            <w:tc>
              <w:tcPr>
                <w:tcW w:w="3715" w:type="dxa"/>
                <w:tcBorders>
                  <w:top w:val="single" w:sz="4" w:space="0" w:color="auto"/>
                  <w:left w:val="single" w:sz="4" w:space="0" w:color="auto"/>
                  <w:bottom w:val="single" w:sz="4" w:space="0" w:color="auto"/>
                  <w:right w:val="single" w:sz="4" w:space="0" w:color="auto"/>
                </w:tcBorders>
                <w:shd w:val="clear" w:color="auto" w:fill="auto"/>
              </w:tcPr>
              <w:p w:rsidR="00655E10" w:rsidRPr="00373CD3" w:rsidRDefault="00655E10" w:rsidP="00655E10">
                <w:pPr>
                  <w:ind w:left="432"/>
                  <w:jc w:val="both"/>
                  <w:rPr>
                    <w:bCs/>
                    <w:sz w:val="24"/>
                    <w:szCs w:val="24"/>
                  </w:rPr>
                </w:pPr>
                <w:r w:rsidRPr="00373CD3">
                  <w:rPr>
                    <w:bCs/>
                    <w:sz w:val="24"/>
                    <w:szCs w:val="24"/>
                  </w:rPr>
                  <w:t>Наименование</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655E10" w:rsidRPr="00373CD3" w:rsidRDefault="00655E10" w:rsidP="00655E10">
                <w:pPr>
                  <w:jc w:val="both"/>
                  <w:rPr>
                    <w:bCs/>
                    <w:sz w:val="24"/>
                    <w:szCs w:val="24"/>
                  </w:rPr>
                </w:pPr>
                <w:r w:rsidRPr="00373CD3">
                  <w:rPr>
                    <w:bCs/>
                    <w:sz w:val="24"/>
                    <w:szCs w:val="24"/>
                  </w:rPr>
                  <w:t xml:space="preserve">Количество кондиционеров </w:t>
                </w:r>
              </w:p>
            </w:tc>
            <w:tc>
              <w:tcPr>
                <w:tcW w:w="3287" w:type="dxa"/>
                <w:tcBorders>
                  <w:top w:val="single" w:sz="4" w:space="0" w:color="auto"/>
                  <w:left w:val="single" w:sz="4" w:space="0" w:color="auto"/>
                  <w:bottom w:val="single" w:sz="4" w:space="0" w:color="auto"/>
                  <w:right w:val="single" w:sz="4" w:space="0" w:color="auto"/>
                </w:tcBorders>
                <w:shd w:val="clear" w:color="auto" w:fill="auto"/>
              </w:tcPr>
              <w:p w:rsidR="00655E10" w:rsidRPr="00373CD3" w:rsidRDefault="00655E10" w:rsidP="00655E10">
                <w:pPr>
                  <w:ind w:firstLine="709"/>
                  <w:jc w:val="both"/>
                  <w:rPr>
                    <w:bCs/>
                    <w:sz w:val="24"/>
                    <w:szCs w:val="24"/>
                  </w:rPr>
                </w:pPr>
                <w:r w:rsidRPr="00373CD3">
                  <w:rPr>
                    <w:bCs/>
                    <w:noProof/>
                    <w:sz w:val="24"/>
                    <w:szCs w:val="24"/>
                  </w:rPr>
                  <w:t>(</w:t>
                </w:r>
                <w:r w:rsidRPr="00373CD3">
                  <w:rPr>
                    <w:bCs/>
                    <w:noProof/>
                    <w:sz w:val="24"/>
                    <w:szCs w:val="24"/>
                  </w:rPr>
                  <w:drawing>
                    <wp:inline distT="0" distB="0" distL="0" distR="0" wp14:anchorId="0250C0D7" wp14:editId="6F029AA5">
                      <wp:extent cx="361950" cy="22860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6"/>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361950" cy="228600"/>
                              </a:xfrm>
                              <a:prstGeom prst="rect">
                                <a:avLst/>
                              </a:prstGeom>
                              <a:noFill/>
                              <a:ln>
                                <a:noFill/>
                              </a:ln>
                            </pic:spPr>
                          </pic:pic>
                        </a:graphicData>
                      </a:graphic>
                    </wp:inline>
                  </w:drawing>
                </w:r>
                <w:r w:rsidRPr="00373CD3">
                  <w:rPr>
                    <w:bCs/>
                    <w:noProof/>
                    <w:sz w:val="24"/>
                    <w:szCs w:val="24"/>
                  </w:rPr>
                  <w:t>)</w:t>
                </w:r>
                <w:r w:rsidRPr="00373CD3">
                  <w:rPr>
                    <w:bCs/>
                    <w:sz w:val="24"/>
                    <w:szCs w:val="24"/>
                  </w:rPr>
                  <w:t> цена технического обслуживания и регламентно-профилактического ремонта одного кондиционера, руб.</w:t>
                </w:r>
              </w:p>
              <w:p w:rsidR="00655E10" w:rsidRPr="00373CD3" w:rsidRDefault="00655E10" w:rsidP="00655E10">
                <w:pPr>
                  <w:ind w:firstLine="709"/>
                  <w:jc w:val="both"/>
                  <w:rPr>
                    <w:bCs/>
                    <w:sz w:val="24"/>
                    <w:szCs w:val="24"/>
                  </w:rPr>
                </w:pPr>
              </w:p>
              <w:p w:rsidR="00655E10" w:rsidRPr="00373CD3" w:rsidRDefault="00655E10" w:rsidP="00655E10">
                <w:pPr>
                  <w:jc w:val="both"/>
                  <w:rPr>
                    <w:bCs/>
                    <w:sz w:val="24"/>
                    <w:szCs w:val="24"/>
                  </w:rPr>
                </w:pPr>
              </w:p>
            </w:tc>
          </w:tr>
          <w:tr w:rsidR="00655E10" w:rsidRPr="00655E10" w:rsidTr="00373CD3">
            <w:trPr>
              <w:trHeight w:val="818"/>
            </w:trPr>
            <w:tc>
              <w:tcPr>
                <w:tcW w:w="3715" w:type="dxa"/>
                <w:tcBorders>
                  <w:top w:val="single" w:sz="4" w:space="0" w:color="auto"/>
                  <w:left w:val="single" w:sz="4" w:space="0" w:color="auto"/>
                  <w:bottom w:val="single" w:sz="4" w:space="0" w:color="auto"/>
                  <w:right w:val="single" w:sz="4" w:space="0" w:color="auto"/>
                </w:tcBorders>
                <w:shd w:val="clear" w:color="auto" w:fill="auto"/>
              </w:tcPr>
              <w:p w:rsidR="00655E10" w:rsidRPr="00373CD3" w:rsidRDefault="00655E10" w:rsidP="00655E10">
                <w:pPr>
                  <w:ind w:left="132"/>
                  <w:jc w:val="both"/>
                  <w:rPr>
                    <w:bCs/>
                    <w:sz w:val="24"/>
                    <w:szCs w:val="24"/>
                  </w:rPr>
                </w:pPr>
                <w:r w:rsidRPr="00373CD3">
                  <w:rPr>
                    <w:bCs/>
                    <w:sz w:val="24"/>
                    <w:szCs w:val="24"/>
                  </w:rPr>
                  <w:t>Техническое обслуживание и регламентно-профилактический ремонт систем кондиционирования и вентиляции</w:t>
                </w:r>
              </w:p>
            </w:tc>
            <w:tc>
              <w:tcPr>
                <w:tcW w:w="2460" w:type="dxa"/>
                <w:tcBorders>
                  <w:top w:val="single" w:sz="4" w:space="0" w:color="auto"/>
                  <w:left w:val="single" w:sz="4" w:space="0" w:color="auto"/>
                  <w:bottom w:val="single" w:sz="4" w:space="0" w:color="auto"/>
                  <w:right w:val="single" w:sz="4" w:space="0" w:color="auto"/>
                </w:tcBorders>
                <w:shd w:val="clear" w:color="auto" w:fill="auto"/>
              </w:tcPr>
              <w:p w:rsidR="00655E10" w:rsidRPr="00373CD3" w:rsidRDefault="00655E10" w:rsidP="00655E10">
                <w:pPr>
                  <w:rPr>
                    <w:bCs/>
                    <w:sz w:val="24"/>
                    <w:szCs w:val="24"/>
                  </w:rPr>
                </w:pPr>
              </w:p>
              <w:p w:rsidR="00655E10" w:rsidRPr="00373CD3" w:rsidRDefault="00655E10" w:rsidP="00655E10">
                <w:pPr>
                  <w:jc w:val="center"/>
                  <w:rPr>
                    <w:bCs/>
                    <w:sz w:val="24"/>
                    <w:szCs w:val="24"/>
                  </w:rPr>
                </w:pPr>
                <w:r w:rsidRPr="00373CD3">
                  <w:rPr>
                    <w:bCs/>
                    <w:sz w:val="24"/>
                    <w:szCs w:val="24"/>
                  </w:rPr>
                  <w:t>2</w:t>
                </w:r>
              </w:p>
            </w:tc>
            <w:tc>
              <w:tcPr>
                <w:tcW w:w="3287" w:type="dxa"/>
                <w:tcBorders>
                  <w:top w:val="single" w:sz="4" w:space="0" w:color="auto"/>
                  <w:left w:val="single" w:sz="4" w:space="0" w:color="auto"/>
                  <w:bottom w:val="single" w:sz="4" w:space="0" w:color="auto"/>
                  <w:right w:val="single" w:sz="4" w:space="0" w:color="auto"/>
                </w:tcBorders>
                <w:shd w:val="clear" w:color="auto" w:fill="auto"/>
              </w:tcPr>
              <w:p w:rsidR="00655E10" w:rsidRPr="00373CD3" w:rsidRDefault="00655E10" w:rsidP="00655E10">
                <w:pPr>
                  <w:jc w:val="both"/>
                  <w:rPr>
                    <w:bCs/>
                    <w:sz w:val="24"/>
                    <w:szCs w:val="24"/>
                  </w:rPr>
                </w:pPr>
              </w:p>
              <w:p w:rsidR="00655E10" w:rsidRPr="00373CD3" w:rsidRDefault="00655E10" w:rsidP="00B14C8F">
                <w:pPr>
                  <w:jc w:val="both"/>
                  <w:rPr>
                    <w:bCs/>
                    <w:sz w:val="24"/>
                    <w:szCs w:val="24"/>
                  </w:rPr>
                </w:pPr>
                <w:r w:rsidRPr="00373CD3">
                  <w:rPr>
                    <w:bCs/>
                    <w:sz w:val="24"/>
                    <w:szCs w:val="24"/>
                  </w:rPr>
                  <w:t xml:space="preserve">Не более </w:t>
                </w:r>
                <w:r w:rsidR="00B14C8F">
                  <w:rPr>
                    <w:bCs/>
                    <w:sz w:val="24"/>
                    <w:szCs w:val="24"/>
                  </w:rPr>
                  <w:t>6</w:t>
                </w:r>
                <w:r w:rsidRPr="00373CD3">
                  <w:rPr>
                    <w:bCs/>
                    <w:sz w:val="24"/>
                    <w:szCs w:val="24"/>
                  </w:rPr>
                  <w:t xml:space="preserve"> 000</w:t>
                </w:r>
              </w:p>
            </w:tc>
          </w:tr>
        </w:tbl>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r w:rsidRPr="00655E10">
            <w:rPr>
              <w:sz w:val="24"/>
              <w:szCs w:val="24"/>
            </w:rPr>
            <w:t>75. </w:t>
          </w:r>
          <w:r w:rsidRPr="00655E10">
            <w:rPr>
              <w:sz w:val="24"/>
              <w:szCs w:val="24"/>
              <w:u w:val="single"/>
            </w:rPr>
            <w:t>Затраты на техническое обслуживание и регламентно-профилактический ремонт систем пожарной сигнализации</w:t>
          </w:r>
          <w:r w:rsidRPr="00655E10">
            <w:rPr>
              <w:sz w:val="24"/>
              <w:szCs w:val="24"/>
            </w:rPr>
            <w:t xml:space="preserve"> (</w:t>
          </w:r>
          <w:r>
            <w:rPr>
              <w:noProof/>
              <w:sz w:val="24"/>
              <w:szCs w:val="24"/>
            </w:rPr>
            <w:drawing>
              <wp:inline distT="0" distB="0" distL="0" distR="0" wp14:anchorId="51F3A208" wp14:editId="0A9BE1A7">
                <wp:extent cx="276225" cy="228600"/>
                <wp:effectExtent l="0" t="0" r="9525"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5"/>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определяются по формуле:</w:t>
          </w:r>
        </w:p>
        <w:bookmarkEnd w:id="100"/>
        <w:p w:rsidR="00655E10" w:rsidRPr="00655E10" w:rsidRDefault="00655E10" w:rsidP="00655E10">
          <w:pPr>
            <w:jc w:val="center"/>
            <w:rPr>
              <w:sz w:val="24"/>
              <w:szCs w:val="24"/>
            </w:rPr>
          </w:pPr>
          <w:r>
            <w:rPr>
              <w:noProof/>
              <w:sz w:val="24"/>
              <w:szCs w:val="24"/>
            </w:rPr>
            <w:drawing>
              <wp:inline distT="0" distB="0" distL="0" distR="0" wp14:anchorId="192C87DB" wp14:editId="5C649B46">
                <wp:extent cx="1381125" cy="581025"/>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4"/>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1381125"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1AA5A78C" wp14:editId="6019548A">
                <wp:extent cx="314325" cy="22860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3"/>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655E10">
            <w:rPr>
              <w:sz w:val="24"/>
              <w:szCs w:val="24"/>
            </w:rPr>
            <w:t>– количество i-х извещателей пожарной сигнализации;</w:t>
          </w:r>
        </w:p>
        <w:p w:rsidR="00655E10" w:rsidRPr="00655E10" w:rsidRDefault="00655E10" w:rsidP="00655E10">
          <w:pPr>
            <w:ind w:firstLine="709"/>
            <w:jc w:val="both"/>
            <w:rPr>
              <w:sz w:val="24"/>
              <w:szCs w:val="24"/>
            </w:rPr>
          </w:pPr>
          <w:r>
            <w:rPr>
              <w:noProof/>
              <w:sz w:val="24"/>
              <w:szCs w:val="24"/>
            </w:rPr>
            <w:drawing>
              <wp:inline distT="0" distB="0" distL="0" distR="0" wp14:anchorId="46CD1231" wp14:editId="443FB665">
                <wp:extent cx="314325" cy="228600"/>
                <wp:effectExtent l="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2"/>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314325" cy="228600"/>
                        </a:xfrm>
                        <a:prstGeom prst="rect">
                          <a:avLst/>
                        </a:prstGeom>
                        <a:noFill/>
                        <a:ln>
                          <a:noFill/>
                        </a:ln>
                      </pic:spPr>
                    </pic:pic>
                  </a:graphicData>
                </a:graphic>
              </wp:inline>
            </w:drawing>
          </w:r>
          <w:r w:rsidRPr="00655E10">
            <w:rPr>
              <w:sz w:val="24"/>
              <w:szCs w:val="24"/>
            </w:rPr>
            <w:t>– цена технического обслуживания и регламентно-профилактического ремонта одного i-го извещателя в год.</w:t>
          </w:r>
        </w:p>
        <w:p w:rsidR="00655E10" w:rsidRPr="00655E10" w:rsidRDefault="00655E10" w:rsidP="00655E10">
          <w:pPr>
            <w:ind w:firstLine="709"/>
            <w:jc w:val="both"/>
            <w:rPr>
              <w:sz w:val="24"/>
              <w:szCs w:val="24"/>
            </w:rPr>
          </w:pPr>
        </w:p>
        <w:p w:rsidR="00655E10" w:rsidRPr="00655E10" w:rsidRDefault="00655E10" w:rsidP="00655E10">
          <w:pPr>
            <w:ind w:firstLine="709"/>
            <w:jc w:val="both"/>
            <w:rPr>
              <w:b/>
              <w:sz w:val="24"/>
              <w:szCs w:val="24"/>
            </w:rPr>
          </w:pPr>
          <w:r w:rsidRPr="00655E10">
            <w:rPr>
              <w:b/>
              <w:sz w:val="24"/>
              <w:szCs w:val="24"/>
            </w:rPr>
            <w:t>Не предусматривается</w:t>
          </w: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101" w:name="sub_11077"/>
          <w:r w:rsidRPr="00655E10">
            <w:rPr>
              <w:sz w:val="24"/>
              <w:szCs w:val="24"/>
            </w:rPr>
            <w:t>76. </w:t>
          </w:r>
          <w:r w:rsidRPr="00655E10">
            <w:rPr>
              <w:sz w:val="24"/>
              <w:szCs w:val="24"/>
              <w:u w:val="single"/>
            </w:rPr>
            <w:t>Затраты на техническое обслуживание и регламентно-профилактический ремонт систем контроля и управления доступом</w:t>
          </w:r>
          <w:r w:rsidRPr="00655E10">
            <w:rPr>
              <w:sz w:val="24"/>
              <w:szCs w:val="24"/>
            </w:rPr>
            <w:t xml:space="preserve"> (</w:t>
          </w:r>
          <w:r>
            <w:rPr>
              <w:noProof/>
              <w:sz w:val="24"/>
              <w:szCs w:val="24"/>
            </w:rPr>
            <w:drawing>
              <wp:inline distT="0" distB="0" distL="0" distR="0" wp14:anchorId="5B451D4D" wp14:editId="0582004C">
                <wp:extent cx="323850" cy="22860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655E10">
            <w:rPr>
              <w:sz w:val="24"/>
              <w:szCs w:val="24"/>
            </w:rPr>
            <w:t>) определяются по формуле:</w:t>
          </w:r>
        </w:p>
        <w:bookmarkEnd w:id="101"/>
        <w:p w:rsidR="00655E10" w:rsidRPr="00655E10" w:rsidRDefault="00655E10" w:rsidP="00655E10">
          <w:pPr>
            <w:jc w:val="center"/>
            <w:rPr>
              <w:sz w:val="24"/>
              <w:szCs w:val="24"/>
            </w:rPr>
          </w:pPr>
          <w:r>
            <w:rPr>
              <w:noProof/>
              <w:sz w:val="24"/>
              <w:szCs w:val="24"/>
            </w:rPr>
            <w:drawing>
              <wp:inline distT="0" distB="0" distL="0" distR="0" wp14:anchorId="6752179C" wp14:editId="536097C2">
                <wp:extent cx="1524000" cy="581025"/>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152400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3BAAD062" wp14:editId="23091074">
                <wp:extent cx="361950" cy="22860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361950" cy="228600"/>
                        </a:xfrm>
                        <a:prstGeom prst="rect">
                          <a:avLst/>
                        </a:prstGeom>
                        <a:noFill/>
                        <a:ln>
                          <a:noFill/>
                        </a:ln>
                      </pic:spPr>
                    </pic:pic>
                  </a:graphicData>
                </a:graphic>
              </wp:inline>
            </w:drawing>
          </w:r>
          <w:r w:rsidRPr="00655E10">
            <w:rPr>
              <w:sz w:val="24"/>
              <w:szCs w:val="24"/>
            </w:rPr>
            <w:t>– количество i-х устройств в составе систем контроля и управления доступом;</w:t>
          </w:r>
        </w:p>
        <w:p w:rsidR="00655E10" w:rsidRPr="00655E10" w:rsidRDefault="00655E10" w:rsidP="00655E10">
          <w:pPr>
            <w:ind w:firstLine="709"/>
            <w:jc w:val="both"/>
            <w:rPr>
              <w:sz w:val="24"/>
              <w:szCs w:val="24"/>
            </w:rPr>
          </w:pPr>
          <w:r>
            <w:rPr>
              <w:noProof/>
              <w:sz w:val="24"/>
              <w:szCs w:val="24"/>
            </w:rPr>
            <w:drawing>
              <wp:inline distT="0" distB="0" distL="0" distR="0" wp14:anchorId="2DC8E53E" wp14:editId="0F0F50B8">
                <wp:extent cx="361950" cy="22860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361950" cy="228600"/>
                        </a:xfrm>
                        <a:prstGeom prst="rect">
                          <a:avLst/>
                        </a:prstGeom>
                        <a:noFill/>
                        <a:ln>
                          <a:noFill/>
                        </a:ln>
                      </pic:spPr>
                    </pic:pic>
                  </a:graphicData>
                </a:graphic>
              </wp:inline>
            </w:drawing>
          </w:r>
          <w:r w:rsidRPr="00655E10">
            <w:rPr>
              <w:sz w:val="24"/>
              <w:szCs w:val="24"/>
            </w:rPr>
            <w:t xml:space="preserve">– цена технического обслуживания и текущего ремонта одного </w:t>
          </w:r>
          <w:r w:rsidRPr="00655E10">
            <w:rPr>
              <w:sz w:val="24"/>
              <w:szCs w:val="24"/>
            </w:rPr>
            <w:br/>
            <w:t>i-го устройства в составе систем контроля и управления доступом в год.</w:t>
          </w:r>
        </w:p>
        <w:p w:rsidR="00655E10" w:rsidRPr="00655E10" w:rsidRDefault="00655E10" w:rsidP="00655E10">
          <w:pPr>
            <w:ind w:firstLine="709"/>
            <w:jc w:val="both"/>
            <w:rPr>
              <w:sz w:val="24"/>
              <w:szCs w:val="24"/>
            </w:rPr>
          </w:pPr>
        </w:p>
        <w:p w:rsidR="00655E10" w:rsidRPr="00655E10" w:rsidRDefault="00655E10" w:rsidP="00655E10">
          <w:pPr>
            <w:ind w:firstLine="709"/>
            <w:jc w:val="both"/>
            <w:rPr>
              <w:b/>
              <w:sz w:val="24"/>
              <w:szCs w:val="24"/>
            </w:rPr>
          </w:pPr>
          <w:r w:rsidRPr="00655E10">
            <w:rPr>
              <w:sz w:val="24"/>
              <w:szCs w:val="24"/>
            </w:rPr>
            <w:t xml:space="preserve"> </w:t>
          </w:r>
          <w:r w:rsidRPr="00655E10">
            <w:rPr>
              <w:b/>
              <w:sz w:val="24"/>
              <w:szCs w:val="24"/>
            </w:rPr>
            <w:t>Не предусматривается</w:t>
          </w:r>
        </w:p>
        <w:p w:rsidR="00655E10" w:rsidRPr="00655E10" w:rsidRDefault="00655E10" w:rsidP="00655E10">
          <w:pPr>
            <w:ind w:firstLine="709"/>
            <w:jc w:val="both"/>
            <w:rPr>
              <w:b/>
              <w:sz w:val="24"/>
              <w:szCs w:val="24"/>
            </w:rPr>
          </w:pPr>
        </w:p>
        <w:p w:rsidR="00655E10" w:rsidRPr="00655E10" w:rsidRDefault="00655E10" w:rsidP="00655E10">
          <w:pPr>
            <w:ind w:firstLine="709"/>
            <w:jc w:val="both"/>
            <w:rPr>
              <w:sz w:val="24"/>
              <w:szCs w:val="24"/>
            </w:rPr>
          </w:pPr>
          <w:bookmarkStart w:id="102" w:name="sub_11078"/>
          <w:r w:rsidRPr="00655E10">
            <w:rPr>
              <w:sz w:val="24"/>
              <w:szCs w:val="24"/>
            </w:rPr>
            <w:t>77</w:t>
          </w:r>
          <w:r w:rsidRPr="00655E10">
            <w:rPr>
              <w:b/>
              <w:sz w:val="24"/>
              <w:szCs w:val="24"/>
              <w:u w:val="single"/>
            </w:rPr>
            <w:t>. </w:t>
          </w:r>
          <w:r w:rsidRPr="00655E10">
            <w:rPr>
              <w:sz w:val="24"/>
              <w:szCs w:val="24"/>
              <w:u w:val="single"/>
            </w:rPr>
            <w:t>Затраты на техническое обслуживание и регламентно-профилактический ремонт систем автоматического диспетчерского управления</w:t>
          </w:r>
          <w:r w:rsidRPr="00655E10">
            <w:rPr>
              <w:sz w:val="24"/>
              <w:szCs w:val="24"/>
            </w:rPr>
            <w:t xml:space="preserve"> (</w:t>
          </w:r>
          <w:r>
            <w:rPr>
              <w:noProof/>
              <w:sz w:val="24"/>
              <w:szCs w:val="24"/>
            </w:rPr>
            <w:drawing>
              <wp:inline distT="0" distB="0" distL="0" distR="0" wp14:anchorId="59986A79" wp14:editId="473996AC">
                <wp:extent cx="323850" cy="22860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655E10">
            <w:rPr>
              <w:sz w:val="24"/>
              <w:szCs w:val="24"/>
            </w:rPr>
            <w:t>) определяются по формуле:</w:t>
          </w:r>
        </w:p>
        <w:bookmarkEnd w:id="102"/>
        <w:p w:rsidR="00655E10" w:rsidRPr="00655E10" w:rsidRDefault="00655E10" w:rsidP="00655E10">
          <w:pPr>
            <w:jc w:val="center"/>
            <w:rPr>
              <w:sz w:val="24"/>
              <w:szCs w:val="24"/>
            </w:rPr>
          </w:pPr>
          <w:r>
            <w:rPr>
              <w:noProof/>
              <w:sz w:val="24"/>
              <w:szCs w:val="24"/>
            </w:rPr>
            <w:drawing>
              <wp:inline distT="0" distB="0" distL="0" distR="0" wp14:anchorId="075621D9" wp14:editId="0E5D41C0">
                <wp:extent cx="1543050" cy="581025"/>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154305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2AB013E8" wp14:editId="3FF864C0">
                <wp:extent cx="371475" cy="22860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655E10">
            <w:rPr>
              <w:sz w:val="24"/>
              <w:szCs w:val="24"/>
            </w:rPr>
            <w:t>– количество обслуживаемых i-х устройств в составе систем автоматического диспетчерского управления;</w:t>
          </w:r>
        </w:p>
        <w:p w:rsidR="00655E10" w:rsidRPr="00655E10" w:rsidRDefault="00655E10" w:rsidP="00655E10">
          <w:pPr>
            <w:ind w:firstLine="709"/>
            <w:jc w:val="both"/>
            <w:rPr>
              <w:sz w:val="24"/>
              <w:szCs w:val="24"/>
            </w:rPr>
          </w:pPr>
          <w:r>
            <w:rPr>
              <w:noProof/>
              <w:sz w:val="24"/>
              <w:szCs w:val="24"/>
            </w:rPr>
            <w:drawing>
              <wp:inline distT="0" distB="0" distL="0" distR="0" wp14:anchorId="373DFFCE" wp14:editId="608B4472">
                <wp:extent cx="371475" cy="22860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655E10">
            <w:rPr>
              <w:sz w:val="24"/>
              <w:szCs w:val="24"/>
            </w:rPr>
            <w:t>– цена технического обслуживания и регламентно-профилактического ремонта одного i-го устройства в составе систем автоматического диспетчерского управления в год.</w:t>
          </w:r>
        </w:p>
        <w:p w:rsidR="00655E10" w:rsidRPr="00655E10" w:rsidRDefault="00655E10" w:rsidP="00655E10">
          <w:pPr>
            <w:ind w:firstLine="709"/>
            <w:jc w:val="both"/>
            <w:rPr>
              <w:b/>
              <w:sz w:val="24"/>
              <w:szCs w:val="24"/>
            </w:rPr>
          </w:pPr>
          <w:bookmarkStart w:id="103" w:name="sub_11079"/>
          <w:r w:rsidRPr="00655E10">
            <w:rPr>
              <w:b/>
              <w:sz w:val="24"/>
              <w:szCs w:val="24"/>
            </w:rPr>
            <w:t>Не предусматривается</w:t>
          </w:r>
        </w:p>
        <w:p w:rsidR="00655E10" w:rsidRPr="00655E10" w:rsidRDefault="00655E10" w:rsidP="00655E10">
          <w:pPr>
            <w:ind w:firstLine="709"/>
            <w:jc w:val="both"/>
            <w:rPr>
              <w:sz w:val="24"/>
              <w:szCs w:val="24"/>
            </w:rPr>
          </w:pPr>
          <w:r w:rsidRPr="00655E10">
            <w:rPr>
              <w:sz w:val="24"/>
              <w:szCs w:val="24"/>
            </w:rPr>
            <w:t>78. </w:t>
          </w:r>
          <w:r w:rsidRPr="00655E10">
            <w:rPr>
              <w:sz w:val="24"/>
              <w:szCs w:val="24"/>
              <w:u w:val="single"/>
            </w:rPr>
            <w:t>Затраты на техническое обслуживание и регламентно-профилактический ремонт систем видеонаблюдения</w:t>
          </w:r>
          <w:r w:rsidRPr="00655E10">
            <w:rPr>
              <w:sz w:val="24"/>
              <w:szCs w:val="24"/>
            </w:rPr>
            <w:t xml:space="preserve"> (</w:t>
          </w:r>
          <w:r>
            <w:rPr>
              <w:noProof/>
              <w:sz w:val="24"/>
              <w:szCs w:val="24"/>
            </w:rPr>
            <w:drawing>
              <wp:inline distT="0" distB="0" distL="0" distR="0" wp14:anchorId="59CDB59C" wp14:editId="43BD069A">
                <wp:extent cx="276225" cy="22860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определяются по формуле:</w:t>
          </w:r>
        </w:p>
        <w:bookmarkEnd w:id="103"/>
        <w:p w:rsidR="00655E10" w:rsidRPr="00655E10" w:rsidRDefault="00655E10" w:rsidP="00655E10">
          <w:pPr>
            <w:jc w:val="center"/>
            <w:rPr>
              <w:sz w:val="24"/>
              <w:szCs w:val="24"/>
            </w:rPr>
          </w:pPr>
          <w:r>
            <w:rPr>
              <w:noProof/>
              <w:sz w:val="24"/>
              <w:szCs w:val="24"/>
            </w:rPr>
            <w:drawing>
              <wp:inline distT="0" distB="0" distL="0" distR="0" wp14:anchorId="45B30F1F" wp14:editId="0157F58D">
                <wp:extent cx="1362075" cy="581025"/>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1362075"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2673DB2C" wp14:editId="45ABDC42">
                <wp:extent cx="304800" cy="22860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655E10">
            <w:rPr>
              <w:sz w:val="24"/>
              <w:szCs w:val="24"/>
            </w:rPr>
            <w:t>– количество обслуживаемых i-х устройств в составе систем видеонаблюдения;</w:t>
          </w:r>
        </w:p>
        <w:p w:rsidR="00655E10" w:rsidRPr="00655E10" w:rsidRDefault="00655E10" w:rsidP="00655E10">
          <w:pPr>
            <w:ind w:firstLine="709"/>
            <w:jc w:val="both"/>
            <w:rPr>
              <w:sz w:val="24"/>
              <w:szCs w:val="24"/>
            </w:rPr>
          </w:pPr>
          <w:r>
            <w:rPr>
              <w:noProof/>
              <w:sz w:val="24"/>
              <w:szCs w:val="24"/>
            </w:rPr>
            <w:drawing>
              <wp:inline distT="0" distB="0" distL="0" distR="0" wp14:anchorId="6D2DBAEF" wp14:editId="0E695B03">
                <wp:extent cx="304800" cy="22860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655E10">
            <w:rPr>
              <w:sz w:val="24"/>
              <w:szCs w:val="24"/>
            </w:rPr>
            <w:t>– цена технического обслуживания и регламентно-профилактического ремонта одного i-го устройства в составе систем видеонаблюдения в год.</w:t>
          </w:r>
        </w:p>
        <w:p w:rsidR="00655E10" w:rsidRPr="00655E10" w:rsidRDefault="00655E10" w:rsidP="00655E10">
          <w:pPr>
            <w:ind w:firstLine="709"/>
            <w:jc w:val="both"/>
            <w:rPr>
              <w:b/>
              <w:sz w:val="24"/>
              <w:szCs w:val="24"/>
            </w:rPr>
          </w:pPr>
          <w:bookmarkStart w:id="104" w:name="sub_11080"/>
          <w:r w:rsidRPr="00655E10">
            <w:rPr>
              <w:b/>
              <w:sz w:val="24"/>
              <w:szCs w:val="24"/>
            </w:rPr>
            <w:t>Не предусматривается</w:t>
          </w:r>
        </w:p>
        <w:p w:rsidR="00655E10" w:rsidRPr="00655E10" w:rsidRDefault="00655E10" w:rsidP="00655E10">
          <w:pPr>
            <w:ind w:firstLine="709"/>
            <w:jc w:val="both"/>
            <w:rPr>
              <w:sz w:val="24"/>
              <w:szCs w:val="24"/>
            </w:rPr>
          </w:pPr>
          <w:r w:rsidRPr="00655E10">
            <w:rPr>
              <w:b/>
              <w:sz w:val="24"/>
              <w:szCs w:val="24"/>
            </w:rPr>
            <w:t>79. </w:t>
          </w:r>
          <w:r w:rsidRPr="00655E10">
            <w:rPr>
              <w:sz w:val="24"/>
              <w:szCs w:val="24"/>
              <w:u w:val="single"/>
            </w:rPr>
            <w:t>Затраты на оплату услуг внештатных сотрудников</w:t>
          </w:r>
          <w:r w:rsidRPr="00655E10">
            <w:rPr>
              <w:sz w:val="24"/>
              <w:szCs w:val="24"/>
            </w:rPr>
            <w:t xml:space="preserve"> (</w:t>
          </w:r>
          <w:r>
            <w:rPr>
              <w:noProof/>
              <w:sz w:val="24"/>
              <w:szCs w:val="24"/>
            </w:rPr>
            <w:drawing>
              <wp:inline distT="0" distB="0" distL="0" distR="0" wp14:anchorId="7AD5430D" wp14:editId="627A3611">
                <wp:extent cx="333375" cy="228600"/>
                <wp:effectExtent l="0" t="0" r="9525"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655E10">
            <w:rPr>
              <w:sz w:val="24"/>
              <w:szCs w:val="24"/>
            </w:rPr>
            <w:t>) определяются по формуле:</w:t>
          </w:r>
        </w:p>
        <w:bookmarkEnd w:id="104"/>
        <w:p w:rsidR="00655E10" w:rsidRPr="00655E10" w:rsidRDefault="00655E10" w:rsidP="00655E10">
          <w:pPr>
            <w:jc w:val="center"/>
            <w:rPr>
              <w:sz w:val="24"/>
              <w:szCs w:val="24"/>
            </w:rPr>
          </w:pPr>
          <w:r w:rsidRPr="00655E10">
            <w:rPr>
              <w:position w:val="-30"/>
              <w:sz w:val="24"/>
              <w:szCs w:val="24"/>
              <w:lang w:val="en-US"/>
            </w:rPr>
            <w:object w:dxaOrig="3420" w:dyaOrig="700">
              <v:shape id="_x0000_i1027" type="#_x0000_t75" style="width:207pt;height:42pt" o:ole="">
                <v:imagedata r:id="rId404" o:title=""/>
              </v:shape>
              <o:OLEObject Type="Embed" ProgID="Equation.3" ShapeID="_x0000_i1027" DrawAspect="Content" ObjectID="_1827998287" r:id="rId405"/>
            </w:object>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05791D32" wp14:editId="1261B3AD">
                <wp:extent cx="428625" cy="22860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428625" cy="228600"/>
                        </a:xfrm>
                        <a:prstGeom prst="rect">
                          <a:avLst/>
                        </a:prstGeom>
                        <a:noFill/>
                        <a:ln>
                          <a:noFill/>
                        </a:ln>
                      </pic:spPr>
                    </pic:pic>
                  </a:graphicData>
                </a:graphic>
              </wp:inline>
            </w:drawing>
          </w:r>
          <w:r w:rsidRPr="00655E10">
            <w:rPr>
              <w:sz w:val="24"/>
              <w:szCs w:val="24"/>
            </w:rPr>
            <w:t>– планируемое количество месяцев работы внештатного сотрудника в g-й должности;</w:t>
          </w:r>
        </w:p>
        <w:p w:rsidR="00655E10" w:rsidRPr="00655E10" w:rsidRDefault="00655E10" w:rsidP="00655E10">
          <w:pPr>
            <w:ind w:firstLine="709"/>
            <w:jc w:val="both"/>
            <w:rPr>
              <w:sz w:val="24"/>
              <w:szCs w:val="24"/>
            </w:rPr>
          </w:pPr>
          <w:r>
            <w:rPr>
              <w:noProof/>
              <w:sz w:val="24"/>
              <w:szCs w:val="24"/>
            </w:rPr>
            <w:drawing>
              <wp:inline distT="0" distB="0" distL="0" distR="0" wp14:anchorId="4936A347" wp14:editId="5022B3CF">
                <wp:extent cx="381000" cy="22860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655E10">
            <w:rPr>
              <w:sz w:val="24"/>
              <w:szCs w:val="24"/>
            </w:rPr>
            <w:t xml:space="preserve">– стоимость одного месяца работы внештатного сотрудника в </w:t>
          </w:r>
          <w:r w:rsidRPr="00655E10">
            <w:rPr>
              <w:sz w:val="24"/>
              <w:szCs w:val="24"/>
            </w:rPr>
            <w:br/>
            <w:t>g-й должности;</w:t>
          </w:r>
        </w:p>
        <w:p w:rsidR="00655E10" w:rsidRPr="00655E10" w:rsidRDefault="00655E10" w:rsidP="00655E10">
          <w:pPr>
            <w:ind w:firstLine="709"/>
            <w:jc w:val="both"/>
            <w:rPr>
              <w:sz w:val="24"/>
              <w:szCs w:val="24"/>
            </w:rPr>
          </w:pPr>
          <w:r>
            <w:rPr>
              <w:noProof/>
              <w:sz w:val="24"/>
              <w:szCs w:val="24"/>
            </w:rPr>
            <w:lastRenderedPageBreak/>
            <w:drawing>
              <wp:inline distT="0" distB="0" distL="0" distR="0" wp14:anchorId="5E58DDF2" wp14:editId="12476D46">
                <wp:extent cx="333375" cy="22860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655E10">
            <w:rPr>
              <w:sz w:val="24"/>
              <w:szCs w:val="24"/>
            </w:rPr>
            <w:t>– процентная ставка страховых взносов в государственные внебюджетные фонды.</w:t>
          </w:r>
        </w:p>
        <w:p w:rsidR="00655E10" w:rsidRPr="00655E10" w:rsidRDefault="00655E10" w:rsidP="00655E10">
          <w:pPr>
            <w:ind w:firstLine="709"/>
            <w:jc w:val="both"/>
            <w:rPr>
              <w:sz w:val="24"/>
              <w:szCs w:val="24"/>
            </w:rPr>
          </w:pPr>
          <w:r w:rsidRPr="00655E10">
            <w:rPr>
              <w:sz w:val="24"/>
              <w:szCs w:val="24"/>
            </w:rP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655E10" w:rsidRDefault="00655E10" w:rsidP="00655E10">
          <w:pPr>
            <w:ind w:firstLine="709"/>
            <w:jc w:val="both"/>
            <w:rPr>
              <w:sz w:val="24"/>
              <w:szCs w:val="24"/>
            </w:rPr>
          </w:pPr>
          <w:r w:rsidRPr="00655E10">
            <w:rPr>
              <w:sz w:val="24"/>
              <w:szCs w:val="24"/>
            </w:rPr>
            <w:t>К указанным затратам относятся затраты по договорам гражданско-правового характера, предметом которых является оказание физическим лицом услуг, связанных с содержанием имущества (за исключением коммунальных услуг).</w:t>
          </w:r>
        </w:p>
        <w:p w:rsidR="00655E10" w:rsidRPr="00655E10" w:rsidRDefault="00655E10" w:rsidP="00655E10">
          <w:pPr>
            <w:jc w:val="center"/>
            <w:rPr>
              <w:sz w:val="24"/>
              <w:szCs w:val="24"/>
            </w:rPr>
          </w:pPr>
          <w:bookmarkStart w:id="105" w:name="sub_110207"/>
        </w:p>
        <w:p w:rsidR="00655E10" w:rsidRPr="00655E10" w:rsidRDefault="00655E10" w:rsidP="00655E10">
          <w:pPr>
            <w:spacing w:line="240" w:lineRule="exact"/>
            <w:jc w:val="center"/>
            <w:rPr>
              <w:b/>
              <w:sz w:val="24"/>
              <w:szCs w:val="24"/>
            </w:rPr>
          </w:pPr>
          <w:r w:rsidRPr="00655E10">
            <w:rPr>
              <w:b/>
              <w:sz w:val="24"/>
              <w:szCs w:val="24"/>
            </w:rPr>
            <w:t xml:space="preserve">Затраты на приобретение прочих работ и услуг, </w:t>
          </w:r>
          <w:r w:rsidRPr="00655E10">
            <w:rPr>
              <w:b/>
              <w:sz w:val="24"/>
              <w:szCs w:val="24"/>
            </w:rPr>
            <w:br/>
            <w:t xml:space="preserve">не относящиеся к затратам на услуги связи, транспортные </w:t>
          </w:r>
          <w:r w:rsidRPr="00655E10">
            <w:rPr>
              <w:b/>
              <w:sz w:val="24"/>
              <w:szCs w:val="24"/>
            </w:rPr>
            <w:br/>
            <w:t xml:space="preserve">услуги, оплату расходов по договорам об оказании услуг, </w:t>
          </w:r>
          <w:r w:rsidRPr="00655E10">
            <w:rPr>
              <w:b/>
              <w:sz w:val="24"/>
              <w:szCs w:val="24"/>
            </w:rPr>
            <w:br/>
            <w:t xml:space="preserve">связанных с проездом и наймом жилого помещения </w:t>
          </w:r>
          <w:r w:rsidRPr="00655E10">
            <w:rPr>
              <w:b/>
              <w:sz w:val="24"/>
              <w:szCs w:val="24"/>
            </w:rPr>
            <w:br/>
            <w:t xml:space="preserve">в связи с командированием работников, заключаемым </w:t>
          </w:r>
          <w:r w:rsidRPr="00655E10">
            <w:rPr>
              <w:b/>
              <w:sz w:val="24"/>
              <w:szCs w:val="24"/>
            </w:rPr>
            <w:br/>
            <w:t xml:space="preserve">со сторонними организациями, а также к затратам </w:t>
          </w:r>
          <w:r w:rsidRPr="00655E10">
            <w:rPr>
              <w:b/>
              <w:sz w:val="24"/>
              <w:szCs w:val="24"/>
            </w:rPr>
            <w:br/>
            <w:t xml:space="preserve">на коммунальные услуги, аренду помещений и оборудования, </w:t>
          </w:r>
          <w:r w:rsidRPr="00655E10">
            <w:rPr>
              <w:b/>
              <w:sz w:val="24"/>
              <w:szCs w:val="24"/>
            </w:rPr>
            <w:br/>
            <w:t xml:space="preserve">содержание имущества в рамках прочих затрат и затратам </w:t>
          </w:r>
          <w:r w:rsidRPr="00655E10">
            <w:rPr>
              <w:b/>
              <w:sz w:val="24"/>
              <w:szCs w:val="24"/>
            </w:rPr>
            <w:br/>
            <w:t xml:space="preserve">на приобретение прочих работ и услуг в рамках затрат </w:t>
          </w:r>
          <w:r w:rsidRPr="00655E10">
            <w:rPr>
              <w:b/>
              <w:sz w:val="24"/>
              <w:szCs w:val="24"/>
            </w:rPr>
            <w:br/>
            <w:t>на информационно-коммуникационные технологии</w:t>
          </w:r>
        </w:p>
        <w:p w:rsidR="00655E10" w:rsidRPr="00655E10" w:rsidRDefault="00655E10" w:rsidP="00655E10">
          <w:pPr>
            <w:jc w:val="center"/>
            <w:rPr>
              <w:sz w:val="24"/>
              <w:szCs w:val="24"/>
            </w:rPr>
          </w:pPr>
        </w:p>
        <w:p w:rsidR="00655E10" w:rsidRPr="00655E10" w:rsidRDefault="00655E10" w:rsidP="00655E10">
          <w:pPr>
            <w:ind w:firstLine="709"/>
            <w:jc w:val="both"/>
            <w:rPr>
              <w:sz w:val="24"/>
              <w:szCs w:val="24"/>
            </w:rPr>
          </w:pPr>
          <w:bookmarkStart w:id="106" w:name="sub_11081"/>
          <w:bookmarkEnd w:id="105"/>
          <w:r w:rsidRPr="00655E10">
            <w:rPr>
              <w:b/>
              <w:sz w:val="24"/>
              <w:szCs w:val="24"/>
            </w:rPr>
            <w:t>80.</w:t>
          </w:r>
          <w:r w:rsidRPr="00655E10">
            <w:rPr>
              <w:sz w:val="24"/>
              <w:szCs w:val="24"/>
            </w:rPr>
            <w:t> </w:t>
          </w:r>
          <w:r w:rsidRPr="00655E10">
            <w:rPr>
              <w:sz w:val="24"/>
              <w:szCs w:val="24"/>
              <w:u w:val="single"/>
            </w:rPr>
            <w:t>Затраты на оплату типографских работ и услуг, включая приобретение периодических печатных изданий</w:t>
          </w:r>
          <w:r w:rsidRPr="00655E10">
            <w:rPr>
              <w:sz w:val="24"/>
              <w:szCs w:val="24"/>
            </w:rPr>
            <w:t xml:space="preserve"> (</w:t>
          </w:r>
          <w:r>
            <w:rPr>
              <w:noProof/>
              <w:sz w:val="24"/>
              <w:szCs w:val="24"/>
            </w:rPr>
            <w:drawing>
              <wp:inline distT="0" distB="0" distL="0" distR="0" wp14:anchorId="5937E088" wp14:editId="4FADB3E5">
                <wp:extent cx="171450" cy="22860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655E10">
            <w:rPr>
              <w:sz w:val="24"/>
              <w:szCs w:val="24"/>
            </w:rPr>
            <w:t>), определяются по формуле:</w:t>
          </w:r>
        </w:p>
        <w:bookmarkEnd w:id="106"/>
        <w:p w:rsidR="00655E10" w:rsidRPr="00655E10" w:rsidRDefault="00655E10" w:rsidP="00655E10">
          <w:pPr>
            <w:jc w:val="center"/>
            <w:rPr>
              <w:sz w:val="24"/>
              <w:szCs w:val="24"/>
            </w:rPr>
          </w:pPr>
          <w:r>
            <w:rPr>
              <w:noProof/>
              <w:sz w:val="24"/>
              <w:szCs w:val="24"/>
            </w:rPr>
            <mc:AlternateContent>
              <mc:Choice Requires="wpc">
                <w:drawing>
                  <wp:inline distT="0" distB="0" distL="0" distR="0" wp14:anchorId="55DB4702" wp14:editId="58400A5E">
                    <wp:extent cx="770890" cy="320040"/>
                    <wp:effectExtent l="3175" t="0" r="0" b="0"/>
                    <wp:docPr id="529" name="Полотно 52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20" name="Rectangle 9"/>
                            <wps:cNvSpPr>
                              <a:spLocks noChangeArrowheads="1"/>
                            </wps:cNvSpPr>
                            <wps:spPr bwMode="auto">
                              <a:xfrm>
                                <a:off x="0" y="0"/>
                                <a:ext cx="75184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 name="Rectangle 10"/>
                            <wps:cNvSpPr>
                              <a:spLocks noChangeArrowheads="1"/>
                            </wps:cNvSpPr>
                            <wps:spPr bwMode="auto">
                              <a:xfrm>
                                <a:off x="9525" y="952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lang w:val="en-US"/>
                                    </w:rPr>
                                    <w:t>З</w:t>
                                  </w:r>
                                </w:p>
                              </w:txbxContent>
                            </wps:txbx>
                            <wps:bodyPr rot="0" vert="horz" wrap="none" lIns="0" tIns="0" rIns="0" bIns="0" anchor="t" anchorCtr="0" upright="1">
                              <a:spAutoFit/>
                            </wps:bodyPr>
                          </wps:wsp>
                          <wps:wsp>
                            <wps:cNvPr id="522" name="Rectangle 11"/>
                            <wps:cNvSpPr>
                              <a:spLocks noChangeArrowheads="1"/>
                            </wps:cNvSpPr>
                            <wps:spPr bwMode="auto">
                              <a:xfrm>
                                <a:off x="85725" y="86360"/>
                                <a:ext cx="4445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sz w:val="16"/>
                                      <w:szCs w:val="16"/>
                                      <w:lang w:val="en-US"/>
                                    </w:rPr>
                                    <w:t>т</w:t>
                                  </w:r>
                                </w:p>
                              </w:txbxContent>
                            </wps:txbx>
                            <wps:bodyPr rot="0" vert="horz" wrap="none" lIns="0" tIns="0" rIns="0" bIns="0" anchor="t" anchorCtr="0" upright="1">
                              <a:spAutoFit/>
                            </wps:bodyPr>
                          </wps:wsp>
                          <wps:wsp>
                            <wps:cNvPr id="523" name="Rectangle 12"/>
                            <wps:cNvSpPr>
                              <a:spLocks noChangeArrowheads="1"/>
                            </wps:cNvSpPr>
                            <wps:spPr bwMode="auto">
                              <a:xfrm>
                                <a:off x="152400" y="9525"/>
                                <a:ext cx="717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lang w:val="en-US"/>
                                    </w:rPr>
                                    <w:t>=</w:t>
                                  </w:r>
                                </w:p>
                              </w:txbxContent>
                            </wps:txbx>
                            <wps:bodyPr rot="0" vert="horz" wrap="none" lIns="0" tIns="0" rIns="0" bIns="0" anchor="t" anchorCtr="0" upright="1">
                              <a:spAutoFit/>
                            </wps:bodyPr>
                          </wps:wsp>
                          <wps:wsp>
                            <wps:cNvPr id="524" name="Rectangle 13"/>
                            <wps:cNvSpPr>
                              <a:spLocks noChangeArrowheads="1"/>
                            </wps:cNvSpPr>
                            <wps:spPr bwMode="auto">
                              <a:xfrm>
                                <a:off x="257175" y="952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lang w:val="en-US"/>
                                    </w:rPr>
                                    <w:t>З</w:t>
                                  </w:r>
                                </w:p>
                              </w:txbxContent>
                            </wps:txbx>
                            <wps:bodyPr rot="0" vert="horz" wrap="none" lIns="0" tIns="0" rIns="0" bIns="0" anchor="t" anchorCtr="0" upright="1">
                              <a:spAutoFit/>
                            </wps:bodyPr>
                          </wps:wsp>
                          <wps:wsp>
                            <wps:cNvPr id="525" name="Rectangle 14"/>
                            <wps:cNvSpPr>
                              <a:spLocks noChangeArrowheads="1"/>
                            </wps:cNvSpPr>
                            <wps:spPr bwMode="auto">
                              <a:xfrm>
                                <a:off x="332740" y="86360"/>
                                <a:ext cx="1727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Pr="0068428D" w:rsidRDefault="007C7BA3" w:rsidP="00655E10">
                                  <w:r>
                                    <w:rPr>
                                      <w:color w:val="000000"/>
                                      <w:sz w:val="16"/>
                                      <w:szCs w:val="16"/>
                                      <w:lang w:val="en-US"/>
                                    </w:rPr>
                                    <w:t>ж</w:t>
                                  </w:r>
                                  <w:r>
                                    <w:rPr>
                                      <w:color w:val="000000"/>
                                      <w:sz w:val="16"/>
                                      <w:szCs w:val="16"/>
                                    </w:rPr>
                                    <w:t>бо</w:t>
                                  </w:r>
                                </w:p>
                              </w:txbxContent>
                            </wps:txbx>
                            <wps:bodyPr rot="0" vert="horz" wrap="none" lIns="0" tIns="0" rIns="0" bIns="0" anchor="t" anchorCtr="0" upright="1">
                              <a:spAutoFit/>
                            </wps:bodyPr>
                          </wps:wsp>
                          <wps:wsp>
                            <wps:cNvPr id="526" name="Rectangle 15"/>
                            <wps:cNvSpPr>
                              <a:spLocks noChangeArrowheads="1"/>
                            </wps:cNvSpPr>
                            <wps:spPr bwMode="auto">
                              <a:xfrm>
                                <a:off x="505460" y="0"/>
                                <a:ext cx="7175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lang w:val="en-US"/>
                                    </w:rPr>
                                    <w:t>+</w:t>
                                  </w:r>
                                </w:p>
                              </w:txbxContent>
                            </wps:txbx>
                            <wps:bodyPr rot="0" vert="horz" wrap="none" lIns="0" tIns="0" rIns="0" bIns="0" anchor="t" anchorCtr="0" upright="1">
                              <a:spAutoFit/>
                            </wps:bodyPr>
                          </wps:wsp>
                          <wps:wsp>
                            <wps:cNvPr id="527" name="Rectangle 16"/>
                            <wps:cNvSpPr>
                              <a:spLocks noChangeArrowheads="1"/>
                            </wps:cNvSpPr>
                            <wps:spPr bwMode="auto">
                              <a:xfrm>
                                <a:off x="591820" y="952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lang w:val="en-US"/>
                                    </w:rPr>
                                    <w:t>З</w:t>
                                  </w:r>
                                </w:p>
                              </w:txbxContent>
                            </wps:txbx>
                            <wps:bodyPr rot="0" vert="horz" wrap="none" lIns="0" tIns="0" rIns="0" bIns="0" anchor="t" anchorCtr="0" upright="1">
                              <a:spAutoFit/>
                            </wps:bodyPr>
                          </wps:wsp>
                          <wps:wsp>
                            <wps:cNvPr id="528" name="Rectangle 17"/>
                            <wps:cNvSpPr>
                              <a:spLocks noChangeArrowheads="1"/>
                            </wps:cNvSpPr>
                            <wps:spPr bwMode="auto">
                              <a:xfrm>
                                <a:off x="646430" y="86360"/>
                                <a:ext cx="10541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sz w:val="16"/>
                                      <w:szCs w:val="16"/>
                                      <w:lang w:val="en-US"/>
                                    </w:rPr>
                                    <w:t>иу</w:t>
                                  </w:r>
                                </w:p>
                              </w:txbxContent>
                            </wps:txbx>
                            <wps:bodyPr rot="0" vert="horz" wrap="none" lIns="0" tIns="0" rIns="0" bIns="0" anchor="t" anchorCtr="0" upright="1">
                              <a:spAutoFit/>
                            </wps:bodyPr>
                          </wps:wsp>
                        </wpc:wpc>
                      </a:graphicData>
                    </a:graphic>
                  </wp:inline>
                </w:drawing>
              </mc:Choice>
              <mc:Fallback>
                <w:pict>
                  <v:group w14:anchorId="55DB4702" id="Полотно 529" o:spid="_x0000_s1101" editas="canvas" style="width:60.7pt;height:25.2pt;mso-position-horizontal-relative:char;mso-position-vertical-relative:line" coordsize="7708,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GCGWAQAACgnAAAOAAAAZHJzL2Uyb0RvYy54bWzsmt2OozYUgO8r9R0s7jNgYn41zGo2mVSV&#10;pu2q2z6AAyaggk1tZsi06rv32CTkZzLtqtukq4ZcEIONfexzzudj49t367pCz0yqUvDEwjeOhRhP&#10;RVbyVWL9/NNiElpItZRntBKcJdYLU9a7u6+/uu2amLmiEFXGJIJKuIq7JrGKtm1i21ZpwWqqbkTD&#10;OGTmQta0hVu5sjNJO6i9rmzXcXy7EzJrpEiZUvB03mdad6b+PGdp+0OeK9aiKrFAttZcpbku9dW+&#10;u6XxStKmKNONGPQfSFHTkkOjQ1Vz2lL0JMtXVdVlKoUSeXuTitoWeV6mzPQBeoOdo97MKH+mynQm&#10;hdHZCgipf7He5UrLzcWirCoYDRtqj/Uz/d+Bfhg87BrQjmoGPanPa/9jQRtmuqXi9PvnDxKVWWJ5&#10;LiiI0xqs5EfQG+WriqFIa0g3D+U+Nh+kllU1jyL9RSEuZgWUYvdSiq5gNAOxsC4Pfdh7Qd8oeBUt&#10;u+9EBrXTp1YYZa1zWesKQQ1obWziZbAJtm5RCg8DD4cEBEshy3WjMDA2Y9N4+3IjVfsNEzXSicSS&#10;ILqpnD4/qlYLQ+NtkYOBpnHFDx5Awf4JNA2v6jwthLGi3yMneggfQjIhrv8wIc58PrlfzMjEX+DA&#10;m0/ns9kc/6HbxSQuyixjXOtza9GYfJrCNr7V2+Jg00pUZaar0yIpuVrOKomeKXjUwvzMkEPOrph9&#10;KIYZBOjLUZewS5z3bjRZ+GEwIQviTaLACScOjt5HvkMiMl8cdumx5Ozzu4S6xIo81zNa2hP6qG+O&#10;+b3uG43rsgVmVWWdWOFQiMbaAh94BiqncUvLqk/vDYUWfzcUoO6too29ahPtTX0pshcwVynAnMDy&#10;gK6QKIT8zUIdkCqx1K9PVDILVd9yMPkIE22grbkhXqDdSO7nLPdzKE+hqsRqLdQnZ22Pw6dGlqsC&#10;WsJmYLi4BzfJS2PC2oV6qTbOBTC4GBXwaypg44QHXn4+LBhbQeD+JmHUq/1Sw8EneOr1bMDEd7yR&#10;DSMbzsuGdr1cm9mSDDPj3+KCQ+S1hcUAigESkOgBAYlPhYNqNBwWXwAc3BNwMDHAheAQAm+BAECH&#10;0J/6m3hyiwdCCCDBhA4Y+zqM6OOBMXQYQ4fzhA4DHvqpaDdv/0U08X/Gw/QEHlzthRfCA/YgxgUE&#10;nIweAgjdx+hhXFnsFlfnXlns8DDMkVcdPZATeJheEA+upxnwBh7GxcXbi/Nx4+EcGw87PAxz5FXj&#10;ATzzeD8SkwviYTp1A721c3p1gQPX7PXonclxeXG0ezcC4ryAGGbJqwaEfwIQ3gUB4TkebDsaQBxt&#10;PYxrizF42P8ic/6vFrvgYZgir5oNwQk2+JdkQ4RD/Sno5NbDuLYY8fBf4WGYIK8aD3Au5tXaIrgg&#10;Hnzik+nbawsILOAj6/jpYjz1sD34cbm9yWGW/DIBYU5Iwekoc5Rjc3RMn/favzfHJHYH3O7+BAAA&#10;//8DAFBLAwQUAAYACAAAACEANHc8G9wAAAAEAQAADwAAAGRycy9kb3ducmV2LnhtbEyPwU7DMBBE&#10;70j8g7VI3KjTqAUa4lQIlAMHDm1AvW7iJQm111Hstunf43KBy0qjGc28zdeTNeJIo+8dK5jPEhDE&#10;jdM9two+qvLuEYQPyBqNY1JwJg/r4voqx0y7E2/ouA2tiCXsM1TQhTBkUvqmI4t+5gbi6H250WKI&#10;cmylHvEUy62RaZLcS4s9x4UOB3rpqNlvD1ZBWW2q0izT993na/lW475ffT+clbq9mZ6fQASawl8Y&#10;LvgRHYrIVLsDay+MgvhI+L0XL50vQNQKlskCZJHL//DFDwAAAP//AwBQSwECLQAUAAYACAAAACEA&#10;toM4kv4AAADhAQAAEwAAAAAAAAAAAAAAAAAAAAAAW0NvbnRlbnRfVHlwZXNdLnhtbFBLAQItABQA&#10;BgAIAAAAIQA4/SH/1gAAAJQBAAALAAAAAAAAAAAAAAAAAC8BAABfcmVscy8ucmVsc1BLAQItABQA&#10;BgAIAAAAIQBkhGCGWAQAACgnAAAOAAAAAAAAAAAAAAAAAC4CAABkcnMvZTJvRG9jLnhtbFBLAQIt&#10;ABQABgAIAAAAIQA0dzwb3AAAAAQBAAAPAAAAAAAAAAAAAAAAALIGAABkcnMvZG93bnJldi54bWxQ&#10;SwUGAAAAAAQABADzAAAAuwcAAAAA&#10;">
                    <v:shape id="_x0000_s1102" type="#_x0000_t75" style="position:absolute;width:7708;height:3200;visibility:visible;mso-wrap-style:square">
                      <v:fill o:detectmouseclick="t"/>
                      <v:path o:connecttype="none"/>
                    </v:shape>
                    <v:rect id="Rectangle 9" o:spid="_x0000_s1103" style="position:absolute;width:7518;height:2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hra8MA&#10;AADcAAAADwAAAGRycy9kb3ducmV2LnhtbERPTWuDQBC9F/Iflgn0UpI1Qksx2YQghEopSE2T8+BO&#10;VOLOqrtV+++7h0KPj/e9O8ymFSMNrrGsYLOOQBCXVjdcKfg6n1avIJxH1thaJgU/5OCwXzzsMNF2&#10;4k8aC1+JEMIuQQW1910ipStrMujWtiMO3M0OBn2AQyX1gFMIN62Mo+hFGmw4NNTYUVpTeS++jYKp&#10;zMfr+eNN5k/XzHKf9WlxeVfqcTkftyA8zf5f/OfOtILnOMwPZ8IRk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khra8MAAADcAAAADwAAAAAAAAAAAAAAAACYAgAAZHJzL2Rv&#10;d25yZXYueG1sUEsFBgAAAAAEAAQA9QAAAIgDAAAAAA==&#10;" filled="f" stroked="f"/>
                    <v:rect id="Rectangle 10" o:spid="_x0000_s1104" style="position:absolute;left:95;top:95;width:641;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3qDMEA&#10;AADcAAAADwAAAGRycy9kb3ducmV2LnhtbESP3YrCMBSE7xd8h3AE79bUgot0jbIsCCreWH2AQ3P6&#10;wyYnJYm2vr0RhL0cZuYbZr0drRF38qFzrGAxz0AQV0533Ci4XnafKxAhIms0jknBgwJsN5OPNRba&#10;DXymexkbkSAcClTQxtgXUoaqJYth7nri5NXOW4xJ+kZqj0OCWyPzLPuSFjtOCy329NtS9VferAJ5&#10;KXfDqjQ+c8e8PpnD/lyTU2o2HX++QUQa43/43d5rBct8Aa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t6gzBAAAA3AAAAA8AAAAAAAAAAAAAAAAAmAIAAGRycy9kb3du&#10;cmV2LnhtbFBLBQYAAAAABAAEAPUAAACGAwAAAAA=&#10;" filled="f" stroked="f">
                      <v:textbox style="mso-fit-shape-to-text:t" inset="0,0,0,0">
                        <w:txbxContent>
                          <w:p w:rsidR="007C7BA3" w:rsidRDefault="007C7BA3" w:rsidP="00655E10">
                            <w:r>
                              <w:rPr>
                                <w:color w:val="000000"/>
                                <w:lang w:val="en-US"/>
                              </w:rPr>
                              <w:t>З</w:t>
                            </w:r>
                          </w:p>
                        </w:txbxContent>
                      </v:textbox>
                    </v:rect>
                    <v:rect id="Rectangle 11" o:spid="_x0000_s1105" style="position:absolute;left:857;top:863;width:444;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90e8EA&#10;AADcAAAADwAAAGRycy9kb3ducmV2LnhtbESP3YrCMBSE7wXfIRxh7zS14CJdo4ggqOyNdR/g0Jz+&#10;YHJSkmjr25uFhb0cZuYbZrMbrRFP8qFzrGC5yEAQV0533Cj4uR3naxAhIms0jknBiwLsttPJBgvt&#10;Br7Ss4yNSBAOBSpoY+wLKUPVksWwcD1x8mrnLcYkfSO1xyHBrZF5ln1Kix2nhRZ7OrRU3cuHVSBv&#10;5XFYl8Zn7pLX3+Z8utbklPqYjfsvEJHG+B/+a5+0glWew++ZdATk9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e/dHvBAAAA3AAAAA8AAAAAAAAAAAAAAAAAmAIAAGRycy9kb3du&#10;cmV2LnhtbFBLBQYAAAAABAAEAPUAAACGAwAAAAA=&#10;" filled="f" stroked="f">
                      <v:textbox style="mso-fit-shape-to-text:t" inset="0,0,0,0">
                        <w:txbxContent>
                          <w:p w:rsidR="007C7BA3" w:rsidRDefault="007C7BA3" w:rsidP="00655E10">
                            <w:r>
                              <w:rPr>
                                <w:color w:val="000000"/>
                                <w:sz w:val="16"/>
                                <w:szCs w:val="16"/>
                                <w:lang w:val="en-US"/>
                              </w:rPr>
                              <w:t>т</w:t>
                            </w:r>
                          </w:p>
                        </w:txbxContent>
                      </v:textbox>
                    </v:rect>
                    <v:rect id="Rectangle 12" o:spid="_x0000_s1106" style="position:absolute;left:1524;top:95;width:71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PR4MIA&#10;AADcAAAADwAAAGRycy9kb3ducmV2LnhtbESP3WoCMRSE7wXfIRzBO8260iKrUUQQbOmNqw9w2Jz9&#10;weRkSaK7ffumUOjlMDPfMLvDaI14kQ+dYwWrZQaCuHK640bB/XZebECEiKzROCYF3xTgsJ9Odlho&#10;N/CVXmVsRIJwKFBBG2NfSBmqliyGpeuJk1c7bzEm6RupPQ4Jbo3Ms+xdWuw4LbTY06ml6lE+rQJ5&#10;K8/DpjQ+c595/WU+LteanFLz2Xjcgog0xv/wX/uiFbzl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89HgwgAAANwAAAAPAAAAAAAAAAAAAAAAAJgCAABkcnMvZG93&#10;bnJldi54bWxQSwUGAAAAAAQABAD1AAAAhwMAAAAA&#10;" filled="f" stroked="f">
                      <v:textbox style="mso-fit-shape-to-text:t" inset="0,0,0,0">
                        <w:txbxContent>
                          <w:p w:rsidR="007C7BA3" w:rsidRDefault="007C7BA3" w:rsidP="00655E10">
                            <w:r>
                              <w:rPr>
                                <w:color w:val="000000"/>
                                <w:lang w:val="en-US"/>
                              </w:rPr>
                              <w:t>=</w:t>
                            </w:r>
                          </w:p>
                        </w:txbxContent>
                      </v:textbox>
                    </v:rect>
                    <v:rect id="Rectangle 13" o:spid="_x0000_s1107" style="position:absolute;left:2571;top:95;width:642;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pJlMIA&#10;AADcAAAADwAAAGRycy9kb3ducmV2LnhtbESP3WoCMRSE7wXfIRzBO8262CKrUUQQbOmNqw9w2Jz9&#10;weRkSaK7ffumUOjlMDPfMLvDaI14kQ+dYwWrZQaCuHK640bB/XZebECEiKzROCYF3xTgsJ9Odlho&#10;N/CVXmVsRIJwKFBBG2NfSBmqliyGpeuJk1c7bzEm6RupPQ4Jbo3Ms+xdWuw4LbTY06ml6lE+rQJ5&#10;K8/DpjQ+c595/WU+LteanFLz2Xjcgog0xv/wX/uiFbzla/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GkmUwgAAANwAAAAPAAAAAAAAAAAAAAAAAJgCAABkcnMvZG93&#10;bnJldi54bWxQSwUGAAAAAAQABAD1AAAAhwMAAAAA&#10;" filled="f" stroked="f">
                      <v:textbox style="mso-fit-shape-to-text:t" inset="0,0,0,0">
                        <w:txbxContent>
                          <w:p w:rsidR="007C7BA3" w:rsidRDefault="007C7BA3" w:rsidP="00655E10">
                            <w:r>
                              <w:rPr>
                                <w:color w:val="000000"/>
                                <w:lang w:val="en-US"/>
                              </w:rPr>
                              <w:t>З</w:t>
                            </w:r>
                          </w:p>
                        </w:txbxContent>
                      </v:textbox>
                    </v:rect>
                    <v:rect id="Rectangle 14" o:spid="_x0000_s1108" style="position:absolute;left:3327;top:863;width:1727;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bsD8EA&#10;AADcAAAADwAAAGRycy9kb3ducmV2LnhtbESP3YrCMBSE74V9h3CEvdPUgotUo4gguOKN1Qc4NKc/&#10;mJyUJGu7b28WhL0cZuYbZrMbrRFP8qFzrGAxz0AQV0533Ci4346zFYgQkTUax6TglwLsth+TDRba&#10;DXylZxkbkSAcClTQxtgXUoaqJYth7nri5NXOW4xJ+kZqj0OCWyPzLPuSFjtOCy32dGipepQ/VoG8&#10;lcdhVRqfuXNeX8z36VqTU+pzOu7XICKN8T/8bp+0gmW+hL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W7A/BAAAA3AAAAA8AAAAAAAAAAAAAAAAAmAIAAGRycy9kb3du&#10;cmV2LnhtbFBLBQYAAAAABAAEAPUAAACGAwAAAAA=&#10;" filled="f" stroked="f">
                      <v:textbox style="mso-fit-shape-to-text:t" inset="0,0,0,0">
                        <w:txbxContent>
                          <w:p w:rsidR="007C7BA3" w:rsidRPr="0068428D" w:rsidRDefault="007C7BA3" w:rsidP="00655E10">
                            <w:r>
                              <w:rPr>
                                <w:color w:val="000000"/>
                                <w:sz w:val="16"/>
                                <w:szCs w:val="16"/>
                                <w:lang w:val="en-US"/>
                              </w:rPr>
                              <w:t>ж</w:t>
                            </w:r>
                            <w:r>
                              <w:rPr>
                                <w:color w:val="000000"/>
                                <w:sz w:val="16"/>
                                <w:szCs w:val="16"/>
                              </w:rPr>
                              <w:t>бо</w:t>
                            </w:r>
                          </w:p>
                        </w:txbxContent>
                      </v:textbox>
                    </v:rect>
                    <v:rect id="Rectangle 15" o:spid="_x0000_s1109" style="position:absolute;left:5054;width:71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RyeMEA&#10;AADcAAAADwAAAGRycy9kb3ducmV2LnhtbESP3YrCMBSE7xd8h3AWvFvTLShSjbIsCCp7Y/UBDs3p&#10;DyYnJYm2vr1ZELwcZuYbZr0drRF38qFzrOB7loEgrpzuuFFwOe++liBCRNZoHJOCBwXYbiYfayy0&#10;G/hE9zI2IkE4FKigjbEvpAxVSxbDzPXEyaudtxiT9I3UHocEt0bmWbaQFjtOCy329NtSdS1vVoE8&#10;l7thWRqfuWNe/5nD/lSTU2r6Of6sQEQa4zv8au+1gnm+gP8z6Qj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EcnjBAAAA3AAAAA8AAAAAAAAAAAAAAAAAmAIAAGRycy9kb3du&#10;cmV2LnhtbFBLBQYAAAAABAAEAPUAAACGAwAAAAA=&#10;" filled="f" stroked="f">
                      <v:textbox style="mso-fit-shape-to-text:t" inset="0,0,0,0">
                        <w:txbxContent>
                          <w:p w:rsidR="007C7BA3" w:rsidRDefault="007C7BA3" w:rsidP="00655E10">
                            <w:r>
                              <w:rPr>
                                <w:color w:val="000000"/>
                                <w:lang w:val="en-US"/>
                              </w:rPr>
                              <w:t>+</w:t>
                            </w:r>
                          </w:p>
                        </w:txbxContent>
                      </v:textbox>
                    </v:rect>
                    <v:rect id="Rectangle 16" o:spid="_x0000_s1110" style="position:absolute;left:5918;top:95;width:641;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jX48IA&#10;AADcAAAADwAAAGRycy9kb3ducmV2LnhtbESP3WoCMRSE7wXfIRzBO826YCurUUQQbOmNqw9w2Jz9&#10;weRkSaK7ffumUOjlMDPfMLvDaI14kQ+dYwWrZQaCuHK640bB/XZebECEiKzROCYF3xTgsJ9Odlho&#10;N/CVXmVsRIJwKFBBG2NfSBmqliyGpeuJk1c7bzEm6RupPQ4Jbo3Ms+xNWuw4LbTY06ml6lE+rQJ5&#10;K8/DpjQ+c595/WU+LteanFLz2Xjcgog0xv/wX/uiFazzd/g9k46A3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yNfjwgAAANwAAAAPAAAAAAAAAAAAAAAAAJgCAABkcnMvZG93&#10;bnJldi54bWxQSwUGAAAAAAQABAD1AAAAhwMAAAAA&#10;" filled="f" stroked="f">
                      <v:textbox style="mso-fit-shape-to-text:t" inset="0,0,0,0">
                        <w:txbxContent>
                          <w:p w:rsidR="007C7BA3" w:rsidRDefault="007C7BA3" w:rsidP="00655E10">
                            <w:r>
                              <w:rPr>
                                <w:color w:val="000000"/>
                                <w:lang w:val="en-US"/>
                              </w:rPr>
                              <w:t>З</w:t>
                            </w:r>
                          </w:p>
                        </w:txbxContent>
                      </v:textbox>
                    </v:rect>
                    <v:rect id="Rectangle 17" o:spid="_x0000_s1111" style="position:absolute;left:6464;top:863;width:1054;height:116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dDkb4A&#10;AADcAAAADwAAAGRycy9kb3ducmV2LnhtbERPy4rCMBTdC/5DuMLsNLUwItUoIgiOzMbqB1ya2wcm&#10;NyWJtvP3ZjHg8nDe2/1ojXiRD51jBctFBoK4crrjRsH9dpqvQYSIrNE4JgV/FGC/m062WGg38JVe&#10;ZWxECuFQoII2xr6QMlQtWQwL1xMnrnbeYkzQN1J7HFK4NTLPspW02HFqaLGnY0vVo3xaBfJWnoZ1&#10;aXzmLnn9a37O15qcUl+z8bABEWmMH/G/+6wVfOdpbTqTjoDcv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ZXQ5G+AAAA3AAAAA8AAAAAAAAAAAAAAAAAmAIAAGRycy9kb3ducmV2&#10;LnhtbFBLBQYAAAAABAAEAPUAAACDAwAAAAA=&#10;" filled="f" stroked="f">
                      <v:textbox style="mso-fit-shape-to-text:t" inset="0,0,0,0">
                        <w:txbxContent>
                          <w:p w:rsidR="007C7BA3" w:rsidRDefault="007C7BA3" w:rsidP="00655E10">
                            <w:r>
                              <w:rPr>
                                <w:color w:val="000000"/>
                                <w:sz w:val="16"/>
                                <w:szCs w:val="16"/>
                                <w:lang w:val="en-US"/>
                              </w:rPr>
                              <w:t>иу</w:t>
                            </w:r>
                          </w:p>
                        </w:txbxContent>
                      </v:textbox>
                    </v:rect>
                    <w10:anchorlock/>
                  </v:group>
                </w:pict>
              </mc:Fallback>
            </mc:AlternateContent>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mc:AlternateContent>
              <mc:Choice Requires="wpc">
                <w:drawing>
                  <wp:inline distT="0" distB="0" distL="0" distR="0" wp14:anchorId="2BDA8E8B" wp14:editId="7A9B2E87">
                    <wp:extent cx="258445" cy="320040"/>
                    <wp:effectExtent l="2540" t="3810" r="0" b="0"/>
                    <wp:docPr id="519" name="Полотно 51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16" name="Rectangle 4"/>
                            <wps:cNvSpPr>
                              <a:spLocks noChangeArrowheads="1"/>
                            </wps:cNvSpPr>
                            <wps:spPr bwMode="auto">
                              <a:xfrm>
                                <a:off x="0" y="0"/>
                                <a:ext cx="19050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7" name="Rectangle 5"/>
                            <wps:cNvSpPr>
                              <a:spLocks noChangeArrowheads="1"/>
                            </wps:cNvSpPr>
                            <wps:spPr bwMode="auto">
                              <a:xfrm>
                                <a:off x="9525" y="9525"/>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Default="007C7BA3" w:rsidP="00655E10">
                                  <w:r>
                                    <w:rPr>
                                      <w:color w:val="000000"/>
                                      <w:lang w:val="en-US"/>
                                    </w:rPr>
                                    <w:t>З</w:t>
                                  </w:r>
                                </w:p>
                              </w:txbxContent>
                            </wps:txbx>
                            <wps:bodyPr rot="0" vert="horz" wrap="none" lIns="0" tIns="0" rIns="0" bIns="0" anchor="t" anchorCtr="0" upright="1">
                              <a:spAutoFit/>
                            </wps:bodyPr>
                          </wps:wsp>
                          <wps:wsp>
                            <wps:cNvPr id="518" name="Rectangle 6"/>
                            <wps:cNvSpPr>
                              <a:spLocks noChangeArrowheads="1"/>
                            </wps:cNvSpPr>
                            <wps:spPr bwMode="auto">
                              <a:xfrm>
                                <a:off x="85725" y="86360"/>
                                <a:ext cx="17272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BA3" w:rsidRPr="001678E4" w:rsidRDefault="007C7BA3" w:rsidP="00655E10">
                                  <w:r>
                                    <w:rPr>
                                      <w:color w:val="000000"/>
                                      <w:sz w:val="16"/>
                                      <w:szCs w:val="16"/>
                                      <w:lang w:val="en-US"/>
                                    </w:rPr>
                                    <w:t>ж</w:t>
                                  </w:r>
                                  <w:r>
                                    <w:rPr>
                                      <w:color w:val="000000"/>
                                      <w:sz w:val="16"/>
                                      <w:szCs w:val="16"/>
                                    </w:rPr>
                                    <w:t>бо</w:t>
                                  </w:r>
                                </w:p>
                              </w:txbxContent>
                            </wps:txbx>
                            <wps:bodyPr rot="0" vert="horz" wrap="none" lIns="0" tIns="0" rIns="0" bIns="0" anchor="t" anchorCtr="0" upright="1">
                              <a:spAutoFit/>
                            </wps:bodyPr>
                          </wps:wsp>
                        </wpc:wpc>
                      </a:graphicData>
                    </a:graphic>
                  </wp:inline>
                </w:drawing>
              </mc:Choice>
              <mc:Fallback>
                <w:pict>
                  <v:group w14:anchorId="2BDA8E8B" id="Полотно 519" o:spid="_x0000_s1112" editas="canvas" style="width:20.35pt;height:25.2pt;mso-position-horizontal-relative:char;mso-position-vertical-relative:line" coordsize="258445,3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YVWbQMAAGwOAAAOAAAAZHJzL2Uyb0RvYy54bWzsV91upDYUvq/Ud7B8T8DEMIBCVtmZUFVK&#10;21W3fQAPmMEq2NR2hslWffcem2EySS666najvQgXzPEPx+fnO98cX707DD3ac22EkiUmFxFGXNaq&#10;EXJX4t9/q4IMI2OZbFivJC/xAzf43fX3311NY8Fj1am+4RqBEmmKaSxxZ+1YhKGpOz4wc6FGLmGx&#10;VXpgFoZ6FzaaTaB96MM4itJwUroZtaq5MTC7mRfxtdfftry2v7St4Rb1JQbbrH9r/966d3h9xYqd&#10;ZmMn6qMZ7D9YMTAh4dCTqg2zDN1r8ULVIGqtjGrtRa2GULWtqLn3Abwh0TNv1kzumfHO1BCdxUCQ&#10;/ke9252zW6pK9D1EIwTthZtzvxPkh8PkNEJ2zHjKk/my8z92bOTeLVPUP+8/aCSaEickxUiyAVDy&#10;K+SNyV3PEXUZcsfDvo/jB+1sNeOdqv8wSKp1B7v4jdZq6jhrwCzi9oMPZx+4gYFP0Xb6STWgnd1b&#10;5ZN1aPXgFEIa0MFj4uGECX6wqIZJkkdJBMipYSmO82zlMROyYvl41Mb+wNWAnFBiDaZ75Wx/Z6wz&#10;hhXLlieBZkUvn0zAxnkGjoZP3ZozwqPorzzKb7PbjAY0Tm8DGm02wU21pkFakVWyudys1xvytzuX&#10;0KITTcOly+eCaEI/L2HH2pqxeMK0Ub1onDpnktG77brXaM+goir/+JDDyuO28KkZPgjgyzOXSEyj&#10;93EeVGm2CmhFkyBfRVkQkfx9nkY0p5vqqUt3QvIvdwlNJc6TOPFZOjP6mW+Rf176xopBWOCsXgwl&#10;zk6bWOEQeCsbSDkrLBP9LJ+Fwpn/GApI95Joj1cH0RnqW9U8AFy1AjgB8oBdQeiU/oTRBExVYvPn&#10;PdMco/5HCZDPCaWO2vyAJqsYBvp8ZXu+wmQNqkpsMZrFtZ3p8H7UYtfBScQHRqobKJNWeAi7Epqt&#10;OhYXkMGrscLqJSskr8gKHioIqt8LPruuLB03pJRcJjM1EJoCTxzR8kYNb9TwdajBHraH+c9ytZTA&#10;v7KFhMZr4YoTT5w4AoSZH0D4XG4wo+OG6hvgBugun3cM6RKYV+gYMmBbIAAghyy9TI/d5MIOZBV7&#10;LnadAyFpBiQ9twNv9PBGD1+bHrKlCr5NevC3DLhh+HboeP1yd6bzsW81Hi+J1/8AAAD//wMAUEsD&#10;BBQABgAIAAAAIQBkjr3z3AAAAAMBAAAPAAAAZHJzL2Rvd25yZXYueG1sTI/BSsNAEIbvgu+wjOCl&#10;2F21thqzKUUQPGixrWCP0+yYBLOzIbtt49s7etHLwPD/fPNNPh98qw7UxyawhcuxAUVcBtdwZeFt&#10;83hxCyomZIdtYLLwRRHmxelJjpkLR17RYZ0qJRCOGVqoU+oyrWNZk8c4Dh2xZB+h95hk7SvtejwK&#10;3Lf6ypip9tiwXKixo4eays/13gvlbrQYLd/56WU5PJfT1dZcb1+Ntednw+IeVKIh/ZXhR1/UoRCn&#10;Xdizi6q1II+k3ynZxMxA7SzcmAnoItf/3YtvAAAA//8DAFBLAQItABQABgAIAAAAIQC2gziS/gAA&#10;AOEBAAATAAAAAAAAAAAAAAAAAAAAAABbQ29udGVudF9UeXBlc10ueG1sUEsBAi0AFAAGAAgAAAAh&#10;ADj9If/WAAAAlAEAAAsAAAAAAAAAAAAAAAAALwEAAF9yZWxzLy5yZWxzUEsBAi0AFAAGAAgAAAAh&#10;ADKNhVZtAwAAbA4AAA4AAAAAAAAAAAAAAAAALgIAAGRycy9lMm9Eb2MueG1sUEsBAi0AFAAGAAgA&#10;AAAhAGSOvfPcAAAAAwEAAA8AAAAAAAAAAAAAAAAAxwUAAGRycy9kb3ducmV2LnhtbFBLBQYAAAAA&#10;BAAEAPMAAADQBgAAAAA=&#10;">
                    <v:shape id="_x0000_s1113" type="#_x0000_t75" style="position:absolute;width:258445;height:320040;visibility:visible;mso-wrap-style:square">
                      <v:fill o:detectmouseclick="t"/>
                      <v:path o:connecttype="none"/>
                    </v:shape>
                    <v:rect id="Rectangle 4" o:spid="_x0000_s1114" style="position:absolute;width:190500;height:2298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GcOcYA&#10;AADcAAAADwAAAGRycy9kb3ducmV2LnhtbESP3WrCQBSE7wu+w3IEb0rdKCglzUZEEEMRpPHn+pA9&#10;TUKzZ2N2TdK37xYKvRxm5hsm2YymET11rrasYDGPQBAXVtdcKric9y+vIJxH1thYJgXf5GCTTp4S&#10;jLUd+IP63JciQNjFqKDyvo2ldEVFBt3ctsTB+7SdQR9kV0rd4RDgppHLKFpLgzWHhQpb2lVUfOUP&#10;o2AoTv3tfDzI0/Mts3zP7rv8+q7UbDpu30B4Gv1/+K+daQWrxRp+z4QjINM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GcOcYAAADcAAAADwAAAAAAAAAAAAAAAACYAgAAZHJz&#10;L2Rvd25yZXYueG1sUEsFBgAAAAAEAAQA9QAAAIsDAAAAAA==&#10;" filled="f" stroked="f"/>
                    <v:rect id="Rectangle 5" o:spid="_x0000_s1115" style="position:absolute;left:9525;top:9525;width:64135;height:1460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QdXsIA&#10;AADcAAAADwAAAGRycy9kb3ducmV2LnhtbESPzYoCMRCE74LvEFrwphkFXRmNIoLgLl4cfYBm0vOD&#10;SWdIojP79puFhT0WVfUVtTsM1og3+dA6VrCYZyCIS6dbrhU87ufZBkSIyBqNY1LwTQEO+/Foh7l2&#10;Pd/oXcRaJAiHHBU0MXa5lKFsyGKYu444eZXzFmOSvpbaY5/g1shllq2lxZbTQoMdnRoqn8XLKpD3&#10;4txvCuMz97WsrubzcqvIKTWdDMctiEhD/A//tS9awWrxAb9n0hGQ+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pB1ewgAAANwAAAAPAAAAAAAAAAAAAAAAAJgCAABkcnMvZG93&#10;bnJldi54bWxQSwUGAAAAAAQABAD1AAAAhwMAAAAA&#10;" filled="f" stroked="f">
                      <v:textbox style="mso-fit-shape-to-text:t" inset="0,0,0,0">
                        <w:txbxContent>
                          <w:p w:rsidR="007C7BA3" w:rsidRDefault="007C7BA3" w:rsidP="00655E10">
                            <w:r>
                              <w:rPr>
                                <w:color w:val="000000"/>
                                <w:lang w:val="en-US"/>
                              </w:rPr>
                              <w:t>З</w:t>
                            </w:r>
                          </w:p>
                        </w:txbxContent>
                      </v:textbox>
                    </v:rect>
                    <v:rect id="Rectangle 6" o:spid="_x0000_s1116" style="position:absolute;left:85725;top:86360;width:172720;height:11684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uJLMAA&#10;AADcAAAADwAAAGRycy9kb3ducmV2LnhtbERPS2rDMBDdF3IHMYHsGjmBFONGNiUQSEs2sXuAwRp/&#10;qDQykhK7t68WgS4f73+sFmvEg3wYHSvYbTMQxK3TI/cKvpvzaw4iRGSNxjEp+KUAVbl6OWKh3cw3&#10;etSxFymEQ4EKhhinQsrQDmQxbN1EnLjOeYsxQd9L7XFO4dbIfZa9SYsjp4YBJzoN1P7Ud6tANvV5&#10;zmvjM/e1767m83LryCm1WS8f7yAiLfFf/HRftILDLq1NZ9IRkO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DuJLMAAAADcAAAADwAAAAAAAAAAAAAAAACYAgAAZHJzL2Rvd25y&#10;ZXYueG1sUEsFBgAAAAAEAAQA9QAAAIUDAAAAAA==&#10;" filled="f" stroked="f">
                      <v:textbox style="mso-fit-shape-to-text:t" inset="0,0,0,0">
                        <w:txbxContent>
                          <w:p w:rsidR="007C7BA3" w:rsidRPr="001678E4" w:rsidRDefault="007C7BA3" w:rsidP="00655E10">
                            <w:r>
                              <w:rPr>
                                <w:color w:val="000000"/>
                                <w:sz w:val="16"/>
                                <w:szCs w:val="16"/>
                                <w:lang w:val="en-US"/>
                              </w:rPr>
                              <w:t>ж</w:t>
                            </w:r>
                            <w:r>
                              <w:rPr>
                                <w:color w:val="000000"/>
                                <w:sz w:val="16"/>
                                <w:szCs w:val="16"/>
                              </w:rPr>
                              <w:t>бо</w:t>
                            </w:r>
                          </w:p>
                        </w:txbxContent>
                      </v:textbox>
                    </v:rect>
                    <w10:anchorlock/>
                  </v:group>
                </w:pict>
              </mc:Fallback>
            </mc:AlternateContent>
          </w:r>
          <w:r w:rsidRPr="00655E10">
            <w:rPr>
              <w:sz w:val="24"/>
              <w:szCs w:val="24"/>
            </w:rPr>
            <w:t>– затраты на приобретение спецжурналов</w:t>
          </w:r>
          <w:r w:rsidRPr="00655E10">
            <w:rPr>
              <w:color w:val="000000"/>
              <w:sz w:val="24"/>
              <w:szCs w:val="24"/>
            </w:rPr>
            <w:t xml:space="preserve"> и бланков строгой отчетности</w:t>
          </w:r>
          <w:r w:rsidRPr="00655E10">
            <w:rPr>
              <w:sz w:val="24"/>
              <w:szCs w:val="24"/>
            </w:rPr>
            <w:t>;</w:t>
          </w:r>
        </w:p>
        <w:p w:rsidR="00655E10" w:rsidRPr="00655E10" w:rsidRDefault="00655E10" w:rsidP="00655E10">
          <w:pPr>
            <w:ind w:firstLine="709"/>
            <w:jc w:val="both"/>
            <w:rPr>
              <w:sz w:val="24"/>
              <w:szCs w:val="24"/>
            </w:rPr>
          </w:pPr>
          <w:r>
            <w:rPr>
              <w:noProof/>
              <w:sz w:val="24"/>
              <w:szCs w:val="24"/>
            </w:rPr>
            <w:drawing>
              <wp:inline distT="0" distB="0" distL="0" distR="0" wp14:anchorId="2E54EE8D" wp14:editId="0B50544B">
                <wp:extent cx="238125" cy="22860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655E10">
            <w:rPr>
              <w:sz w:val="24"/>
              <w:szCs w:val="24"/>
            </w:rPr>
            <w:t>– затраты на приобретение информационных услуг, которые включают в себя затраты на приобретение иных периодических печатных изданий, справочной литературы, а также подачу объявлений в печатные издания.</w:t>
          </w:r>
        </w:p>
        <w:p w:rsidR="00655E10" w:rsidRPr="00655E10" w:rsidRDefault="00655E10" w:rsidP="00655E10">
          <w:pPr>
            <w:autoSpaceDE w:val="0"/>
            <w:autoSpaceDN w:val="0"/>
            <w:adjustRightInd w:val="0"/>
            <w:ind w:firstLine="709"/>
            <w:jc w:val="both"/>
            <w:rPr>
              <w:sz w:val="24"/>
              <w:szCs w:val="24"/>
            </w:rPr>
          </w:pPr>
          <w:r w:rsidRPr="00655E10">
            <w:rPr>
              <w:sz w:val="24"/>
              <w:szCs w:val="24"/>
            </w:rPr>
            <w:t>81. </w:t>
          </w:r>
          <w:r w:rsidRPr="00655E10">
            <w:rPr>
              <w:sz w:val="24"/>
              <w:szCs w:val="24"/>
              <w:u w:val="single"/>
            </w:rPr>
            <w:t xml:space="preserve">Затраты на приобретение спецжурналов </w:t>
          </w:r>
          <w:r w:rsidRPr="00655E10">
            <w:rPr>
              <w:color w:val="000000"/>
              <w:sz w:val="24"/>
              <w:szCs w:val="24"/>
              <w:u w:val="single"/>
            </w:rPr>
            <w:t>и бланков строгой отчетности</w:t>
          </w:r>
          <w:r w:rsidRPr="00655E10">
            <w:rPr>
              <w:sz w:val="24"/>
              <w:szCs w:val="24"/>
            </w:rPr>
            <w:t xml:space="preserve"> </w:t>
          </w:r>
          <w:r>
            <w:rPr>
              <w:noProof/>
              <w:sz w:val="24"/>
              <w:szCs w:val="24"/>
            </w:rPr>
            <w:drawing>
              <wp:inline distT="0" distB="0" distL="0" distR="0" wp14:anchorId="23BE7626" wp14:editId="5CC74C6C">
                <wp:extent cx="438150" cy="24765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438150" cy="247650"/>
                        </a:xfrm>
                        <a:prstGeom prst="rect">
                          <a:avLst/>
                        </a:prstGeom>
                        <a:noFill/>
                        <a:ln>
                          <a:noFill/>
                        </a:ln>
                      </pic:spPr>
                    </pic:pic>
                  </a:graphicData>
                </a:graphic>
              </wp:inline>
            </w:drawing>
          </w:r>
          <w:r w:rsidRPr="00655E10">
            <w:rPr>
              <w:sz w:val="24"/>
              <w:szCs w:val="24"/>
            </w:rPr>
            <w:t xml:space="preserve"> определяются по формуле:</w:t>
          </w:r>
        </w:p>
        <w:p w:rsidR="00655E10" w:rsidRPr="00655E10" w:rsidRDefault="00655E10" w:rsidP="00655E10">
          <w:pPr>
            <w:autoSpaceDE w:val="0"/>
            <w:autoSpaceDN w:val="0"/>
            <w:adjustRightInd w:val="0"/>
            <w:jc w:val="center"/>
            <w:rPr>
              <w:sz w:val="24"/>
              <w:szCs w:val="24"/>
            </w:rPr>
          </w:pPr>
          <w:r>
            <w:rPr>
              <w:noProof/>
              <w:sz w:val="24"/>
              <w:szCs w:val="24"/>
            </w:rPr>
            <w:drawing>
              <wp:inline distT="0" distB="0" distL="0" distR="0" wp14:anchorId="64CBA30C" wp14:editId="733AFF10">
                <wp:extent cx="1981200" cy="49530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1981200" cy="495300"/>
                        </a:xfrm>
                        <a:prstGeom prst="rect">
                          <a:avLst/>
                        </a:prstGeom>
                        <a:noFill/>
                        <a:ln>
                          <a:noFill/>
                        </a:ln>
                      </pic:spPr>
                    </pic:pic>
                  </a:graphicData>
                </a:graphic>
              </wp:inline>
            </w:drawing>
          </w:r>
          <w:r w:rsidRPr="00655E10">
            <w:rPr>
              <w:sz w:val="24"/>
              <w:szCs w:val="24"/>
            </w:rPr>
            <w:t>,</w:t>
          </w:r>
        </w:p>
        <w:p w:rsidR="00655E10" w:rsidRPr="00655E10" w:rsidRDefault="00655E10" w:rsidP="00655E10">
          <w:pPr>
            <w:autoSpaceDE w:val="0"/>
            <w:autoSpaceDN w:val="0"/>
            <w:adjustRightInd w:val="0"/>
            <w:ind w:firstLine="709"/>
            <w:jc w:val="both"/>
            <w:rPr>
              <w:sz w:val="24"/>
              <w:szCs w:val="24"/>
            </w:rPr>
          </w:pPr>
          <w:r w:rsidRPr="00655E10">
            <w:rPr>
              <w:sz w:val="24"/>
              <w:szCs w:val="24"/>
            </w:rPr>
            <w:t>где:</w:t>
          </w:r>
        </w:p>
        <w:p w:rsidR="00655E10" w:rsidRPr="00655E10" w:rsidRDefault="00655E10" w:rsidP="00655E10">
          <w:pPr>
            <w:autoSpaceDE w:val="0"/>
            <w:autoSpaceDN w:val="0"/>
            <w:adjustRightInd w:val="0"/>
            <w:ind w:firstLine="709"/>
            <w:jc w:val="both"/>
            <w:rPr>
              <w:sz w:val="24"/>
              <w:szCs w:val="24"/>
            </w:rPr>
          </w:pPr>
          <w:r>
            <w:rPr>
              <w:noProof/>
              <w:sz w:val="24"/>
              <w:szCs w:val="24"/>
            </w:rPr>
            <w:drawing>
              <wp:inline distT="0" distB="0" distL="0" distR="0" wp14:anchorId="395804BF" wp14:editId="00BAD7A7">
                <wp:extent cx="285750" cy="22860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количество приобретаемых i-х спецжурналов;</w:t>
          </w:r>
        </w:p>
        <w:p w:rsidR="00655E10" w:rsidRPr="00655E10" w:rsidRDefault="00655E10" w:rsidP="00655E10">
          <w:pPr>
            <w:autoSpaceDE w:val="0"/>
            <w:autoSpaceDN w:val="0"/>
            <w:adjustRightInd w:val="0"/>
            <w:ind w:firstLine="709"/>
            <w:jc w:val="both"/>
            <w:rPr>
              <w:sz w:val="24"/>
              <w:szCs w:val="24"/>
            </w:rPr>
          </w:pPr>
          <w:r>
            <w:rPr>
              <w:noProof/>
              <w:sz w:val="24"/>
              <w:szCs w:val="24"/>
            </w:rPr>
            <w:drawing>
              <wp:inline distT="0" distB="0" distL="0" distR="0" wp14:anchorId="1AEFC0FE" wp14:editId="7ACB80E6">
                <wp:extent cx="276225" cy="228600"/>
                <wp:effectExtent l="0" t="0" r="952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цена одного i-го спецжурнала;</w:t>
          </w:r>
        </w:p>
        <w:p w:rsidR="00655E10" w:rsidRPr="00655E10" w:rsidRDefault="00655E10" w:rsidP="00655E10">
          <w:pPr>
            <w:autoSpaceDE w:val="0"/>
            <w:autoSpaceDN w:val="0"/>
            <w:adjustRightInd w:val="0"/>
            <w:ind w:firstLine="709"/>
            <w:jc w:val="both"/>
            <w:rPr>
              <w:sz w:val="24"/>
              <w:szCs w:val="24"/>
            </w:rPr>
          </w:pPr>
          <w:r>
            <w:rPr>
              <w:noProof/>
              <w:sz w:val="24"/>
              <w:szCs w:val="24"/>
            </w:rPr>
            <w:drawing>
              <wp:inline distT="0" distB="0" distL="0" distR="0" wp14:anchorId="6C1CFED6" wp14:editId="2F6942F7">
                <wp:extent cx="276225" cy="22860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Pr="00655E10">
            <w:rPr>
              <w:sz w:val="24"/>
              <w:szCs w:val="24"/>
            </w:rPr>
            <w:t>– </w:t>
          </w:r>
          <w:r w:rsidRPr="00655E10">
            <w:rPr>
              <w:color w:val="000000"/>
              <w:sz w:val="24"/>
              <w:szCs w:val="24"/>
            </w:rPr>
            <w:t>количество приобретаемых бланков строгой отчетности</w:t>
          </w:r>
          <w:r w:rsidRPr="00655E10">
            <w:rPr>
              <w:sz w:val="24"/>
              <w:szCs w:val="24"/>
            </w:rPr>
            <w:t>;</w:t>
          </w:r>
        </w:p>
        <w:p w:rsidR="00655E10" w:rsidRDefault="00655E10" w:rsidP="00655E10">
          <w:pPr>
            <w:autoSpaceDE w:val="0"/>
            <w:autoSpaceDN w:val="0"/>
            <w:adjustRightInd w:val="0"/>
            <w:ind w:firstLine="709"/>
            <w:jc w:val="both"/>
            <w:rPr>
              <w:sz w:val="24"/>
              <w:szCs w:val="24"/>
            </w:rPr>
          </w:pPr>
          <w:r>
            <w:rPr>
              <w:noProof/>
              <w:sz w:val="24"/>
              <w:szCs w:val="24"/>
            </w:rPr>
            <w:drawing>
              <wp:inline distT="0" distB="0" distL="0" distR="0" wp14:anchorId="743AD4DF" wp14:editId="1005525F">
                <wp:extent cx="266700" cy="22860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655E10">
            <w:rPr>
              <w:sz w:val="24"/>
              <w:szCs w:val="24"/>
            </w:rPr>
            <w:t>– </w:t>
          </w:r>
          <w:r w:rsidRPr="00655E10">
            <w:rPr>
              <w:color w:val="000000"/>
              <w:sz w:val="24"/>
              <w:szCs w:val="24"/>
            </w:rPr>
            <w:t>цена одного бланка строгой отчетности</w:t>
          </w:r>
          <w:r w:rsidRPr="00655E10">
            <w:rPr>
              <w:sz w:val="24"/>
              <w:szCs w:val="24"/>
            </w:rPr>
            <w:t>.</w:t>
          </w:r>
        </w:p>
        <w:p w:rsidR="00B708E5" w:rsidRDefault="00B708E5" w:rsidP="00655E10">
          <w:pPr>
            <w:autoSpaceDE w:val="0"/>
            <w:autoSpaceDN w:val="0"/>
            <w:adjustRightInd w:val="0"/>
            <w:ind w:firstLine="709"/>
            <w:jc w:val="both"/>
            <w:rPr>
              <w:sz w:val="24"/>
              <w:szCs w:val="24"/>
            </w:rPr>
          </w:pPr>
        </w:p>
        <w:p w:rsidR="00B708E5" w:rsidRDefault="00B708E5" w:rsidP="00B708E5">
          <w:pPr>
            <w:autoSpaceDE w:val="0"/>
            <w:autoSpaceDN w:val="0"/>
            <w:adjustRightInd w:val="0"/>
            <w:ind w:firstLine="709"/>
            <w:jc w:val="center"/>
            <w:rPr>
              <w:b/>
              <w:sz w:val="24"/>
              <w:szCs w:val="24"/>
            </w:rPr>
          </w:pPr>
          <w:r>
            <w:rPr>
              <w:b/>
              <w:sz w:val="24"/>
              <w:szCs w:val="24"/>
            </w:rPr>
            <w:t>Норматив количества приобретения спецжурналов</w:t>
          </w:r>
        </w:p>
        <w:p w:rsidR="00B708E5" w:rsidRPr="00B708E5" w:rsidRDefault="00B708E5" w:rsidP="00B708E5">
          <w:pPr>
            <w:autoSpaceDE w:val="0"/>
            <w:autoSpaceDN w:val="0"/>
            <w:adjustRightInd w:val="0"/>
            <w:ind w:firstLine="709"/>
            <w:jc w:val="center"/>
            <w:rPr>
              <w:b/>
              <w:sz w:val="24"/>
              <w:szCs w:val="24"/>
            </w:rPr>
          </w:pPr>
          <w:r>
            <w:rPr>
              <w:b/>
              <w:sz w:val="24"/>
              <w:szCs w:val="24"/>
            </w:rPr>
            <w:t>и бланков строгой отчетности</w:t>
          </w:r>
        </w:p>
        <w:tbl>
          <w:tblPr>
            <w:tblStyle w:val="a9"/>
            <w:tblW w:w="0" w:type="auto"/>
            <w:tblInd w:w="108" w:type="dxa"/>
            <w:tblLook w:val="04A0" w:firstRow="1" w:lastRow="0" w:firstColumn="1" w:lastColumn="0" w:noHBand="0" w:noVBand="1"/>
          </w:tblPr>
          <w:tblGrid>
            <w:gridCol w:w="709"/>
            <w:gridCol w:w="5563"/>
            <w:gridCol w:w="3226"/>
          </w:tblGrid>
          <w:tr w:rsidR="00B708E5" w:rsidTr="00186F93">
            <w:tc>
              <w:tcPr>
                <w:tcW w:w="709" w:type="dxa"/>
              </w:tcPr>
              <w:p w:rsidR="00B708E5" w:rsidRPr="00B708E5" w:rsidRDefault="00B708E5" w:rsidP="00655E10">
                <w:pPr>
                  <w:autoSpaceDE w:val="0"/>
                  <w:autoSpaceDN w:val="0"/>
                  <w:adjustRightInd w:val="0"/>
                  <w:jc w:val="both"/>
                  <w:rPr>
                    <w:sz w:val="24"/>
                    <w:szCs w:val="24"/>
                  </w:rPr>
                </w:pPr>
                <w:r w:rsidRPr="00B708E5">
                  <w:rPr>
                    <w:sz w:val="24"/>
                    <w:szCs w:val="24"/>
                  </w:rPr>
                  <w:t>№ п/п</w:t>
                </w:r>
              </w:p>
            </w:tc>
            <w:tc>
              <w:tcPr>
                <w:tcW w:w="5563" w:type="dxa"/>
              </w:tcPr>
              <w:p w:rsidR="00B708E5" w:rsidRPr="00B708E5" w:rsidRDefault="00B708E5" w:rsidP="00B708E5">
                <w:pPr>
                  <w:autoSpaceDE w:val="0"/>
                  <w:autoSpaceDN w:val="0"/>
                  <w:adjustRightInd w:val="0"/>
                  <w:jc w:val="center"/>
                  <w:rPr>
                    <w:sz w:val="24"/>
                    <w:szCs w:val="24"/>
                  </w:rPr>
                </w:pPr>
                <w:r w:rsidRPr="00B708E5">
                  <w:rPr>
                    <w:sz w:val="24"/>
                    <w:szCs w:val="24"/>
                  </w:rPr>
                  <w:t>Наименование затрат</w:t>
                </w:r>
              </w:p>
            </w:tc>
            <w:tc>
              <w:tcPr>
                <w:tcW w:w="3226" w:type="dxa"/>
              </w:tcPr>
              <w:p w:rsidR="00B708E5" w:rsidRPr="00B708E5" w:rsidRDefault="00B708E5" w:rsidP="00655E10">
                <w:pPr>
                  <w:autoSpaceDE w:val="0"/>
                  <w:autoSpaceDN w:val="0"/>
                  <w:adjustRightInd w:val="0"/>
                  <w:jc w:val="both"/>
                  <w:rPr>
                    <w:sz w:val="24"/>
                    <w:szCs w:val="24"/>
                  </w:rPr>
                </w:pPr>
                <w:r w:rsidRPr="00B708E5">
                  <w:rPr>
                    <w:sz w:val="24"/>
                    <w:szCs w:val="24"/>
                  </w:rPr>
                  <w:t>количество приобретаемых i-х спецжурналов</w:t>
                </w:r>
                <w:r>
                  <w:rPr>
                    <w:sz w:val="24"/>
                    <w:szCs w:val="24"/>
                  </w:rPr>
                  <w:t xml:space="preserve">, шт. </w:t>
                </w:r>
                <w:r>
                  <w:rPr>
                    <w:noProof/>
                    <w:sz w:val="24"/>
                    <w:szCs w:val="24"/>
                  </w:rPr>
                  <w:drawing>
                    <wp:inline distT="0" distB="0" distL="0" distR="0" wp14:anchorId="3735B498" wp14:editId="225DF9E5">
                      <wp:extent cx="286385" cy="231775"/>
                      <wp:effectExtent l="0" t="0" r="0" b="0"/>
                      <wp:docPr id="597" name="Рисунок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286385" cy="231775"/>
                              </a:xfrm>
                              <a:prstGeom prst="rect">
                                <a:avLst/>
                              </a:prstGeom>
                              <a:noFill/>
                            </pic:spPr>
                          </pic:pic>
                        </a:graphicData>
                      </a:graphic>
                    </wp:inline>
                  </w:drawing>
                </w:r>
                <w:r>
                  <w:rPr>
                    <w:sz w:val="24"/>
                    <w:szCs w:val="24"/>
                  </w:rPr>
                  <w:t>(не более в год)</w:t>
                </w:r>
              </w:p>
            </w:tc>
          </w:tr>
          <w:tr w:rsidR="00B708E5" w:rsidTr="00186F93">
            <w:tc>
              <w:tcPr>
                <w:tcW w:w="709" w:type="dxa"/>
              </w:tcPr>
              <w:p w:rsidR="00B708E5" w:rsidRPr="00B708E5" w:rsidRDefault="00B708E5" w:rsidP="00655E10">
                <w:pPr>
                  <w:autoSpaceDE w:val="0"/>
                  <w:autoSpaceDN w:val="0"/>
                  <w:adjustRightInd w:val="0"/>
                  <w:jc w:val="both"/>
                  <w:rPr>
                    <w:sz w:val="24"/>
                    <w:szCs w:val="24"/>
                  </w:rPr>
                </w:pPr>
                <w:r w:rsidRPr="00B708E5">
                  <w:rPr>
                    <w:sz w:val="24"/>
                    <w:szCs w:val="24"/>
                  </w:rPr>
                  <w:t>1</w:t>
                </w:r>
              </w:p>
            </w:tc>
            <w:tc>
              <w:tcPr>
                <w:tcW w:w="5563" w:type="dxa"/>
              </w:tcPr>
              <w:p w:rsidR="00B708E5" w:rsidRPr="00B708E5" w:rsidRDefault="00B708E5" w:rsidP="00655E10">
                <w:pPr>
                  <w:autoSpaceDE w:val="0"/>
                  <w:autoSpaceDN w:val="0"/>
                  <w:adjustRightInd w:val="0"/>
                  <w:jc w:val="both"/>
                  <w:rPr>
                    <w:sz w:val="24"/>
                    <w:szCs w:val="24"/>
                  </w:rPr>
                </w:pPr>
                <w:r w:rsidRPr="00B708E5">
                  <w:rPr>
                    <w:sz w:val="24"/>
                    <w:szCs w:val="24"/>
                  </w:rPr>
                  <w:t>Сборник муниципальных правовых актов</w:t>
                </w:r>
              </w:p>
            </w:tc>
            <w:tc>
              <w:tcPr>
                <w:tcW w:w="3226" w:type="dxa"/>
              </w:tcPr>
              <w:p w:rsidR="00B708E5" w:rsidRPr="00B708E5" w:rsidRDefault="00185B19" w:rsidP="00B708E5">
                <w:pPr>
                  <w:autoSpaceDE w:val="0"/>
                  <w:autoSpaceDN w:val="0"/>
                  <w:adjustRightInd w:val="0"/>
                  <w:jc w:val="center"/>
                  <w:rPr>
                    <w:sz w:val="24"/>
                    <w:szCs w:val="24"/>
                  </w:rPr>
                </w:pPr>
                <w:r>
                  <w:rPr>
                    <w:sz w:val="24"/>
                    <w:szCs w:val="24"/>
                  </w:rPr>
                  <w:t>7</w:t>
                </w:r>
                <w:r w:rsidR="00B708E5" w:rsidRPr="00B708E5">
                  <w:rPr>
                    <w:sz w:val="24"/>
                    <w:szCs w:val="24"/>
                  </w:rPr>
                  <w:t>0</w:t>
                </w:r>
              </w:p>
            </w:tc>
          </w:tr>
        </w:tbl>
        <w:p w:rsidR="00303F2D" w:rsidRDefault="00655E10" w:rsidP="00303F2D">
          <w:pPr>
            <w:autoSpaceDE w:val="0"/>
            <w:autoSpaceDN w:val="0"/>
            <w:adjustRightInd w:val="0"/>
            <w:ind w:firstLine="709"/>
            <w:jc w:val="both"/>
            <w:rPr>
              <w:b/>
              <w:sz w:val="24"/>
              <w:szCs w:val="24"/>
            </w:rPr>
          </w:pPr>
          <w:r w:rsidRPr="00655E10">
            <w:rPr>
              <w:b/>
              <w:sz w:val="24"/>
              <w:szCs w:val="24"/>
            </w:rPr>
            <w:t xml:space="preserve"> </w:t>
          </w:r>
        </w:p>
        <w:p w:rsidR="00303F2D" w:rsidRPr="008C6012" w:rsidRDefault="00655E10" w:rsidP="00303F2D">
          <w:pPr>
            <w:autoSpaceDE w:val="0"/>
            <w:autoSpaceDN w:val="0"/>
            <w:adjustRightInd w:val="0"/>
            <w:ind w:firstLine="709"/>
            <w:jc w:val="both"/>
            <w:rPr>
              <w:sz w:val="24"/>
              <w:szCs w:val="24"/>
            </w:rPr>
          </w:pPr>
          <w:r w:rsidRPr="00655E10">
            <w:rPr>
              <w:b/>
              <w:sz w:val="24"/>
              <w:szCs w:val="24"/>
            </w:rPr>
            <w:t xml:space="preserve"> </w:t>
          </w:r>
          <w:r w:rsidR="00303F2D" w:rsidRPr="008C6012">
            <w:rPr>
              <w:sz w:val="24"/>
              <w:szCs w:val="24"/>
            </w:rPr>
            <w:t>81.1. Затраты на оплату услуг по предоставлению покопийной печати (З</w:t>
          </w:r>
          <w:r w:rsidR="00303F2D" w:rsidRPr="008C6012">
            <w:rPr>
              <w:sz w:val="24"/>
              <w:szCs w:val="24"/>
              <w:vertAlign w:val="subscript"/>
            </w:rPr>
            <w:t>пп</w:t>
          </w:r>
          <w:r w:rsidR="00303F2D" w:rsidRPr="008C6012">
            <w:rPr>
              <w:sz w:val="24"/>
              <w:szCs w:val="24"/>
            </w:rPr>
            <w:t>) определяются по формуле:</w:t>
          </w:r>
        </w:p>
        <w:p w:rsidR="00303F2D" w:rsidRPr="008C6012" w:rsidRDefault="00303F2D" w:rsidP="00303F2D">
          <w:pPr>
            <w:autoSpaceDE w:val="0"/>
            <w:autoSpaceDN w:val="0"/>
            <w:adjustRightInd w:val="0"/>
            <w:ind w:firstLine="709"/>
            <w:jc w:val="both"/>
            <w:rPr>
              <w:sz w:val="24"/>
              <w:szCs w:val="24"/>
            </w:rPr>
          </w:pPr>
        </w:p>
        <w:p w:rsidR="00303F2D" w:rsidRPr="008C6012" w:rsidRDefault="00303F2D" w:rsidP="00303F2D">
          <w:pPr>
            <w:autoSpaceDE w:val="0"/>
            <w:autoSpaceDN w:val="0"/>
            <w:adjustRightInd w:val="0"/>
            <w:ind w:firstLine="709"/>
            <w:jc w:val="center"/>
            <w:rPr>
              <w:sz w:val="24"/>
              <w:szCs w:val="24"/>
            </w:rPr>
          </w:pPr>
          <w:r w:rsidRPr="008C6012">
            <w:rPr>
              <w:noProof/>
              <w:sz w:val="24"/>
              <w:szCs w:val="24"/>
            </w:rPr>
            <w:drawing>
              <wp:inline distT="0" distB="0" distL="0" distR="0" wp14:anchorId="735F9A4F" wp14:editId="35AFAAEE">
                <wp:extent cx="1302385" cy="467995"/>
                <wp:effectExtent l="0" t="0" r="0" b="8255"/>
                <wp:docPr id="604" name="Рисунок 604" descr="base_23568_93871_330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ase_23568_93871_33030"/>
                        <pic:cNvPicPr preferRelativeResize="0">
                          <a:picLocks noChangeArrowheads="1"/>
                        </pic:cNvPicPr>
                      </pic:nvPicPr>
                      <pic:blipFill>
                        <a:blip r:embed="rId418" cstate="print">
                          <a:extLst>
                            <a:ext uri="{28A0092B-C50C-407E-A947-70E740481C1C}">
                              <a14:useLocalDpi xmlns:a14="http://schemas.microsoft.com/office/drawing/2010/main" val="0"/>
                            </a:ext>
                          </a:extLst>
                        </a:blip>
                        <a:srcRect/>
                        <a:stretch>
                          <a:fillRect/>
                        </a:stretch>
                      </pic:blipFill>
                      <pic:spPr bwMode="auto">
                        <a:xfrm>
                          <a:off x="0" y="0"/>
                          <a:ext cx="1302385" cy="467995"/>
                        </a:xfrm>
                        <a:prstGeom prst="rect">
                          <a:avLst/>
                        </a:prstGeom>
                        <a:noFill/>
                        <a:ln>
                          <a:noFill/>
                        </a:ln>
                      </pic:spPr>
                    </pic:pic>
                  </a:graphicData>
                </a:graphic>
              </wp:inline>
            </w:drawing>
          </w:r>
          <w:r w:rsidRPr="008C6012">
            <w:rPr>
              <w:sz w:val="24"/>
              <w:szCs w:val="24"/>
            </w:rPr>
            <w:t>,</w:t>
          </w:r>
        </w:p>
        <w:p w:rsidR="00303F2D" w:rsidRPr="008C6012" w:rsidRDefault="00303F2D" w:rsidP="00303F2D">
          <w:pPr>
            <w:autoSpaceDE w:val="0"/>
            <w:autoSpaceDN w:val="0"/>
            <w:adjustRightInd w:val="0"/>
            <w:ind w:firstLine="709"/>
            <w:jc w:val="both"/>
            <w:rPr>
              <w:sz w:val="24"/>
              <w:szCs w:val="24"/>
            </w:rPr>
          </w:pPr>
        </w:p>
        <w:p w:rsidR="00303F2D" w:rsidRPr="008C6012" w:rsidRDefault="00303F2D" w:rsidP="00303F2D">
          <w:pPr>
            <w:autoSpaceDE w:val="0"/>
            <w:autoSpaceDN w:val="0"/>
            <w:adjustRightInd w:val="0"/>
            <w:ind w:firstLine="709"/>
            <w:jc w:val="both"/>
            <w:rPr>
              <w:sz w:val="24"/>
              <w:szCs w:val="24"/>
            </w:rPr>
          </w:pPr>
          <w:r w:rsidRPr="008C6012">
            <w:rPr>
              <w:sz w:val="24"/>
              <w:szCs w:val="24"/>
            </w:rPr>
            <w:t>где:</w:t>
          </w:r>
        </w:p>
        <w:p w:rsidR="00303F2D" w:rsidRPr="008C6012" w:rsidRDefault="00303F2D" w:rsidP="00303F2D">
          <w:pPr>
            <w:autoSpaceDE w:val="0"/>
            <w:autoSpaceDN w:val="0"/>
            <w:adjustRightInd w:val="0"/>
            <w:ind w:firstLine="709"/>
            <w:jc w:val="both"/>
            <w:rPr>
              <w:sz w:val="24"/>
              <w:szCs w:val="24"/>
            </w:rPr>
          </w:pPr>
          <w:r w:rsidRPr="008C6012">
            <w:rPr>
              <w:sz w:val="24"/>
              <w:szCs w:val="24"/>
            </w:rPr>
            <w:t>Р</w:t>
          </w:r>
          <w:r w:rsidRPr="008C6012">
            <w:rPr>
              <w:sz w:val="24"/>
              <w:szCs w:val="24"/>
              <w:vertAlign w:val="subscript"/>
            </w:rPr>
            <w:t>iпп</w:t>
          </w:r>
          <w:r w:rsidRPr="008C6012">
            <w:rPr>
              <w:sz w:val="24"/>
              <w:szCs w:val="24"/>
            </w:rPr>
            <w:t xml:space="preserve"> - цена услуги покопийной печати страницы i-го типа в соответствии с нормативами муниципальных органов;</w:t>
          </w:r>
        </w:p>
        <w:p w:rsidR="00303F2D" w:rsidRDefault="00303F2D" w:rsidP="00303F2D">
          <w:pPr>
            <w:autoSpaceDE w:val="0"/>
            <w:autoSpaceDN w:val="0"/>
            <w:adjustRightInd w:val="0"/>
            <w:ind w:firstLine="709"/>
            <w:jc w:val="both"/>
            <w:rPr>
              <w:sz w:val="24"/>
              <w:szCs w:val="24"/>
            </w:rPr>
          </w:pPr>
          <w:r w:rsidRPr="008C6012">
            <w:rPr>
              <w:sz w:val="24"/>
              <w:szCs w:val="24"/>
            </w:rPr>
            <w:t>N</w:t>
          </w:r>
          <w:r w:rsidRPr="008C6012">
            <w:rPr>
              <w:sz w:val="24"/>
              <w:szCs w:val="24"/>
              <w:vertAlign w:val="subscript"/>
            </w:rPr>
            <w:t>iпп</w:t>
          </w:r>
          <w:r w:rsidRPr="008C6012">
            <w:rPr>
              <w:sz w:val="24"/>
              <w:szCs w:val="24"/>
            </w:rPr>
            <w:t xml:space="preserve"> - количество отпечатанных страниц i-го типа.</w:t>
          </w:r>
        </w:p>
        <w:p w:rsidR="00EE356C" w:rsidRDefault="00EE356C" w:rsidP="00303F2D">
          <w:pPr>
            <w:autoSpaceDE w:val="0"/>
            <w:autoSpaceDN w:val="0"/>
            <w:adjustRightInd w:val="0"/>
            <w:ind w:firstLine="709"/>
            <w:jc w:val="both"/>
            <w:rPr>
              <w:sz w:val="24"/>
              <w:szCs w:val="24"/>
            </w:rPr>
          </w:pPr>
        </w:p>
        <w:p w:rsidR="00EE356C" w:rsidRPr="00EE356C" w:rsidRDefault="00EE356C" w:rsidP="003D301E">
          <w:pPr>
            <w:tabs>
              <w:tab w:val="left" w:pos="5656"/>
            </w:tabs>
            <w:autoSpaceDE w:val="0"/>
            <w:autoSpaceDN w:val="0"/>
            <w:adjustRightInd w:val="0"/>
            <w:ind w:firstLine="709"/>
            <w:jc w:val="both"/>
            <w:rPr>
              <w:b/>
              <w:sz w:val="24"/>
              <w:szCs w:val="24"/>
            </w:rPr>
          </w:pPr>
          <w:r w:rsidRPr="00EE356C">
            <w:rPr>
              <w:b/>
              <w:sz w:val="24"/>
              <w:szCs w:val="24"/>
            </w:rPr>
            <w:t>Не предусматривается.</w:t>
          </w:r>
          <w:r w:rsidR="003D301E">
            <w:rPr>
              <w:b/>
              <w:sz w:val="24"/>
              <w:szCs w:val="24"/>
            </w:rPr>
            <w:tab/>
          </w:r>
        </w:p>
        <w:p w:rsidR="00655E10" w:rsidRDefault="00655E10" w:rsidP="00655E10">
          <w:pPr>
            <w:autoSpaceDE w:val="0"/>
            <w:autoSpaceDN w:val="0"/>
            <w:adjustRightInd w:val="0"/>
            <w:ind w:firstLine="709"/>
            <w:jc w:val="both"/>
            <w:rPr>
              <w:b/>
              <w:sz w:val="24"/>
              <w:szCs w:val="24"/>
            </w:rPr>
          </w:pPr>
        </w:p>
        <w:p w:rsidR="00303F2D" w:rsidRPr="00655E10" w:rsidRDefault="00303F2D" w:rsidP="00655E10">
          <w:pPr>
            <w:autoSpaceDE w:val="0"/>
            <w:autoSpaceDN w:val="0"/>
            <w:adjustRightInd w:val="0"/>
            <w:ind w:firstLine="709"/>
            <w:jc w:val="both"/>
            <w:rPr>
              <w:sz w:val="24"/>
              <w:szCs w:val="24"/>
            </w:rPr>
          </w:pPr>
        </w:p>
        <w:p w:rsidR="00655E10" w:rsidRPr="00655E10" w:rsidRDefault="00655E10" w:rsidP="00655E10">
          <w:pPr>
            <w:ind w:firstLine="709"/>
            <w:jc w:val="both"/>
            <w:rPr>
              <w:sz w:val="24"/>
              <w:szCs w:val="24"/>
            </w:rPr>
          </w:pPr>
          <w:bookmarkStart w:id="107" w:name="sub_11083"/>
          <w:r w:rsidRPr="00624057">
            <w:rPr>
              <w:sz w:val="24"/>
              <w:szCs w:val="24"/>
            </w:rPr>
            <w:t>82. </w:t>
          </w:r>
          <w:r w:rsidRPr="00624057">
            <w:rPr>
              <w:sz w:val="24"/>
              <w:szCs w:val="24"/>
              <w:u w:val="single"/>
            </w:rPr>
            <w:t>Затраты на приобретение информационных услуг, которые включают в себя затраты на приобретение периодических печатных изданий, справочной литературы, а также подачу объявлений в печатные издания</w:t>
          </w:r>
          <w:r w:rsidRPr="00624057">
            <w:rPr>
              <w:sz w:val="24"/>
              <w:szCs w:val="24"/>
            </w:rPr>
            <w:t xml:space="preserve"> </w:t>
          </w:r>
          <w:r w:rsidRPr="00624057">
            <w:rPr>
              <w:sz w:val="24"/>
              <w:szCs w:val="24"/>
            </w:rPr>
            <w:br/>
            <w:t>(</w:t>
          </w:r>
          <w:r w:rsidRPr="00624057">
            <w:rPr>
              <w:noProof/>
              <w:sz w:val="24"/>
              <w:szCs w:val="24"/>
            </w:rPr>
            <w:drawing>
              <wp:inline distT="0" distB="0" distL="0" distR="0" wp14:anchorId="0A489565" wp14:editId="1D97F6F2">
                <wp:extent cx="238125" cy="2286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624057">
            <w:rPr>
              <w:sz w:val="24"/>
              <w:szCs w:val="24"/>
            </w:rPr>
            <w:t>), определяются по фактическим затратам в отчетном финансовом году.</w:t>
          </w:r>
        </w:p>
        <w:p w:rsidR="00655E10" w:rsidRPr="00655E10" w:rsidRDefault="00655E10" w:rsidP="00655E10">
          <w:pPr>
            <w:ind w:firstLine="709"/>
            <w:jc w:val="both"/>
            <w:rPr>
              <w:sz w:val="24"/>
              <w:szCs w:val="24"/>
            </w:rPr>
          </w:pPr>
          <w:r w:rsidRPr="00655E10">
            <w:rPr>
              <w:sz w:val="24"/>
              <w:szCs w:val="24"/>
            </w:rPr>
            <w:t xml:space="preserve">                    </w:t>
          </w:r>
        </w:p>
        <w:p w:rsidR="00655E10" w:rsidRPr="00B708E5" w:rsidRDefault="00655E10" w:rsidP="00655E10">
          <w:pPr>
            <w:ind w:firstLine="709"/>
            <w:jc w:val="both"/>
            <w:rPr>
              <w:b/>
              <w:sz w:val="24"/>
              <w:szCs w:val="24"/>
            </w:rPr>
          </w:pPr>
          <w:r w:rsidRPr="00655E10">
            <w:rPr>
              <w:sz w:val="24"/>
              <w:szCs w:val="24"/>
            </w:rPr>
            <w:t xml:space="preserve">                    </w:t>
          </w:r>
          <w:r w:rsidRPr="00B708E5">
            <w:rPr>
              <w:b/>
              <w:sz w:val="24"/>
              <w:szCs w:val="24"/>
            </w:rPr>
            <w:t xml:space="preserve">Нормативы, применяемые при расчете нормативных затрат на приобретение информационных услуг </w:t>
          </w:r>
        </w:p>
        <w:p w:rsidR="00655E10" w:rsidRPr="00655E10" w:rsidRDefault="00655E10" w:rsidP="00655E10">
          <w:pPr>
            <w:ind w:firstLine="709"/>
            <w:jc w:val="both"/>
            <w:rPr>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2"/>
            <w:gridCol w:w="5826"/>
          </w:tblGrid>
          <w:tr w:rsidR="00655E10" w:rsidRPr="00655E10" w:rsidTr="00186F93">
            <w:tc>
              <w:tcPr>
                <w:tcW w:w="3672" w:type="dxa"/>
              </w:tcPr>
              <w:p w:rsidR="00655E10" w:rsidRPr="00655E10" w:rsidRDefault="00655E10" w:rsidP="00655E10">
                <w:pPr>
                  <w:widowControl w:val="0"/>
                  <w:tabs>
                    <w:tab w:val="left" w:pos="567"/>
                  </w:tabs>
                  <w:jc w:val="center"/>
                  <w:rPr>
                    <w:sz w:val="24"/>
                    <w:szCs w:val="24"/>
                  </w:rPr>
                </w:pPr>
                <w:r w:rsidRPr="00655E10">
                  <w:rPr>
                    <w:sz w:val="24"/>
                    <w:szCs w:val="24"/>
                  </w:rPr>
                  <w:t>Наименование затрат</w:t>
                </w:r>
              </w:p>
            </w:tc>
            <w:tc>
              <w:tcPr>
                <w:tcW w:w="5826" w:type="dxa"/>
              </w:tcPr>
              <w:p w:rsidR="00655E10" w:rsidRPr="00655E10" w:rsidRDefault="00655E10" w:rsidP="00655E10">
                <w:pPr>
                  <w:widowControl w:val="0"/>
                  <w:tabs>
                    <w:tab w:val="left" w:pos="567"/>
                  </w:tabs>
                  <w:jc w:val="center"/>
                  <w:rPr>
                    <w:sz w:val="24"/>
                    <w:szCs w:val="24"/>
                  </w:rPr>
                </w:pPr>
                <w:r w:rsidRPr="00655E10">
                  <w:rPr>
                    <w:sz w:val="24"/>
                    <w:szCs w:val="24"/>
                  </w:rPr>
                  <w:t xml:space="preserve">Количество см2 </w:t>
                </w:r>
                <w:r w:rsidRPr="00655E10">
                  <w:rPr>
                    <w:noProof/>
                    <w:sz w:val="24"/>
                    <w:szCs w:val="24"/>
                  </w:rPr>
                  <w:t xml:space="preserve"> </w:t>
                </w:r>
                <w:r w:rsidRPr="00655E10">
                  <w:rPr>
                    <w:sz w:val="24"/>
                    <w:szCs w:val="24"/>
                  </w:rPr>
                  <w:t>(</w:t>
                </w:r>
                <w:r>
                  <w:rPr>
                    <w:noProof/>
                    <w:sz w:val="24"/>
                    <w:szCs w:val="24"/>
                  </w:rPr>
                  <w:drawing>
                    <wp:inline distT="0" distB="0" distL="0" distR="0" wp14:anchorId="69E95EAE" wp14:editId="38E21EF7">
                      <wp:extent cx="238125" cy="22860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655E10">
                  <w:rPr>
                    <w:sz w:val="24"/>
                    <w:szCs w:val="24"/>
                  </w:rPr>
                  <w:t>),  (не более в год)</w:t>
                </w:r>
              </w:p>
            </w:tc>
          </w:tr>
          <w:tr w:rsidR="00655E10" w:rsidRPr="00655E10" w:rsidTr="00186F93">
            <w:tc>
              <w:tcPr>
                <w:tcW w:w="3672" w:type="dxa"/>
              </w:tcPr>
              <w:p w:rsidR="00655E10" w:rsidRPr="00655E10" w:rsidRDefault="00655E10" w:rsidP="00655E10">
                <w:pPr>
                  <w:widowControl w:val="0"/>
                  <w:tabs>
                    <w:tab w:val="left" w:pos="567"/>
                  </w:tabs>
                  <w:jc w:val="center"/>
                  <w:rPr>
                    <w:sz w:val="24"/>
                    <w:szCs w:val="24"/>
                  </w:rPr>
                </w:pPr>
                <w:r w:rsidRPr="00655E10">
                  <w:rPr>
                    <w:sz w:val="24"/>
                    <w:szCs w:val="24"/>
                  </w:rPr>
                  <w:t>Объем размещаемых информационных материалов, кв.см</w:t>
                </w:r>
              </w:p>
            </w:tc>
            <w:tc>
              <w:tcPr>
                <w:tcW w:w="5826" w:type="dxa"/>
              </w:tcPr>
              <w:p w:rsidR="00655E10" w:rsidRPr="00655E10" w:rsidRDefault="00655E10" w:rsidP="000F55E3">
                <w:pPr>
                  <w:widowControl w:val="0"/>
                  <w:tabs>
                    <w:tab w:val="left" w:pos="567"/>
                  </w:tabs>
                  <w:jc w:val="center"/>
                  <w:rPr>
                    <w:sz w:val="24"/>
                    <w:szCs w:val="24"/>
                  </w:rPr>
                </w:pPr>
                <w:r w:rsidRPr="00655E10">
                  <w:rPr>
                    <w:sz w:val="24"/>
                    <w:szCs w:val="24"/>
                  </w:rPr>
                  <w:t xml:space="preserve">Не </w:t>
                </w:r>
                <w:r w:rsidR="00356069" w:rsidRPr="00655E10">
                  <w:rPr>
                    <w:sz w:val="24"/>
                    <w:szCs w:val="24"/>
                  </w:rPr>
                  <w:t>более 50000</w:t>
                </w:r>
              </w:p>
            </w:tc>
          </w:tr>
        </w:tbl>
        <w:p w:rsidR="00655E10" w:rsidRPr="00655E10" w:rsidRDefault="00655E10" w:rsidP="00655E10">
          <w:pPr>
            <w:ind w:firstLine="709"/>
            <w:jc w:val="both"/>
            <w:rPr>
              <w:sz w:val="24"/>
              <w:szCs w:val="24"/>
            </w:rPr>
          </w:pPr>
        </w:p>
        <w:p w:rsidR="00655E10" w:rsidRPr="00655E10" w:rsidRDefault="00655E10" w:rsidP="00655E10">
          <w:pPr>
            <w:ind w:firstLine="709"/>
            <w:jc w:val="both"/>
            <w:rPr>
              <w:b/>
              <w:sz w:val="24"/>
              <w:szCs w:val="24"/>
            </w:rPr>
          </w:pPr>
          <w:r w:rsidRPr="00655E10">
            <w:rPr>
              <w:sz w:val="24"/>
              <w:szCs w:val="24"/>
            </w:rPr>
            <w:t xml:space="preserve"> </w:t>
          </w:r>
          <w:r w:rsidRPr="00655E10">
            <w:rPr>
              <w:b/>
              <w:sz w:val="24"/>
              <w:szCs w:val="24"/>
            </w:rPr>
            <w:t xml:space="preserve"> Норматив   перечня периодических печатных изданий и справочной литературы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2"/>
            <w:gridCol w:w="3675"/>
            <w:gridCol w:w="5289"/>
          </w:tblGrid>
          <w:tr w:rsidR="00655E10" w:rsidRPr="00655E10" w:rsidTr="00186F93">
            <w:tc>
              <w:tcPr>
                <w:tcW w:w="642" w:type="dxa"/>
              </w:tcPr>
              <w:p w:rsidR="00655E10" w:rsidRPr="00655E10" w:rsidRDefault="00655E10" w:rsidP="00655E10">
                <w:pPr>
                  <w:widowControl w:val="0"/>
                  <w:tabs>
                    <w:tab w:val="left" w:pos="567"/>
                  </w:tabs>
                  <w:jc w:val="center"/>
                  <w:rPr>
                    <w:sz w:val="24"/>
                    <w:szCs w:val="24"/>
                  </w:rPr>
                </w:pPr>
                <w:r w:rsidRPr="00655E10">
                  <w:rPr>
                    <w:sz w:val="24"/>
                    <w:szCs w:val="24"/>
                  </w:rPr>
                  <w:t>№</w:t>
                </w:r>
              </w:p>
              <w:p w:rsidR="00655E10" w:rsidRPr="00655E10" w:rsidRDefault="00655E10" w:rsidP="00655E10">
                <w:pPr>
                  <w:widowControl w:val="0"/>
                  <w:tabs>
                    <w:tab w:val="left" w:pos="567"/>
                  </w:tabs>
                  <w:jc w:val="center"/>
                  <w:rPr>
                    <w:sz w:val="24"/>
                    <w:szCs w:val="24"/>
                  </w:rPr>
                </w:pPr>
                <w:r w:rsidRPr="00655E10">
                  <w:rPr>
                    <w:sz w:val="24"/>
                    <w:szCs w:val="24"/>
                  </w:rPr>
                  <w:t>п/п</w:t>
                </w:r>
              </w:p>
            </w:tc>
            <w:tc>
              <w:tcPr>
                <w:tcW w:w="3675" w:type="dxa"/>
              </w:tcPr>
              <w:p w:rsidR="00655E10" w:rsidRPr="00655E10" w:rsidRDefault="00655E10" w:rsidP="00655E10">
                <w:pPr>
                  <w:widowControl w:val="0"/>
                  <w:tabs>
                    <w:tab w:val="left" w:pos="567"/>
                  </w:tabs>
                  <w:jc w:val="center"/>
                  <w:rPr>
                    <w:sz w:val="24"/>
                    <w:szCs w:val="24"/>
                  </w:rPr>
                </w:pPr>
                <w:r w:rsidRPr="00655E10">
                  <w:rPr>
                    <w:sz w:val="24"/>
                    <w:szCs w:val="24"/>
                  </w:rPr>
                  <w:t>Наименование издания</w:t>
                </w:r>
              </w:p>
            </w:tc>
            <w:tc>
              <w:tcPr>
                <w:tcW w:w="5289" w:type="dxa"/>
              </w:tcPr>
              <w:p w:rsidR="00655E10" w:rsidRPr="00655E10" w:rsidRDefault="00655E10" w:rsidP="00655E10">
                <w:pPr>
                  <w:widowControl w:val="0"/>
                  <w:tabs>
                    <w:tab w:val="left" w:pos="567"/>
                  </w:tabs>
                  <w:jc w:val="center"/>
                  <w:rPr>
                    <w:sz w:val="24"/>
                    <w:szCs w:val="24"/>
                  </w:rPr>
                </w:pPr>
                <w:r w:rsidRPr="00655E10">
                  <w:rPr>
                    <w:sz w:val="24"/>
                    <w:szCs w:val="24"/>
                  </w:rPr>
                  <w:t>количество в год, шт.</w:t>
                </w:r>
                <w:r w:rsidRPr="00655E10">
                  <w:rPr>
                    <w:noProof/>
                    <w:sz w:val="24"/>
                    <w:szCs w:val="24"/>
                  </w:rPr>
                  <w:t xml:space="preserve"> </w:t>
                </w:r>
                <w:r w:rsidRPr="00655E10">
                  <w:rPr>
                    <w:sz w:val="24"/>
                    <w:szCs w:val="24"/>
                  </w:rPr>
                  <w:t>(</w:t>
                </w:r>
                <w:r>
                  <w:rPr>
                    <w:noProof/>
                    <w:sz w:val="24"/>
                    <w:szCs w:val="24"/>
                  </w:rPr>
                  <w:drawing>
                    <wp:inline distT="0" distB="0" distL="0" distR="0" wp14:anchorId="0E6C3F78" wp14:editId="69CB8568">
                      <wp:extent cx="238125" cy="2286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00356069" w:rsidRPr="00655E10">
                  <w:rPr>
                    <w:sz w:val="24"/>
                    <w:szCs w:val="24"/>
                  </w:rPr>
                  <w:t>), (</w:t>
                </w:r>
                <w:r w:rsidRPr="00655E10">
                  <w:rPr>
                    <w:sz w:val="24"/>
                    <w:szCs w:val="24"/>
                  </w:rPr>
                  <w:t>не более в год)</w:t>
                </w:r>
              </w:p>
            </w:tc>
          </w:tr>
          <w:tr w:rsidR="00655E10" w:rsidRPr="00655E10" w:rsidTr="00186F93">
            <w:tc>
              <w:tcPr>
                <w:tcW w:w="642" w:type="dxa"/>
              </w:tcPr>
              <w:p w:rsidR="00655E10" w:rsidRPr="00655E10" w:rsidRDefault="00655E10" w:rsidP="00655E10">
                <w:pPr>
                  <w:widowControl w:val="0"/>
                  <w:tabs>
                    <w:tab w:val="left" w:pos="567"/>
                  </w:tabs>
                  <w:jc w:val="center"/>
                  <w:rPr>
                    <w:sz w:val="24"/>
                    <w:szCs w:val="24"/>
                  </w:rPr>
                </w:pPr>
                <w:r w:rsidRPr="00655E10">
                  <w:rPr>
                    <w:sz w:val="24"/>
                    <w:szCs w:val="24"/>
                  </w:rPr>
                  <w:t>1</w:t>
                </w:r>
              </w:p>
            </w:tc>
            <w:tc>
              <w:tcPr>
                <w:tcW w:w="3675" w:type="dxa"/>
              </w:tcPr>
              <w:p w:rsidR="00655E10" w:rsidRPr="00655E10" w:rsidRDefault="00655E10" w:rsidP="00655E10">
                <w:pPr>
                  <w:widowControl w:val="0"/>
                  <w:tabs>
                    <w:tab w:val="left" w:pos="567"/>
                  </w:tabs>
                  <w:jc w:val="center"/>
                  <w:rPr>
                    <w:sz w:val="24"/>
                    <w:szCs w:val="24"/>
                  </w:rPr>
                </w:pPr>
                <w:r w:rsidRPr="00655E10">
                  <w:rPr>
                    <w:sz w:val="24"/>
                    <w:szCs w:val="24"/>
                  </w:rPr>
                  <w:t>Алтайская правда</w:t>
                </w:r>
              </w:p>
            </w:tc>
            <w:tc>
              <w:tcPr>
                <w:tcW w:w="5289" w:type="dxa"/>
              </w:tcPr>
              <w:p w:rsidR="00655E10" w:rsidRPr="00655E10" w:rsidRDefault="00655E10" w:rsidP="00376441">
                <w:pPr>
                  <w:widowControl w:val="0"/>
                  <w:tabs>
                    <w:tab w:val="left" w:pos="567"/>
                  </w:tabs>
                  <w:jc w:val="center"/>
                  <w:rPr>
                    <w:sz w:val="24"/>
                    <w:szCs w:val="24"/>
                  </w:rPr>
                </w:pPr>
                <w:r w:rsidRPr="00655E10">
                  <w:rPr>
                    <w:sz w:val="24"/>
                    <w:szCs w:val="24"/>
                  </w:rPr>
                  <w:t>одна годовая</w:t>
                </w:r>
                <w:r w:rsidR="00376441">
                  <w:rPr>
                    <w:sz w:val="24"/>
                    <w:szCs w:val="24"/>
                  </w:rPr>
                  <w:t xml:space="preserve"> или две полугодовые</w:t>
                </w:r>
                <w:r w:rsidRPr="00655E10">
                  <w:rPr>
                    <w:sz w:val="24"/>
                    <w:szCs w:val="24"/>
                  </w:rPr>
                  <w:t xml:space="preserve"> подписк</w:t>
                </w:r>
                <w:r w:rsidR="00376441">
                  <w:rPr>
                    <w:sz w:val="24"/>
                    <w:szCs w:val="24"/>
                  </w:rPr>
                  <w:t>и</w:t>
                </w:r>
              </w:p>
            </w:tc>
          </w:tr>
          <w:tr w:rsidR="00655E10" w:rsidRPr="00655E10" w:rsidTr="00186F93">
            <w:tc>
              <w:tcPr>
                <w:tcW w:w="642" w:type="dxa"/>
              </w:tcPr>
              <w:p w:rsidR="00655E10" w:rsidRPr="00655E10" w:rsidRDefault="00655E10" w:rsidP="00655E10">
                <w:pPr>
                  <w:widowControl w:val="0"/>
                  <w:tabs>
                    <w:tab w:val="left" w:pos="567"/>
                  </w:tabs>
                  <w:jc w:val="center"/>
                  <w:rPr>
                    <w:sz w:val="24"/>
                    <w:szCs w:val="24"/>
                  </w:rPr>
                </w:pPr>
                <w:r w:rsidRPr="00655E10">
                  <w:rPr>
                    <w:sz w:val="24"/>
                    <w:szCs w:val="24"/>
                  </w:rPr>
                  <w:t>2</w:t>
                </w:r>
              </w:p>
            </w:tc>
            <w:tc>
              <w:tcPr>
                <w:tcW w:w="3675" w:type="dxa"/>
              </w:tcPr>
              <w:p w:rsidR="00655E10" w:rsidRPr="00655E10" w:rsidRDefault="00655E10" w:rsidP="00655E10">
                <w:pPr>
                  <w:widowControl w:val="0"/>
                  <w:tabs>
                    <w:tab w:val="left" w:pos="567"/>
                  </w:tabs>
                  <w:jc w:val="center"/>
                  <w:rPr>
                    <w:sz w:val="24"/>
                    <w:szCs w:val="24"/>
                  </w:rPr>
                </w:pPr>
                <w:r w:rsidRPr="00655E10">
                  <w:rPr>
                    <w:sz w:val="24"/>
                    <w:szCs w:val="24"/>
                  </w:rPr>
                  <w:t>Победное знамя</w:t>
                </w:r>
              </w:p>
            </w:tc>
            <w:tc>
              <w:tcPr>
                <w:tcW w:w="5289" w:type="dxa"/>
              </w:tcPr>
              <w:p w:rsidR="00655E10" w:rsidRPr="00655E10" w:rsidRDefault="00655E10" w:rsidP="00376441">
                <w:pPr>
                  <w:widowControl w:val="0"/>
                  <w:tabs>
                    <w:tab w:val="left" w:pos="567"/>
                  </w:tabs>
                  <w:jc w:val="center"/>
                  <w:rPr>
                    <w:sz w:val="24"/>
                    <w:szCs w:val="24"/>
                  </w:rPr>
                </w:pPr>
                <w:r w:rsidRPr="00655E10">
                  <w:rPr>
                    <w:sz w:val="24"/>
                    <w:szCs w:val="24"/>
                  </w:rPr>
                  <w:t xml:space="preserve">одна годовая </w:t>
                </w:r>
                <w:r w:rsidR="00376441" w:rsidRPr="00376441">
                  <w:rPr>
                    <w:sz w:val="24"/>
                    <w:szCs w:val="24"/>
                  </w:rPr>
                  <w:t>или две полугодовые подписки</w:t>
                </w:r>
              </w:p>
            </w:tc>
          </w:tr>
          <w:tr w:rsidR="00655E10" w:rsidRPr="00655E10" w:rsidTr="00186F93">
            <w:tc>
              <w:tcPr>
                <w:tcW w:w="642" w:type="dxa"/>
              </w:tcPr>
              <w:p w:rsidR="00655E10" w:rsidRPr="00655E10" w:rsidRDefault="00655E10" w:rsidP="00655E10">
                <w:pPr>
                  <w:widowControl w:val="0"/>
                  <w:tabs>
                    <w:tab w:val="left" w:pos="567"/>
                  </w:tabs>
                  <w:jc w:val="center"/>
                  <w:rPr>
                    <w:sz w:val="24"/>
                    <w:szCs w:val="24"/>
                  </w:rPr>
                </w:pPr>
                <w:r w:rsidRPr="00655E10">
                  <w:rPr>
                    <w:sz w:val="24"/>
                    <w:szCs w:val="24"/>
                  </w:rPr>
                  <w:t>3</w:t>
                </w:r>
              </w:p>
            </w:tc>
            <w:tc>
              <w:tcPr>
                <w:tcW w:w="3675" w:type="dxa"/>
              </w:tcPr>
              <w:p w:rsidR="00655E10" w:rsidRPr="00655E10" w:rsidRDefault="00655E10" w:rsidP="00655E10">
                <w:pPr>
                  <w:widowControl w:val="0"/>
                  <w:tabs>
                    <w:tab w:val="left" w:pos="567"/>
                  </w:tabs>
                  <w:jc w:val="center"/>
                  <w:rPr>
                    <w:sz w:val="24"/>
                    <w:szCs w:val="24"/>
                  </w:rPr>
                </w:pPr>
                <w:r w:rsidRPr="00655E10">
                  <w:rPr>
                    <w:sz w:val="24"/>
                    <w:szCs w:val="24"/>
                  </w:rPr>
                  <w:t>Российская газета</w:t>
                </w:r>
              </w:p>
            </w:tc>
            <w:tc>
              <w:tcPr>
                <w:tcW w:w="5289" w:type="dxa"/>
              </w:tcPr>
              <w:p w:rsidR="00655E10" w:rsidRPr="00655E10" w:rsidRDefault="00655E10" w:rsidP="00376441">
                <w:pPr>
                  <w:widowControl w:val="0"/>
                  <w:tabs>
                    <w:tab w:val="left" w:pos="567"/>
                  </w:tabs>
                  <w:jc w:val="center"/>
                  <w:rPr>
                    <w:sz w:val="24"/>
                    <w:szCs w:val="24"/>
                  </w:rPr>
                </w:pPr>
                <w:r w:rsidRPr="00655E10">
                  <w:rPr>
                    <w:sz w:val="24"/>
                    <w:szCs w:val="24"/>
                  </w:rPr>
                  <w:t xml:space="preserve">одна годовая </w:t>
                </w:r>
                <w:r w:rsidR="00376441" w:rsidRPr="00376441">
                  <w:rPr>
                    <w:sz w:val="24"/>
                    <w:szCs w:val="24"/>
                  </w:rPr>
                  <w:t>или две полугодовые подписки</w:t>
                </w:r>
              </w:p>
            </w:tc>
          </w:tr>
        </w:tbl>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108" w:name="sub_11084"/>
          <w:bookmarkEnd w:id="107"/>
          <w:r w:rsidRPr="00655E10">
            <w:rPr>
              <w:sz w:val="24"/>
              <w:szCs w:val="24"/>
            </w:rPr>
            <w:t>83</w:t>
          </w:r>
          <w:r w:rsidRPr="00655E10">
            <w:rPr>
              <w:sz w:val="24"/>
              <w:szCs w:val="24"/>
              <w:u w:val="single"/>
            </w:rPr>
            <w:t>. Затраты на оплату услуг внештатных сотрудников</w:t>
          </w:r>
          <w:r w:rsidRPr="00655E10">
            <w:rPr>
              <w:sz w:val="24"/>
              <w:szCs w:val="24"/>
            </w:rPr>
            <w:t xml:space="preserve"> (</w:t>
          </w:r>
          <w:r>
            <w:rPr>
              <w:noProof/>
              <w:sz w:val="24"/>
              <w:szCs w:val="24"/>
            </w:rPr>
            <w:drawing>
              <wp:inline distT="0" distB="0" distL="0" distR="0" wp14:anchorId="6D969317" wp14:editId="4495DAFB">
                <wp:extent cx="333375" cy="2286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655E10">
            <w:rPr>
              <w:sz w:val="24"/>
              <w:szCs w:val="24"/>
            </w:rPr>
            <w:t>) определяются по формуле:</w:t>
          </w:r>
        </w:p>
        <w:bookmarkEnd w:id="108"/>
        <w:p w:rsidR="00655E10" w:rsidRPr="00655E10" w:rsidRDefault="00655E10" w:rsidP="00655E10">
          <w:pPr>
            <w:jc w:val="center"/>
            <w:rPr>
              <w:sz w:val="24"/>
              <w:szCs w:val="24"/>
            </w:rPr>
          </w:pPr>
          <w:r>
            <w:rPr>
              <w:noProof/>
              <w:sz w:val="24"/>
              <w:szCs w:val="24"/>
            </w:rPr>
            <w:drawing>
              <wp:inline distT="0" distB="0" distL="0" distR="0" wp14:anchorId="43FEB250" wp14:editId="1D0B8CD1">
                <wp:extent cx="2352675" cy="581025"/>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2352675"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5F25FB07" wp14:editId="4F1C11DC">
                <wp:extent cx="419100" cy="22860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3"/>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655E10">
            <w:rPr>
              <w:sz w:val="24"/>
              <w:szCs w:val="24"/>
            </w:rPr>
            <w:t>– планируемое количество месяцев работы внештатного сотрудника в j-й должности;</w:t>
          </w:r>
        </w:p>
        <w:p w:rsidR="00655E10" w:rsidRPr="00655E10" w:rsidRDefault="00655E10" w:rsidP="00655E10">
          <w:pPr>
            <w:ind w:firstLine="709"/>
            <w:jc w:val="both"/>
            <w:rPr>
              <w:sz w:val="24"/>
              <w:szCs w:val="24"/>
            </w:rPr>
          </w:pPr>
          <w:r>
            <w:rPr>
              <w:noProof/>
              <w:sz w:val="24"/>
              <w:szCs w:val="24"/>
            </w:rPr>
            <w:drawing>
              <wp:inline distT="0" distB="0" distL="0" distR="0" wp14:anchorId="02E6085B" wp14:editId="4DDB3FF5">
                <wp:extent cx="371475" cy="2286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2"/>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655E10">
            <w:rPr>
              <w:sz w:val="24"/>
              <w:szCs w:val="24"/>
            </w:rPr>
            <w:t xml:space="preserve">– цена одного месяца работы внештатного сотрудника в </w:t>
          </w:r>
          <w:r w:rsidRPr="00655E10">
            <w:rPr>
              <w:sz w:val="24"/>
              <w:szCs w:val="24"/>
            </w:rPr>
            <w:br/>
            <w:t>j-й должности;</w:t>
          </w:r>
        </w:p>
        <w:p w:rsidR="00655E10" w:rsidRPr="00655E10" w:rsidRDefault="00655E10" w:rsidP="00655E10">
          <w:pPr>
            <w:ind w:firstLine="709"/>
            <w:jc w:val="both"/>
            <w:rPr>
              <w:sz w:val="24"/>
              <w:szCs w:val="24"/>
            </w:rPr>
          </w:pPr>
          <w:r>
            <w:rPr>
              <w:noProof/>
              <w:sz w:val="24"/>
              <w:szCs w:val="24"/>
            </w:rPr>
            <w:drawing>
              <wp:inline distT="0" distB="0" distL="0" distR="0" wp14:anchorId="6F317CFC" wp14:editId="5894BE5D">
                <wp:extent cx="323850" cy="22860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655E10">
            <w:rPr>
              <w:sz w:val="24"/>
              <w:szCs w:val="24"/>
            </w:rPr>
            <w:t>– процентная ставка страховых взносов в государственные внебюджетные фонды.</w:t>
          </w:r>
        </w:p>
        <w:p w:rsidR="00655E10" w:rsidRPr="00655E10" w:rsidRDefault="00655E10" w:rsidP="00655E10">
          <w:pPr>
            <w:ind w:firstLine="709"/>
            <w:jc w:val="both"/>
            <w:rPr>
              <w:sz w:val="24"/>
              <w:szCs w:val="24"/>
            </w:rPr>
          </w:pPr>
          <w:r w:rsidRPr="00655E10">
            <w:rPr>
              <w:sz w:val="24"/>
              <w:szCs w:val="24"/>
            </w:rPr>
            <w:t>Расчет затрат на оплату услуг внештатных сотрудников может быть произведен при условии отсутствия должности (профессии рабочего) внештатного сотрудника в штатном расписании.</w:t>
          </w:r>
        </w:p>
        <w:p w:rsidR="00655E10" w:rsidRPr="00655E10" w:rsidRDefault="00655E10" w:rsidP="00655E10">
          <w:pPr>
            <w:ind w:firstLine="709"/>
            <w:jc w:val="both"/>
            <w:rPr>
              <w:sz w:val="24"/>
              <w:szCs w:val="24"/>
            </w:rPr>
          </w:pPr>
          <w:r w:rsidRPr="00655E10">
            <w:rPr>
              <w:sz w:val="24"/>
              <w:szCs w:val="24"/>
            </w:rPr>
            <w:lastRenderedPageBreak/>
            <w:t>К указанным затратам относятся затраты по договорам гражданско-правового характера, предметом которых является оказание физическим лицом работ и услуг, не относящихся к коммунальным услугам и услугам, связанным с содержанием имущества.</w:t>
          </w: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r w:rsidRPr="00655E10">
            <w:rPr>
              <w:sz w:val="24"/>
              <w:szCs w:val="24"/>
            </w:rPr>
            <w:t>Не предусматривается.</w:t>
          </w:r>
        </w:p>
        <w:p w:rsidR="00655E10" w:rsidRPr="00655E10" w:rsidRDefault="00655E10" w:rsidP="00655E10">
          <w:pPr>
            <w:ind w:firstLine="709"/>
            <w:jc w:val="both"/>
            <w:rPr>
              <w:b/>
              <w:sz w:val="24"/>
              <w:szCs w:val="24"/>
            </w:rPr>
          </w:pPr>
        </w:p>
        <w:p w:rsidR="00655E10" w:rsidRPr="00655E10" w:rsidRDefault="00655E10" w:rsidP="00655E10">
          <w:pPr>
            <w:ind w:firstLine="709"/>
            <w:jc w:val="both"/>
            <w:rPr>
              <w:sz w:val="24"/>
              <w:szCs w:val="24"/>
            </w:rPr>
          </w:pPr>
          <w:bookmarkStart w:id="109" w:name="sub_11085"/>
          <w:r w:rsidRPr="00655E10">
            <w:rPr>
              <w:sz w:val="24"/>
              <w:szCs w:val="24"/>
            </w:rPr>
            <w:t>84. </w:t>
          </w:r>
          <w:r w:rsidRPr="00655E10">
            <w:rPr>
              <w:sz w:val="24"/>
              <w:szCs w:val="24"/>
              <w:u w:val="single"/>
            </w:rPr>
            <w:t>Затраты на проведение предрейсового и послерейсового осмотра водителей транспортных средств</w:t>
          </w:r>
          <w:r w:rsidRPr="00655E10">
            <w:rPr>
              <w:sz w:val="24"/>
              <w:szCs w:val="24"/>
            </w:rPr>
            <w:t xml:space="preserve"> (</w:t>
          </w:r>
          <w:r>
            <w:rPr>
              <w:noProof/>
              <w:sz w:val="24"/>
              <w:szCs w:val="24"/>
            </w:rPr>
            <w:drawing>
              <wp:inline distT="0" distB="0" distL="0" distR="0" wp14:anchorId="5D57E880" wp14:editId="107F53DD">
                <wp:extent cx="295275" cy="2286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655E10">
            <w:rPr>
              <w:sz w:val="24"/>
              <w:szCs w:val="24"/>
            </w:rPr>
            <w:t>) определяются по формуле:</w:t>
          </w:r>
        </w:p>
        <w:bookmarkEnd w:id="109"/>
        <w:p w:rsidR="00655E10" w:rsidRPr="00655E10" w:rsidRDefault="00655E10" w:rsidP="00655E10">
          <w:pPr>
            <w:jc w:val="center"/>
            <w:rPr>
              <w:sz w:val="24"/>
              <w:szCs w:val="24"/>
            </w:rPr>
          </w:pPr>
          <w:r>
            <w:rPr>
              <w:noProof/>
              <w:sz w:val="24"/>
              <w:szCs w:val="24"/>
            </w:rPr>
            <w:drawing>
              <wp:inline distT="0" distB="0" distL="0" distR="0" wp14:anchorId="7FC10532" wp14:editId="2AF14D0C">
                <wp:extent cx="1514475" cy="4572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1514475" cy="457200"/>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06257ED5" wp14:editId="677F7111">
                <wp:extent cx="285750" cy="2286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количество водителей;</w:t>
          </w:r>
        </w:p>
        <w:p w:rsidR="00655E10" w:rsidRPr="00655E10" w:rsidRDefault="00655E10" w:rsidP="00655E10">
          <w:pPr>
            <w:ind w:firstLine="709"/>
            <w:jc w:val="both"/>
            <w:rPr>
              <w:sz w:val="24"/>
              <w:szCs w:val="24"/>
            </w:rPr>
          </w:pPr>
          <w:r>
            <w:rPr>
              <w:noProof/>
              <w:sz w:val="24"/>
              <w:szCs w:val="24"/>
            </w:rPr>
            <w:drawing>
              <wp:inline distT="0" distB="0" distL="0" distR="0" wp14:anchorId="1F218227" wp14:editId="638AD800">
                <wp:extent cx="285750" cy="2286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цена проведения одного предрейсового и послерейсового осмотра;</w:t>
          </w:r>
        </w:p>
        <w:p w:rsidR="00655E10" w:rsidRPr="00655E10" w:rsidRDefault="00655E10" w:rsidP="00655E10">
          <w:pPr>
            <w:ind w:firstLine="709"/>
            <w:jc w:val="both"/>
            <w:rPr>
              <w:sz w:val="24"/>
              <w:szCs w:val="24"/>
            </w:rPr>
          </w:pPr>
          <w:r>
            <w:rPr>
              <w:noProof/>
              <w:sz w:val="24"/>
              <w:szCs w:val="24"/>
            </w:rPr>
            <w:drawing>
              <wp:inline distT="0" distB="0" distL="0" distR="0" wp14:anchorId="608D5CED" wp14:editId="2A32E3A4">
                <wp:extent cx="304800" cy="2286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655E10">
            <w:rPr>
              <w:sz w:val="24"/>
              <w:szCs w:val="24"/>
            </w:rPr>
            <w:t>– количество рабочих дней в году;</w:t>
          </w:r>
        </w:p>
        <w:p w:rsidR="00655E10" w:rsidRDefault="00655E10" w:rsidP="00655E10">
          <w:pPr>
            <w:ind w:firstLine="709"/>
            <w:jc w:val="both"/>
            <w:rPr>
              <w:sz w:val="24"/>
              <w:szCs w:val="24"/>
            </w:rPr>
          </w:pPr>
          <w:r w:rsidRPr="00655E10">
            <w:rPr>
              <w:sz w:val="24"/>
              <w:szCs w:val="24"/>
            </w:rPr>
            <w:t>1,2 – поправочный коэффициент, учитывающий неявки на работу по причинам, установленным трудовым законодательством Российской Федерации (отпуск, больничный лист).</w:t>
          </w:r>
        </w:p>
        <w:p w:rsidR="00B15206" w:rsidRDefault="00B15206" w:rsidP="00655E10">
          <w:pPr>
            <w:ind w:firstLine="709"/>
            <w:jc w:val="both"/>
            <w:rPr>
              <w:sz w:val="24"/>
              <w:szCs w:val="24"/>
            </w:rPr>
          </w:pPr>
        </w:p>
        <w:tbl>
          <w:tblPr>
            <w:tblStyle w:val="a9"/>
            <w:tblW w:w="0" w:type="auto"/>
            <w:tblInd w:w="108" w:type="dxa"/>
            <w:tblLook w:val="04A0" w:firstRow="1" w:lastRow="0" w:firstColumn="1" w:lastColumn="0" w:noHBand="0" w:noVBand="1"/>
          </w:tblPr>
          <w:tblGrid>
            <w:gridCol w:w="1713"/>
            <w:gridCol w:w="1893"/>
            <w:gridCol w:w="1794"/>
            <w:gridCol w:w="2169"/>
            <w:gridCol w:w="1893"/>
          </w:tblGrid>
          <w:tr w:rsidR="00B15206" w:rsidTr="00B15206">
            <w:tc>
              <w:tcPr>
                <w:tcW w:w="1713" w:type="dxa"/>
              </w:tcPr>
              <w:p w:rsidR="00B15206" w:rsidRPr="000767CF" w:rsidRDefault="00B15206" w:rsidP="00655E10">
                <w:pPr>
                  <w:jc w:val="both"/>
                  <w:rPr>
                    <w:sz w:val="24"/>
                    <w:szCs w:val="24"/>
                  </w:rPr>
                </w:pPr>
                <w:r w:rsidRPr="000767CF">
                  <w:rPr>
                    <w:noProof/>
                    <w:sz w:val="24"/>
                    <w:szCs w:val="24"/>
                  </w:rPr>
                  <w:drawing>
                    <wp:inline distT="0" distB="0" distL="0" distR="0" wp14:anchorId="12B0EE6D" wp14:editId="28B78DC3">
                      <wp:extent cx="285750" cy="228600"/>
                      <wp:effectExtent l="0" t="0" r="0" b="0"/>
                      <wp:docPr id="618" name="Рисунок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0767CF">
                  <w:rPr>
                    <w:sz w:val="24"/>
                    <w:szCs w:val="24"/>
                  </w:rPr>
                  <w:t>– количество водителей</w:t>
                </w:r>
              </w:p>
            </w:tc>
            <w:tc>
              <w:tcPr>
                <w:tcW w:w="1893" w:type="dxa"/>
              </w:tcPr>
              <w:p w:rsidR="00B15206" w:rsidRPr="000767CF" w:rsidRDefault="00B15206" w:rsidP="00B15206">
                <w:pPr>
                  <w:jc w:val="both"/>
                  <w:rPr>
                    <w:sz w:val="24"/>
                    <w:szCs w:val="24"/>
                  </w:rPr>
                </w:pPr>
                <w:r w:rsidRPr="000767CF">
                  <w:rPr>
                    <w:noProof/>
                    <w:sz w:val="24"/>
                    <w:szCs w:val="24"/>
                  </w:rPr>
                  <w:drawing>
                    <wp:inline distT="0" distB="0" distL="0" distR="0" wp14:anchorId="6EBF9592" wp14:editId="46D9FB46">
                      <wp:extent cx="285750" cy="228600"/>
                      <wp:effectExtent l="0" t="0" r="0" b="0"/>
                      <wp:docPr id="619" name="Рисунок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0767CF">
                  <w:rPr>
                    <w:sz w:val="24"/>
                    <w:szCs w:val="24"/>
                  </w:rPr>
                  <w:t>– цена проведения одного предрейсового и послерейсового осмотра;</w:t>
                </w:r>
              </w:p>
              <w:p w:rsidR="00B15206" w:rsidRPr="000767CF" w:rsidRDefault="00B15206" w:rsidP="00655E10">
                <w:pPr>
                  <w:jc w:val="both"/>
                  <w:rPr>
                    <w:sz w:val="24"/>
                    <w:szCs w:val="24"/>
                  </w:rPr>
                </w:pPr>
              </w:p>
            </w:tc>
            <w:tc>
              <w:tcPr>
                <w:tcW w:w="1794" w:type="dxa"/>
              </w:tcPr>
              <w:p w:rsidR="00B15206" w:rsidRPr="000767CF" w:rsidRDefault="00B15206" w:rsidP="00655E10">
                <w:pPr>
                  <w:jc w:val="both"/>
                  <w:rPr>
                    <w:sz w:val="24"/>
                    <w:szCs w:val="24"/>
                  </w:rPr>
                </w:pPr>
                <w:r w:rsidRPr="000767CF">
                  <w:rPr>
                    <w:noProof/>
                    <w:sz w:val="24"/>
                    <w:szCs w:val="24"/>
                  </w:rPr>
                  <w:drawing>
                    <wp:inline distT="0" distB="0" distL="0" distR="0" wp14:anchorId="256857C0" wp14:editId="2EFB2CF4">
                      <wp:extent cx="304800" cy="228600"/>
                      <wp:effectExtent l="0" t="0" r="0" b="0"/>
                      <wp:docPr id="621" name="Рисунок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0767CF">
                  <w:rPr>
                    <w:sz w:val="24"/>
                    <w:szCs w:val="24"/>
                  </w:rPr>
                  <w:t>– количество рабочих дней в году</w:t>
                </w:r>
              </w:p>
            </w:tc>
            <w:tc>
              <w:tcPr>
                <w:tcW w:w="2169" w:type="dxa"/>
              </w:tcPr>
              <w:p w:rsidR="00B15206" w:rsidRPr="000767CF" w:rsidRDefault="00B15206" w:rsidP="00B15206">
                <w:pPr>
                  <w:jc w:val="both"/>
                  <w:rPr>
                    <w:sz w:val="24"/>
                    <w:szCs w:val="24"/>
                  </w:rPr>
                </w:pPr>
                <w:r w:rsidRPr="000767CF">
                  <w:rPr>
                    <w:sz w:val="24"/>
                    <w:szCs w:val="24"/>
                  </w:rPr>
                  <w:t>Поправочный коэффициент, учитывающий неявки на работу по причинам, установленным трудовым законодательством Российской Федерации (отпуск, больничный лист).</w:t>
                </w:r>
              </w:p>
              <w:p w:rsidR="00B15206" w:rsidRPr="000767CF" w:rsidRDefault="00B15206" w:rsidP="00655E10">
                <w:pPr>
                  <w:jc w:val="both"/>
                  <w:rPr>
                    <w:sz w:val="24"/>
                    <w:szCs w:val="24"/>
                  </w:rPr>
                </w:pPr>
              </w:p>
            </w:tc>
            <w:tc>
              <w:tcPr>
                <w:tcW w:w="1893" w:type="dxa"/>
              </w:tcPr>
              <w:p w:rsidR="00B15206" w:rsidRPr="000767CF" w:rsidRDefault="00B15206" w:rsidP="00655E10">
                <w:pPr>
                  <w:jc w:val="both"/>
                </w:pPr>
                <w:r w:rsidRPr="000767CF">
                  <w:rPr>
                    <w:noProof/>
                    <w:sz w:val="24"/>
                    <w:szCs w:val="24"/>
                  </w:rPr>
                  <w:drawing>
                    <wp:inline distT="0" distB="0" distL="0" distR="0" wp14:anchorId="536B3157" wp14:editId="5250C0DA">
                      <wp:extent cx="295275" cy="228600"/>
                      <wp:effectExtent l="0" t="0" r="0" b="0"/>
                      <wp:docPr id="617" name="Рисунок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0767CF">
                  <w:t xml:space="preserve"> </w:t>
                </w:r>
              </w:p>
              <w:p w:rsidR="00B15206" w:rsidRPr="000767CF" w:rsidRDefault="00B15206" w:rsidP="00B15206">
                <w:pPr>
                  <w:jc w:val="both"/>
                  <w:rPr>
                    <w:sz w:val="24"/>
                    <w:szCs w:val="24"/>
                  </w:rPr>
                </w:pPr>
                <w:r w:rsidRPr="000767CF">
                  <w:t>-З</w:t>
                </w:r>
                <w:r w:rsidRPr="000767CF">
                  <w:rPr>
                    <w:sz w:val="24"/>
                    <w:szCs w:val="24"/>
                  </w:rPr>
                  <w:t>атраты на проведение предрейсового и послерейсового осмотра водителей транспортных средств)</w:t>
                </w:r>
              </w:p>
            </w:tc>
          </w:tr>
          <w:tr w:rsidR="00B15206" w:rsidTr="00B15206">
            <w:tc>
              <w:tcPr>
                <w:tcW w:w="1713" w:type="dxa"/>
              </w:tcPr>
              <w:p w:rsidR="00B15206" w:rsidRPr="000767CF" w:rsidRDefault="00B15206" w:rsidP="00B15206">
                <w:pPr>
                  <w:jc w:val="center"/>
                  <w:rPr>
                    <w:sz w:val="24"/>
                    <w:szCs w:val="24"/>
                  </w:rPr>
                </w:pPr>
                <w:r w:rsidRPr="000767CF">
                  <w:rPr>
                    <w:sz w:val="24"/>
                    <w:szCs w:val="24"/>
                  </w:rPr>
                  <w:t>3</w:t>
                </w:r>
              </w:p>
            </w:tc>
            <w:tc>
              <w:tcPr>
                <w:tcW w:w="1893" w:type="dxa"/>
              </w:tcPr>
              <w:p w:rsidR="00B15206" w:rsidRPr="000767CF" w:rsidRDefault="00B15206" w:rsidP="00B15206">
                <w:pPr>
                  <w:jc w:val="center"/>
                  <w:rPr>
                    <w:sz w:val="24"/>
                    <w:szCs w:val="24"/>
                  </w:rPr>
                </w:pPr>
                <w:r w:rsidRPr="000767CF">
                  <w:rPr>
                    <w:sz w:val="24"/>
                    <w:szCs w:val="24"/>
                  </w:rPr>
                  <w:t>184 (92х2)</w:t>
                </w:r>
              </w:p>
            </w:tc>
            <w:tc>
              <w:tcPr>
                <w:tcW w:w="1794" w:type="dxa"/>
              </w:tcPr>
              <w:p w:rsidR="00B15206" w:rsidRPr="000767CF" w:rsidRDefault="00B15206" w:rsidP="00B15206">
                <w:pPr>
                  <w:jc w:val="center"/>
                  <w:rPr>
                    <w:sz w:val="24"/>
                    <w:szCs w:val="24"/>
                  </w:rPr>
                </w:pPr>
                <w:r w:rsidRPr="000767CF">
                  <w:rPr>
                    <w:sz w:val="24"/>
                    <w:szCs w:val="24"/>
                  </w:rPr>
                  <w:t>247</w:t>
                </w:r>
              </w:p>
            </w:tc>
            <w:tc>
              <w:tcPr>
                <w:tcW w:w="2169" w:type="dxa"/>
              </w:tcPr>
              <w:p w:rsidR="00B15206" w:rsidRPr="000767CF" w:rsidRDefault="00B15206" w:rsidP="00B15206">
                <w:pPr>
                  <w:jc w:val="center"/>
                  <w:rPr>
                    <w:sz w:val="24"/>
                    <w:szCs w:val="24"/>
                  </w:rPr>
                </w:pPr>
                <w:r w:rsidRPr="000767CF">
                  <w:rPr>
                    <w:sz w:val="24"/>
                    <w:szCs w:val="24"/>
                  </w:rPr>
                  <w:t>1,2</w:t>
                </w:r>
              </w:p>
            </w:tc>
            <w:tc>
              <w:tcPr>
                <w:tcW w:w="1893" w:type="dxa"/>
              </w:tcPr>
              <w:p w:rsidR="00B15206" w:rsidRPr="000767CF" w:rsidRDefault="00E817F7" w:rsidP="00B15206">
                <w:pPr>
                  <w:jc w:val="center"/>
                  <w:rPr>
                    <w:sz w:val="24"/>
                    <w:szCs w:val="24"/>
                  </w:rPr>
                </w:pPr>
                <w:r w:rsidRPr="000767CF">
                  <w:rPr>
                    <w:sz w:val="24"/>
                    <w:szCs w:val="24"/>
                  </w:rPr>
                  <w:t>113 601,6</w:t>
                </w:r>
              </w:p>
            </w:tc>
          </w:tr>
        </w:tbl>
        <w:p w:rsidR="00B15206" w:rsidRPr="00655E10" w:rsidRDefault="00B15206" w:rsidP="00655E10">
          <w:pPr>
            <w:ind w:firstLine="709"/>
            <w:jc w:val="both"/>
            <w:rPr>
              <w:sz w:val="24"/>
              <w:szCs w:val="24"/>
            </w:rPr>
          </w:pPr>
        </w:p>
        <w:p w:rsidR="00655E10" w:rsidRPr="00655E10" w:rsidRDefault="00655E10" w:rsidP="00655E10">
          <w:pPr>
            <w:ind w:firstLine="709"/>
            <w:jc w:val="both"/>
            <w:rPr>
              <w:sz w:val="24"/>
              <w:szCs w:val="24"/>
            </w:rPr>
          </w:pPr>
          <w:bookmarkStart w:id="110" w:name="sub_11087"/>
          <w:r w:rsidRPr="00655E10">
            <w:rPr>
              <w:sz w:val="24"/>
              <w:szCs w:val="24"/>
            </w:rPr>
            <w:t>85. </w:t>
          </w:r>
          <w:r w:rsidRPr="00655E10">
            <w:rPr>
              <w:sz w:val="24"/>
              <w:szCs w:val="24"/>
              <w:u w:val="single"/>
            </w:rPr>
            <w:t>Затраты на проведение диспансеризации работников</w:t>
          </w:r>
          <w:r w:rsidRPr="00655E10">
            <w:rPr>
              <w:sz w:val="24"/>
              <w:szCs w:val="24"/>
            </w:rPr>
            <w:t xml:space="preserve"> (</w:t>
          </w:r>
          <w:r>
            <w:rPr>
              <w:noProof/>
              <w:sz w:val="24"/>
              <w:szCs w:val="24"/>
            </w:rPr>
            <w:drawing>
              <wp:inline distT="0" distB="0" distL="0" distR="0" wp14:anchorId="7D53C17F" wp14:editId="11332AD0">
                <wp:extent cx="333375" cy="2286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655E10">
            <w:rPr>
              <w:sz w:val="24"/>
              <w:szCs w:val="24"/>
            </w:rPr>
            <w:t>) определяются по формуле:</w:t>
          </w:r>
        </w:p>
        <w:p w:rsidR="00655E10" w:rsidRPr="00655E10" w:rsidRDefault="00655E10" w:rsidP="00655E10">
          <w:pPr>
            <w:ind w:firstLine="709"/>
            <w:jc w:val="both"/>
            <w:rPr>
              <w:sz w:val="24"/>
              <w:szCs w:val="24"/>
            </w:rPr>
          </w:pPr>
        </w:p>
        <w:bookmarkEnd w:id="110"/>
        <w:p w:rsidR="00655E10" w:rsidRPr="00655E10" w:rsidRDefault="00655E10" w:rsidP="00655E10">
          <w:pPr>
            <w:jc w:val="center"/>
            <w:rPr>
              <w:sz w:val="24"/>
              <w:szCs w:val="24"/>
            </w:rPr>
          </w:pPr>
          <w:r>
            <w:rPr>
              <w:noProof/>
              <w:sz w:val="24"/>
              <w:szCs w:val="24"/>
            </w:rPr>
            <w:drawing>
              <wp:inline distT="0" distB="0" distL="0" distR="0" wp14:anchorId="72FE22D5" wp14:editId="1A8B4B34">
                <wp:extent cx="1181100" cy="2286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1181100" cy="228600"/>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6CD0CD40" wp14:editId="215EF568">
                <wp:extent cx="352425" cy="2286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9"/>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55E10">
            <w:rPr>
              <w:sz w:val="24"/>
              <w:szCs w:val="24"/>
            </w:rPr>
            <w:t>– численность работников, подлежащих диспансеризации;</w:t>
          </w:r>
        </w:p>
        <w:p w:rsidR="00655E10" w:rsidRDefault="00655E10" w:rsidP="00655E10">
          <w:pPr>
            <w:ind w:firstLine="709"/>
            <w:jc w:val="both"/>
            <w:rPr>
              <w:sz w:val="24"/>
              <w:szCs w:val="24"/>
            </w:rPr>
          </w:pPr>
          <w:r>
            <w:rPr>
              <w:noProof/>
              <w:sz w:val="24"/>
              <w:szCs w:val="24"/>
            </w:rPr>
            <w:drawing>
              <wp:inline distT="0" distB="0" distL="0" distR="0" wp14:anchorId="52F952A6" wp14:editId="41E4892A">
                <wp:extent cx="342900" cy="22860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8"/>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655E10">
            <w:rPr>
              <w:sz w:val="24"/>
              <w:szCs w:val="24"/>
            </w:rPr>
            <w:t>– цена проведения диспансеризации в расчете на одного работника.</w:t>
          </w:r>
        </w:p>
        <w:p w:rsidR="00483322" w:rsidRPr="00655E10" w:rsidRDefault="00483322" w:rsidP="00655E10">
          <w:pPr>
            <w:ind w:firstLine="709"/>
            <w:jc w:val="both"/>
            <w:rPr>
              <w:sz w:val="24"/>
              <w:szCs w:val="24"/>
            </w:rPr>
          </w:pPr>
        </w:p>
        <w:tbl>
          <w:tblPr>
            <w:tblpPr w:leftFromText="180" w:rightFromText="180" w:vertAnchor="text" w:horzAnchor="margin" w:tblpX="108" w:tblpY="51"/>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6"/>
            <w:gridCol w:w="6910"/>
          </w:tblGrid>
          <w:tr w:rsidR="00483322" w:rsidRPr="00483322" w:rsidTr="00455AB8">
            <w:trPr>
              <w:trHeight w:val="410"/>
            </w:trPr>
            <w:tc>
              <w:tcPr>
                <w:tcW w:w="1877" w:type="dxa"/>
              </w:tcPr>
              <w:p w:rsidR="00483322" w:rsidRPr="00483322" w:rsidRDefault="00483322" w:rsidP="00483322">
                <w:pPr>
                  <w:ind w:firstLine="709"/>
                  <w:jc w:val="both"/>
                  <w:rPr>
                    <w:sz w:val="24"/>
                    <w:szCs w:val="24"/>
                  </w:rPr>
                </w:pPr>
                <w:r w:rsidRPr="00483322">
                  <w:rPr>
                    <w:noProof/>
                    <w:sz w:val="24"/>
                    <w:szCs w:val="24"/>
                  </w:rPr>
                  <w:drawing>
                    <wp:inline distT="0" distB="0" distL="0" distR="0">
                      <wp:extent cx="349250" cy="230505"/>
                      <wp:effectExtent l="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5"/>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349250" cy="230505"/>
                              </a:xfrm>
                              <a:prstGeom prst="rect">
                                <a:avLst/>
                              </a:prstGeom>
                              <a:noFill/>
                              <a:ln>
                                <a:noFill/>
                              </a:ln>
                            </pic:spPr>
                          </pic:pic>
                        </a:graphicData>
                      </a:graphic>
                    </wp:inline>
                  </w:drawing>
                </w:r>
              </w:p>
              <w:p w:rsidR="00483322" w:rsidRPr="00483322" w:rsidRDefault="00483322" w:rsidP="00483322">
                <w:pPr>
                  <w:rPr>
                    <w:sz w:val="24"/>
                    <w:szCs w:val="24"/>
                  </w:rPr>
                </w:pPr>
                <w:r w:rsidRPr="00483322">
                  <w:rPr>
                    <w:sz w:val="24"/>
                    <w:szCs w:val="24"/>
                  </w:rPr>
                  <w:t>численность работников, подлежащих диспансеризации</w:t>
                </w:r>
              </w:p>
            </w:tc>
            <w:tc>
              <w:tcPr>
                <w:tcW w:w="5607" w:type="dxa"/>
              </w:tcPr>
              <w:p w:rsidR="00483322" w:rsidRPr="00483322" w:rsidRDefault="00483322" w:rsidP="00483322">
                <w:pPr>
                  <w:ind w:firstLine="709"/>
                  <w:jc w:val="both"/>
                  <w:rPr>
                    <w:sz w:val="24"/>
                    <w:szCs w:val="24"/>
                  </w:rPr>
                </w:pPr>
                <w:r w:rsidRPr="00483322">
                  <w:rPr>
                    <w:noProof/>
                    <w:sz w:val="24"/>
                    <w:szCs w:val="24"/>
                  </w:rPr>
                  <w:drawing>
                    <wp:inline distT="0" distB="0" distL="0" distR="0">
                      <wp:extent cx="342265" cy="230505"/>
                      <wp:effectExtent l="0" t="0" r="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6"/>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342265" cy="230505"/>
                              </a:xfrm>
                              <a:prstGeom prst="rect">
                                <a:avLst/>
                              </a:prstGeom>
                              <a:noFill/>
                              <a:ln>
                                <a:noFill/>
                              </a:ln>
                            </pic:spPr>
                          </pic:pic>
                        </a:graphicData>
                      </a:graphic>
                    </wp:inline>
                  </w:drawing>
                </w:r>
              </w:p>
              <w:p w:rsidR="00483322" w:rsidRPr="00483322" w:rsidRDefault="00483322" w:rsidP="00483322">
                <w:pPr>
                  <w:jc w:val="both"/>
                  <w:rPr>
                    <w:sz w:val="24"/>
                    <w:szCs w:val="24"/>
                  </w:rPr>
                </w:pPr>
                <w:r w:rsidRPr="00483322">
                  <w:rPr>
                    <w:sz w:val="24"/>
                    <w:szCs w:val="24"/>
                  </w:rPr>
                  <w:t>цена проведения диспансеризации в расчете на одного работника</w:t>
                </w:r>
              </w:p>
            </w:tc>
          </w:tr>
          <w:tr w:rsidR="00483322" w:rsidRPr="00483322" w:rsidTr="00455AB8">
            <w:tc>
              <w:tcPr>
                <w:tcW w:w="1877" w:type="dxa"/>
              </w:tcPr>
              <w:p w:rsidR="00483322" w:rsidRPr="00483322" w:rsidRDefault="00483322" w:rsidP="00483322">
                <w:pPr>
                  <w:jc w:val="both"/>
                  <w:rPr>
                    <w:sz w:val="24"/>
                    <w:szCs w:val="24"/>
                  </w:rPr>
                </w:pPr>
                <w:r w:rsidRPr="00483322">
                  <w:rPr>
                    <w:sz w:val="24"/>
                    <w:szCs w:val="24"/>
                  </w:rPr>
                  <w:t xml:space="preserve">Определяется списком работников, </w:t>
                </w:r>
                <w:r w:rsidRPr="00483322">
                  <w:rPr>
                    <w:sz w:val="24"/>
                    <w:szCs w:val="24"/>
                  </w:rPr>
                  <w:lastRenderedPageBreak/>
                  <w:t>подлежащих диспансеризации в текущем году</w:t>
                </w:r>
              </w:p>
            </w:tc>
            <w:tc>
              <w:tcPr>
                <w:tcW w:w="5607" w:type="dxa"/>
              </w:tcPr>
              <w:p w:rsidR="00483322" w:rsidRPr="00483322" w:rsidRDefault="00483322" w:rsidP="00483322">
                <w:pPr>
                  <w:jc w:val="both"/>
                  <w:rPr>
                    <w:sz w:val="24"/>
                    <w:szCs w:val="24"/>
                  </w:rPr>
                </w:pPr>
                <w:r w:rsidRPr="00483322">
                  <w:rPr>
                    <w:sz w:val="24"/>
                    <w:szCs w:val="24"/>
                  </w:rPr>
                  <w:lastRenderedPageBreak/>
                  <w:t>Диспансеризация муниципальных служащих проводится в соответствии:</w:t>
                </w:r>
              </w:p>
              <w:p w:rsidR="00483322" w:rsidRPr="00483322" w:rsidRDefault="00483322" w:rsidP="00483322">
                <w:pPr>
                  <w:jc w:val="both"/>
                  <w:rPr>
                    <w:sz w:val="18"/>
                    <w:szCs w:val="18"/>
                  </w:rPr>
                </w:pPr>
                <w:r w:rsidRPr="00483322">
                  <w:rPr>
                    <w:sz w:val="24"/>
                    <w:szCs w:val="24"/>
                  </w:rPr>
                  <w:lastRenderedPageBreak/>
                  <w:t xml:space="preserve">   с приказом Минздрава России от 14.04.2025 N 201н "Об утверждении Порядка прохождения диспансеризации федеральными государственными гражданскими служащими, государственными гражданскими служащими субъектов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медицинской организации" </w:t>
                </w:r>
                <w:r w:rsidRPr="00483322">
                  <w:rPr>
                    <w:i/>
                    <w:sz w:val="24"/>
                    <w:szCs w:val="24"/>
                  </w:rPr>
                  <w:t xml:space="preserve">(с 01.09.2025г. </w:t>
                </w:r>
                <w:r w:rsidRPr="00483322">
                  <w:rPr>
                    <w:i/>
                    <w:sz w:val="18"/>
                    <w:szCs w:val="18"/>
                  </w:rPr>
                  <w:t>действует до 01.09.2031 года</w:t>
                </w:r>
                <w:r w:rsidRPr="00483322">
                  <w:rPr>
                    <w:sz w:val="18"/>
                    <w:szCs w:val="18"/>
                  </w:rPr>
                  <w:t>).</w:t>
                </w:r>
              </w:p>
              <w:p w:rsidR="00483322" w:rsidRPr="00483322" w:rsidRDefault="00483322" w:rsidP="00483322">
                <w:pPr>
                  <w:jc w:val="both"/>
                  <w:rPr>
                    <w:sz w:val="24"/>
                    <w:szCs w:val="24"/>
                  </w:rPr>
                </w:pPr>
                <w:r w:rsidRPr="00483322">
                  <w:rPr>
                    <w:sz w:val="24"/>
                    <w:szCs w:val="24"/>
                  </w:rPr>
                  <w:t xml:space="preserve">*не более 10 тысяч на одного работника </w:t>
                </w:r>
              </w:p>
            </w:tc>
          </w:tr>
        </w:tbl>
        <w:p w:rsidR="00655E10" w:rsidRPr="00655E10" w:rsidRDefault="00655E10" w:rsidP="00655E10">
          <w:pPr>
            <w:ind w:firstLine="709"/>
            <w:jc w:val="both"/>
            <w:rPr>
              <w:sz w:val="24"/>
              <w:szCs w:val="24"/>
            </w:rPr>
          </w:pPr>
        </w:p>
        <w:p w:rsidR="00DB458C" w:rsidRPr="00624057" w:rsidRDefault="00DB458C" w:rsidP="00DB458C">
          <w:pPr>
            <w:ind w:firstLine="709"/>
            <w:jc w:val="both"/>
            <w:rPr>
              <w:sz w:val="24"/>
              <w:szCs w:val="24"/>
            </w:rPr>
          </w:pPr>
          <w:r w:rsidRPr="00624057">
            <w:rPr>
              <w:sz w:val="24"/>
              <w:szCs w:val="24"/>
            </w:rPr>
            <w:t>85.1. Затраты на оплату услуг по аттестации специальных помещений (З</w:t>
          </w:r>
          <w:r w:rsidRPr="00624057">
            <w:rPr>
              <w:sz w:val="24"/>
              <w:szCs w:val="24"/>
              <w:vertAlign w:val="subscript"/>
            </w:rPr>
            <w:t>асп</w:t>
          </w:r>
          <w:r w:rsidRPr="00624057">
            <w:rPr>
              <w:sz w:val="24"/>
              <w:szCs w:val="24"/>
            </w:rPr>
            <w:t>) определяются по формуле:</w:t>
          </w:r>
        </w:p>
        <w:p w:rsidR="00DB458C" w:rsidRPr="00624057" w:rsidRDefault="00DB458C" w:rsidP="00DB458C">
          <w:pPr>
            <w:ind w:firstLine="709"/>
            <w:jc w:val="both"/>
            <w:rPr>
              <w:sz w:val="24"/>
              <w:szCs w:val="24"/>
            </w:rPr>
          </w:pPr>
        </w:p>
        <w:p w:rsidR="00DB458C" w:rsidRPr="00624057" w:rsidRDefault="00DB458C" w:rsidP="00DB458C">
          <w:pPr>
            <w:ind w:firstLine="709"/>
            <w:jc w:val="center"/>
            <w:rPr>
              <w:sz w:val="24"/>
              <w:szCs w:val="24"/>
            </w:rPr>
          </w:pPr>
          <w:r w:rsidRPr="00624057">
            <w:rPr>
              <w:noProof/>
              <w:sz w:val="24"/>
              <w:szCs w:val="24"/>
            </w:rPr>
            <w:drawing>
              <wp:inline distT="0" distB="0" distL="0" distR="0" wp14:anchorId="5EDA0AD4" wp14:editId="6DDE4606">
                <wp:extent cx="1397000" cy="467995"/>
                <wp:effectExtent l="0" t="0" r="0" b="8255"/>
                <wp:docPr id="605" name="Рисунок 605" descr="base_23568_93871_330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ase_23568_93871_33040"/>
                        <pic:cNvPicPr preferRelativeResize="0">
                          <a:picLocks noChangeArrowheads="1"/>
                        </pic:cNvPicPr>
                      </pic:nvPicPr>
                      <pic:blipFill>
                        <a:blip r:embed="rId434" cstate="print">
                          <a:extLst>
                            <a:ext uri="{28A0092B-C50C-407E-A947-70E740481C1C}">
                              <a14:useLocalDpi xmlns:a14="http://schemas.microsoft.com/office/drawing/2010/main" val="0"/>
                            </a:ext>
                          </a:extLst>
                        </a:blip>
                        <a:srcRect/>
                        <a:stretch>
                          <a:fillRect/>
                        </a:stretch>
                      </pic:blipFill>
                      <pic:spPr bwMode="auto">
                        <a:xfrm>
                          <a:off x="0" y="0"/>
                          <a:ext cx="1397000" cy="467995"/>
                        </a:xfrm>
                        <a:prstGeom prst="rect">
                          <a:avLst/>
                        </a:prstGeom>
                        <a:noFill/>
                        <a:ln>
                          <a:noFill/>
                        </a:ln>
                      </pic:spPr>
                    </pic:pic>
                  </a:graphicData>
                </a:graphic>
              </wp:inline>
            </w:drawing>
          </w:r>
          <w:r w:rsidRPr="00624057">
            <w:rPr>
              <w:sz w:val="24"/>
              <w:szCs w:val="24"/>
            </w:rPr>
            <w:t>,</w:t>
          </w:r>
        </w:p>
        <w:p w:rsidR="00DB458C" w:rsidRPr="00624057" w:rsidRDefault="00DB458C" w:rsidP="00DB458C">
          <w:pPr>
            <w:ind w:firstLine="709"/>
            <w:jc w:val="both"/>
            <w:rPr>
              <w:sz w:val="24"/>
              <w:szCs w:val="24"/>
            </w:rPr>
          </w:pPr>
        </w:p>
        <w:p w:rsidR="00DB458C" w:rsidRPr="00624057" w:rsidRDefault="00DB458C" w:rsidP="00DB458C">
          <w:pPr>
            <w:ind w:firstLine="709"/>
            <w:jc w:val="both"/>
            <w:rPr>
              <w:sz w:val="24"/>
              <w:szCs w:val="24"/>
            </w:rPr>
          </w:pPr>
          <w:r w:rsidRPr="00624057">
            <w:rPr>
              <w:sz w:val="24"/>
              <w:szCs w:val="24"/>
            </w:rPr>
            <w:t>где:</w:t>
          </w:r>
        </w:p>
        <w:p w:rsidR="00DB458C" w:rsidRPr="00624057" w:rsidRDefault="00DB458C" w:rsidP="00DB458C">
          <w:pPr>
            <w:ind w:firstLine="709"/>
            <w:jc w:val="both"/>
            <w:rPr>
              <w:sz w:val="24"/>
              <w:szCs w:val="24"/>
            </w:rPr>
          </w:pPr>
          <w:r w:rsidRPr="00624057">
            <w:rPr>
              <w:sz w:val="24"/>
              <w:szCs w:val="24"/>
            </w:rPr>
            <w:t>Q</w:t>
          </w:r>
          <w:r w:rsidRPr="00624057">
            <w:rPr>
              <w:sz w:val="24"/>
              <w:szCs w:val="24"/>
              <w:vertAlign w:val="subscript"/>
            </w:rPr>
            <w:t>iасп</w:t>
          </w:r>
          <w:r w:rsidRPr="00624057">
            <w:rPr>
              <w:sz w:val="24"/>
              <w:szCs w:val="24"/>
            </w:rPr>
            <w:t xml:space="preserve"> - количество i-х специальных помещений, подлежащих аттестации;</w:t>
          </w:r>
        </w:p>
        <w:p w:rsidR="00DB458C" w:rsidRDefault="00DB458C" w:rsidP="00DB458C">
          <w:pPr>
            <w:ind w:firstLine="709"/>
            <w:jc w:val="both"/>
            <w:rPr>
              <w:sz w:val="24"/>
              <w:szCs w:val="24"/>
            </w:rPr>
          </w:pPr>
          <w:r w:rsidRPr="00624057">
            <w:rPr>
              <w:sz w:val="24"/>
              <w:szCs w:val="24"/>
            </w:rPr>
            <w:t>Р</w:t>
          </w:r>
          <w:r w:rsidRPr="00624057">
            <w:rPr>
              <w:sz w:val="24"/>
              <w:szCs w:val="24"/>
              <w:vertAlign w:val="subscript"/>
            </w:rPr>
            <w:t>iасп</w:t>
          </w:r>
          <w:r w:rsidRPr="00624057">
            <w:rPr>
              <w:sz w:val="24"/>
              <w:szCs w:val="24"/>
            </w:rPr>
            <w:t xml:space="preserve"> - цена проведения аттестации i-го специального помещения.</w:t>
          </w:r>
        </w:p>
        <w:p w:rsidR="00624057" w:rsidRDefault="00624057" w:rsidP="00DB458C">
          <w:pPr>
            <w:ind w:firstLine="709"/>
            <w:jc w:val="both"/>
            <w:rPr>
              <w:sz w:val="24"/>
              <w:szCs w:val="24"/>
            </w:rPr>
          </w:pPr>
        </w:p>
        <w:p w:rsidR="00624057" w:rsidRPr="00624057" w:rsidRDefault="00624057" w:rsidP="00624057">
          <w:pPr>
            <w:ind w:firstLine="709"/>
            <w:jc w:val="both"/>
            <w:rPr>
              <w:sz w:val="24"/>
              <w:szCs w:val="24"/>
            </w:rPr>
          </w:pPr>
          <w:r w:rsidRPr="00624057">
            <w:rPr>
              <w:b/>
              <w:sz w:val="24"/>
              <w:szCs w:val="24"/>
            </w:rPr>
            <w:t>Не предусматривается</w:t>
          </w:r>
          <w:r w:rsidRPr="00624057">
            <w:rPr>
              <w:sz w:val="24"/>
              <w:szCs w:val="24"/>
            </w:rPr>
            <w:t>.</w:t>
          </w:r>
        </w:p>
        <w:p w:rsidR="00624057" w:rsidRPr="00624057" w:rsidRDefault="00624057" w:rsidP="00624057">
          <w:pPr>
            <w:ind w:firstLine="709"/>
            <w:jc w:val="both"/>
            <w:rPr>
              <w:sz w:val="24"/>
              <w:szCs w:val="24"/>
            </w:rPr>
          </w:pPr>
        </w:p>
        <w:p w:rsidR="00655E10" w:rsidRPr="00655E10" w:rsidRDefault="00655E10" w:rsidP="00655E10">
          <w:pPr>
            <w:ind w:firstLine="709"/>
            <w:jc w:val="both"/>
            <w:rPr>
              <w:sz w:val="24"/>
              <w:szCs w:val="24"/>
            </w:rPr>
          </w:pPr>
          <w:bookmarkStart w:id="111" w:name="sub_11088"/>
          <w:r w:rsidRPr="00655E10">
            <w:rPr>
              <w:sz w:val="24"/>
              <w:szCs w:val="24"/>
            </w:rPr>
            <w:t>86. </w:t>
          </w:r>
          <w:r w:rsidRPr="00655E10">
            <w:rPr>
              <w:sz w:val="24"/>
              <w:szCs w:val="24"/>
              <w:u w:val="single"/>
            </w:rPr>
            <w:t>Затраты на оплату работ по монтажу (установке), дооборудованию и наладке оборудования</w:t>
          </w:r>
          <w:r w:rsidRPr="00655E10">
            <w:rPr>
              <w:b/>
              <w:sz w:val="24"/>
              <w:szCs w:val="24"/>
            </w:rPr>
            <w:t xml:space="preserve"> (</w:t>
          </w:r>
          <w:r>
            <w:rPr>
              <w:noProof/>
              <w:sz w:val="24"/>
              <w:szCs w:val="24"/>
            </w:rPr>
            <w:drawing>
              <wp:inline distT="0" distB="0" distL="0" distR="0" wp14:anchorId="776EE872" wp14:editId="74D85599">
                <wp:extent cx="295275" cy="2286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7"/>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655E10">
            <w:rPr>
              <w:sz w:val="24"/>
              <w:szCs w:val="24"/>
            </w:rPr>
            <w:t>) определяются по формуле:</w:t>
          </w:r>
        </w:p>
        <w:bookmarkEnd w:id="111"/>
        <w:p w:rsidR="00655E10" w:rsidRPr="00655E10" w:rsidRDefault="00655E10" w:rsidP="00655E10">
          <w:pPr>
            <w:jc w:val="center"/>
            <w:rPr>
              <w:sz w:val="24"/>
              <w:szCs w:val="24"/>
            </w:rPr>
          </w:pPr>
          <w:r>
            <w:rPr>
              <w:noProof/>
              <w:sz w:val="24"/>
              <w:szCs w:val="24"/>
            </w:rPr>
            <w:drawing>
              <wp:inline distT="0" distB="0" distL="0" distR="0" wp14:anchorId="2A58B5E9" wp14:editId="284771B4">
                <wp:extent cx="1533525" cy="581025"/>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1533525"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57E1D9DC" wp14:editId="0E6FB41A">
                <wp:extent cx="371475" cy="2286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5"/>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655E10">
            <w:rPr>
              <w:sz w:val="24"/>
              <w:szCs w:val="24"/>
            </w:rPr>
            <w:t>– количество g-го оборудования, подлежащего монтажу (установке), дооборудованию и наладке;</w:t>
          </w:r>
        </w:p>
        <w:p w:rsidR="00655E10" w:rsidRPr="00655E10" w:rsidRDefault="00655E10" w:rsidP="00655E10">
          <w:pPr>
            <w:ind w:firstLine="709"/>
            <w:jc w:val="both"/>
            <w:rPr>
              <w:sz w:val="24"/>
              <w:szCs w:val="24"/>
            </w:rPr>
          </w:pPr>
          <w:r>
            <w:rPr>
              <w:noProof/>
              <w:sz w:val="24"/>
              <w:szCs w:val="24"/>
            </w:rPr>
            <w:drawing>
              <wp:inline distT="0" distB="0" distL="0" distR="0" wp14:anchorId="6E5D017D" wp14:editId="010F1386">
                <wp:extent cx="361950" cy="2286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361950" cy="228600"/>
                        </a:xfrm>
                        <a:prstGeom prst="rect">
                          <a:avLst/>
                        </a:prstGeom>
                        <a:noFill/>
                        <a:ln>
                          <a:noFill/>
                        </a:ln>
                      </pic:spPr>
                    </pic:pic>
                  </a:graphicData>
                </a:graphic>
              </wp:inline>
            </w:drawing>
          </w:r>
          <w:r w:rsidRPr="00655E10">
            <w:rPr>
              <w:sz w:val="24"/>
              <w:szCs w:val="24"/>
            </w:rPr>
            <w:t xml:space="preserve">– цена монтажа (установки), дооборудования и наладки </w:t>
          </w:r>
          <w:r w:rsidRPr="00655E10">
            <w:rPr>
              <w:sz w:val="24"/>
              <w:szCs w:val="24"/>
            </w:rPr>
            <w:br/>
            <w:t>g-го оборудования.</w:t>
          </w:r>
        </w:p>
        <w:tbl>
          <w:tblPr>
            <w:tblStyle w:val="a9"/>
            <w:tblW w:w="0" w:type="auto"/>
            <w:tblInd w:w="108" w:type="dxa"/>
            <w:tblLook w:val="04A0" w:firstRow="1" w:lastRow="0" w:firstColumn="1" w:lastColumn="0" w:noHBand="0" w:noVBand="1"/>
          </w:tblPr>
          <w:tblGrid>
            <w:gridCol w:w="993"/>
            <w:gridCol w:w="3683"/>
            <w:gridCol w:w="2393"/>
            <w:gridCol w:w="2393"/>
          </w:tblGrid>
          <w:tr w:rsidR="004A6568" w:rsidTr="00186F93">
            <w:tc>
              <w:tcPr>
                <w:tcW w:w="993" w:type="dxa"/>
              </w:tcPr>
              <w:p w:rsidR="004A6568" w:rsidRDefault="004A6568" w:rsidP="004A6568">
                <w:pPr>
                  <w:rPr>
                    <w:sz w:val="24"/>
                    <w:szCs w:val="24"/>
                  </w:rPr>
                </w:pPr>
                <w:r>
                  <w:rPr>
                    <w:sz w:val="24"/>
                    <w:szCs w:val="24"/>
                  </w:rPr>
                  <w:t>№</w:t>
                </w:r>
              </w:p>
              <w:p w:rsidR="004A6568" w:rsidRDefault="004A6568" w:rsidP="004A6568">
                <w:pPr>
                  <w:rPr>
                    <w:sz w:val="24"/>
                    <w:szCs w:val="24"/>
                  </w:rPr>
                </w:pPr>
                <w:r>
                  <w:rPr>
                    <w:sz w:val="24"/>
                    <w:szCs w:val="24"/>
                  </w:rPr>
                  <w:t>п/п</w:t>
                </w:r>
              </w:p>
            </w:tc>
            <w:tc>
              <w:tcPr>
                <w:tcW w:w="3683" w:type="dxa"/>
              </w:tcPr>
              <w:p w:rsidR="004A6568" w:rsidRDefault="004A6568" w:rsidP="004A6568">
                <w:pPr>
                  <w:jc w:val="center"/>
                  <w:rPr>
                    <w:sz w:val="24"/>
                    <w:szCs w:val="24"/>
                  </w:rPr>
                </w:pPr>
                <w:r>
                  <w:rPr>
                    <w:sz w:val="24"/>
                    <w:szCs w:val="24"/>
                  </w:rPr>
                  <w:t>Наименование</w:t>
                </w:r>
              </w:p>
              <w:p w:rsidR="004A6568" w:rsidRDefault="004A6568" w:rsidP="004A6568">
                <w:pPr>
                  <w:rPr>
                    <w:sz w:val="24"/>
                    <w:szCs w:val="24"/>
                  </w:rPr>
                </w:pPr>
              </w:p>
            </w:tc>
            <w:tc>
              <w:tcPr>
                <w:tcW w:w="2393" w:type="dxa"/>
              </w:tcPr>
              <w:p w:rsidR="004A6568" w:rsidRDefault="004A6568" w:rsidP="004A6568">
                <w:pPr>
                  <w:jc w:val="center"/>
                  <w:rPr>
                    <w:sz w:val="24"/>
                    <w:szCs w:val="24"/>
                  </w:rPr>
                </w:pPr>
                <w:r>
                  <w:rPr>
                    <w:sz w:val="24"/>
                    <w:szCs w:val="24"/>
                  </w:rPr>
                  <w:t>(</w:t>
                </w:r>
                <w:r>
                  <w:rPr>
                    <w:noProof/>
                    <w:sz w:val="24"/>
                    <w:szCs w:val="24"/>
                  </w:rPr>
                  <w:drawing>
                    <wp:inline distT="0" distB="0" distL="0" distR="0" wp14:anchorId="775B6A3B">
                      <wp:extent cx="372110" cy="231775"/>
                      <wp:effectExtent l="0" t="0" r="0" b="0"/>
                      <wp:docPr id="60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372110" cy="231775"/>
                              </a:xfrm>
                              <a:prstGeom prst="rect">
                                <a:avLst/>
                              </a:prstGeom>
                              <a:noFill/>
                            </pic:spPr>
                          </pic:pic>
                        </a:graphicData>
                      </a:graphic>
                    </wp:inline>
                  </w:drawing>
                </w:r>
                <w:r>
                  <w:rPr>
                    <w:sz w:val="24"/>
                    <w:szCs w:val="24"/>
                  </w:rPr>
                  <w:t>)</w:t>
                </w:r>
              </w:p>
              <w:p w:rsidR="004A6568" w:rsidRDefault="004A6568" w:rsidP="004A6568">
                <w:pPr>
                  <w:rPr>
                    <w:sz w:val="24"/>
                    <w:szCs w:val="24"/>
                  </w:rPr>
                </w:pPr>
                <w:r w:rsidRPr="004A6568">
                  <w:rPr>
                    <w:sz w:val="24"/>
                    <w:szCs w:val="24"/>
                  </w:rPr>
                  <w:t>количество g-го оборудования, подлежащего монтажу (установке), дооборудованию и наладке</w:t>
                </w:r>
              </w:p>
            </w:tc>
            <w:tc>
              <w:tcPr>
                <w:tcW w:w="2393" w:type="dxa"/>
              </w:tcPr>
              <w:p w:rsidR="004A6568" w:rsidRDefault="004A6568" w:rsidP="004A6568">
                <w:pPr>
                  <w:jc w:val="center"/>
                  <w:rPr>
                    <w:sz w:val="24"/>
                    <w:szCs w:val="24"/>
                  </w:rPr>
                </w:pPr>
                <w:r>
                  <w:rPr>
                    <w:sz w:val="24"/>
                    <w:szCs w:val="24"/>
                  </w:rPr>
                  <w:t>(</w:t>
                </w:r>
                <w:r>
                  <w:rPr>
                    <w:noProof/>
                    <w:sz w:val="24"/>
                    <w:szCs w:val="24"/>
                  </w:rPr>
                  <w:drawing>
                    <wp:inline distT="0" distB="0" distL="0" distR="0" wp14:anchorId="6D1B1691" wp14:editId="433DAF36">
                      <wp:extent cx="361950" cy="228600"/>
                      <wp:effectExtent l="0" t="0" r="0" b="0"/>
                      <wp:docPr id="610"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361950" cy="228600"/>
                              </a:xfrm>
                              <a:prstGeom prst="rect">
                                <a:avLst/>
                              </a:prstGeom>
                              <a:noFill/>
                              <a:ln>
                                <a:noFill/>
                              </a:ln>
                            </pic:spPr>
                          </pic:pic>
                        </a:graphicData>
                      </a:graphic>
                    </wp:inline>
                  </w:drawing>
                </w:r>
                <w:r>
                  <w:rPr>
                    <w:sz w:val="24"/>
                    <w:szCs w:val="24"/>
                  </w:rPr>
                  <w:t>)</w:t>
                </w:r>
              </w:p>
              <w:p w:rsidR="004A6568" w:rsidRDefault="004A6568" w:rsidP="004A6568">
                <w:pPr>
                  <w:jc w:val="center"/>
                  <w:rPr>
                    <w:sz w:val="24"/>
                    <w:szCs w:val="24"/>
                  </w:rPr>
                </w:pPr>
                <w:r w:rsidRPr="004A6568">
                  <w:rPr>
                    <w:sz w:val="24"/>
                    <w:szCs w:val="24"/>
                  </w:rPr>
                  <w:t xml:space="preserve">цена монтажа (установки), дооборудования и наладки </w:t>
                </w:r>
                <w:r w:rsidRPr="004A6568">
                  <w:rPr>
                    <w:sz w:val="24"/>
                    <w:szCs w:val="24"/>
                  </w:rPr>
                  <w:br/>
                  <w:t>g-го оборудования</w:t>
                </w:r>
              </w:p>
            </w:tc>
          </w:tr>
          <w:tr w:rsidR="004A6568" w:rsidTr="00186F93">
            <w:tc>
              <w:tcPr>
                <w:tcW w:w="993" w:type="dxa"/>
              </w:tcPr>
              <w:p w:rsidR="004A6568" w:rsidRDefault="004A6568" w:rsidP="004A6568">
                <w:pPr>
                  <w:rPr>
                    <w:sz w:val="24"/>
                    <w:szCs w:val="24"/>
                  </w:rPr>
                </w:pPr>
                <w:r>
                  <w:rPr>
                    <w:sz w:val="24"/>
                    <w:szCs w:val="24"/>
                  </w:rPr>
                  <w:t>1</w:t>
                </w:r>
              </w:p>
            </w:tc>
            <w:tc>
              <w:tcPr>
                <w:tcW w:w="3683" w:type="dxa"/>
              </w:tcPr>
              <w:p w:rsidR="004A6568" w:rsidRPr="004A6568" w:rsidRDefault="004A6568" w:rsidP="004A6568">
                <w:pPr>
                  <w:rPr>
                    <w:sz w:val="24"/>
                    <w:szCs w:val="24"/>
                  </w:rPr>
                </w:pPr>
                <w:r w:rsidRPr="004A6568">
                  <w:rPr>
                    <w:sz w:val="24"/>
                    <w:szCs w:val="24"/>
                  </w:rPr>
                  <w:t>Затраты на оплату работ по монтажу (установке), дооборудованию и наладке оборудования</w:t>
                </w:r>
              </w:p>
            </w:tc>
            <w:tc>
              <w:tcPr>
                <w:tcW w:w="2393" w:type="dxa"/>
              </w:tcPr>
              <w:p w:rsidR="004A6568" w:rsidRDefault="00A56B79" w:rsidP="00E9449A">
                <w:pPr>
                  <w:rPr>
                    <w:sz w:val="24"/>
                    <w:szCs w:val="24"/>
                  </w:rPr>
                </w:pPr>
                <w:r>
                  <w:rPr>
                    <w:sz w:val="24"/>
                    <w:szCs w:val="24"/>
                  </w:rPr>
                  <w:t>Исходя из потребностей в связи со служебной необходимостью</w:t>
                </w:r>
                <w:r w:rsidR="00134A35">
                  <w:rPr>
                    <w:sz w:val="24"/>
                    <w:szCs w:val="24"/>
                  </w:rPr>
                  <w:t xml:space="preserve"> </w:t>
                </w:r>
              </w:p>
            </w:tc>
            <w:tc>
              <w:tcPr>
                <w:tcW w:w="2393" w:type="dxa"/>
              </w:tcPr>
              <w:p w:rsidR="004A6568" w:rsidRDefault="00134A35" w:rsidP="00134A35">
                <w:pPr>
                  <w:rPr>
                    <w:sz w:val="24"/>
                    <w:szCs w:val="24"/>
                  </w:rPr>
                </w:pPr>
                <w:r>
                  <w:rPr>
                    <w:sz w:val="24"/>
                    <w:szCs w:val="24"/>
                  </w:rPr>
                  <w:t>По фактическим затратам в отчетном году</w:t>
                </w:r>
                <w:r w:rsidR="004A6568">
                  <w:rPr>
                    <w:sz w:val="24"/>
                    <w:szCs w:val="24"/>
                  </w:rPr>
                  <w:t xml:space="preserve"> в пределах доведенных бюджетных ассигнований</w:t>
                </w:r>
              </w:p>
            </w:tc>
          </w:tr>
        </w:tbl>
        <w:p w:rsidR="00655E10" w:rsidRDefault="00655E10" w:rsidP="00655E10">
          <w:pPr>
            <w:ind w:firstLine="709"/>
            <w:jc w:val="both"/>
            <w:rPr>
              <w:sz w:val="24"/>
              <w:szCs w:val="24"/>
            </w:rPr>
          </w:pPr>
        </w:p>
        <w:p w:rsidR="004A6568" w:rsidRPr="00655E10" w:rsidRDefault="004A6568" w:rsidP="00655E10">
          <w:pPr>
            <w:ind w:firstLine="709"/>
            <w:jc w:val="both"/>
            <w:rPr>
              <w:sz w:val="24"/>
              <w:szCs w:val="24"/>
            </w:rPr>
          </w:pPr>
        </w:p>
        <w:p w:rsidR="00655E10" w:rsidRDefault="00655E10" w:rsidP="00655E10">
          <w:pPr>
            <w:ind w:firstLine="709"/>
            <w:jc w:val="both"/>
            <w:rPr>
              <w:sz w:val="24"/>
              <w:szCs w:val="24"/>
            </w:rPr>
          </w:pPr>
          <w:bookmarkStart w:id="112" w:name="sub_11089"/>
          <w:r w:rsidRPr="00655E10">
            <w:rPr>
              <w:sz w:val="24"/>
              <w:szCs w:val="24"/>
            </w:rPr>
            <w:lastRenderedPageBreak/>
            <w:t>87. </w:t>
          </w:r>
          <w:r w:rsidRPr="00655E10">
            <w:rPr>
              <w:sz w:val="24"/>
              <w:szCs w:val="24"/>
              <w:u w:val="single"/>
            </w:rPr>
            <w:t>Затраты на оплату услуг вневедомственной охраны определяются по фактическим затратам в отчетном финансовом году</w:t>
          </w:r>
          <w:r w:rsidRPr="00655E10">
            <w:rPr>
              <w:sz w:val="24"/>
              <w:szCs w:val="24"/>
            </w:rPr>
            <w:t>.</w:t>
          </w:r>
        </w:p>
        <w:p w:rsidR="004C73A7" w:rsidRPr="00655E10" w:rsidRDefault="004C73A7" w:rsidP="00655E10">
          <w:pPr>
            <w:ind w:firstLine="709"/>
            <w:jc w:val="both"/>
            <w:rPr>
              <w:sz w:val="24"/>
              <w:szCs w:val="24"/>
            </w:rPr>
          </w:pPr>
        </w:p>
        <w:p w:rsidR="00655E10" w:rsidRPr="00655E10" w:rsidRDefault="00655E10" w:rsidP="00655E10">
          <w:pPr>
            <w:ind w:firstLine="709"/>
            <w:jc w:val="both"/>
            <w:rPr>
              <w:sz w:val="24"/>
              <w:szCs w:val="24"/>
            </w:rPr>
          </w:pPr>
          <w:bookmarkStart w:id="113" w:name="sub_11090"/>
          <w:bookmarkEnd w:id="112"/>
          <w:r w:rsidRPr="00655E10">
            <w:rPr>
              <w:sz w:val="24"/>
              <w:szCs w:val="24"/>
            </w:rPr>
            <w:t>88. </w:t>
          </w:r>
          <w:bookmarkEnd w:id="113"/>
          <w:r w:rsidR="00C6362B">
            <w:rPr>
              <w:sz w:val="24"/>
              <w:szCs w:val="24"/>
            </w:rPr>
            <w:t xml:space="preserve"> </w:t>
          </w:r>
          <w:r w:rsidR="00C6362B" w:rsidRPr="00C6362B">
            <w:rPr>
              <w:sz w:val="24"/>
              <w:szCs w:val="24"/>
            </w:rPr>
            <w:t>Затраты на приобретение полисов обязательного страхования гражданской ответственности владельцев транспортных средств (Зосаго) определяются в соответствии с действующими на дату определения затрат базовыми ставками страховых тарифов и коэффициентами страховых тарифов, установленными Центральным банком Российской Федерации, в соответствии с положениями Федерального закона от 25.04.2002 N 40-ФЗ "Об обязательном страховании гражданской ответственности владельцев транспортных средств</w:t>
          </w:r>
          <w:r w:rsidR="00EA6564">
            <w:rPr>
              <w:sz w:val="24"/>
              <w:szCs w:val="24"/>
            </w:rPr>
            <w:t>.</w:t>
          </w:r>
        </w:p>
        <w:p w:rsidR="00655E10" w:rsidRPr="00655E10" w:rsidRDefault="00655E10" w:rsidP="00655E10">
          <w:pPr>
            <w:ind w:firstLine="709"/>
            <w:jc w:val="both"/>
            <w:rPr>
              <w:sz w:val="24"/>
              <w:szCs w:val="24"/>
            </w:rPr>
          </w:pPr>
          <w:bookmarkStart w:id="114" w:name="sub_11091"/>
          <w:r w:rsidRPr="00655E10">
            <w:rPr>
              <w:sz w:val="24"/>
              <w:szCs w:val="24"/>
            </w:rPr>
            <w:t>89</w:t>
          </w:r>
          <w:r w:rsidRPr="00655E10">
            <w:rPr>
              <w:sz w:val="24"/>
              <w:szCs w:val="24"/>
              <w:u w:val="single"/>
            </w:rPr>
            <w:t>. Затраты на оплату труда независимых экспертов</w:t>
          </w:r>
          <w:r w:rsidRPr="00655E10">
            <w:rPr>
              <w:sz w:val="24"/>
              <w:szCs w:val="24"/>
            </w:rPr>
            <w:t xml:space="preserve"> (</w:t>
          </w:r>
          <w:r>
            <w:rPr>
              <w:noProof/>
              <w:sz w:val="24"/>
              <w:szCs w:val="24"/>
            </w:rPr>
            <w:drawing>
              <wp:inline distT="0" distB="0" distL="0" distR="0" wp14:anchorId="39B12519" wp14:editId="5BE8FAEF">
                <wp:extent cx="228600" cy="2286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55E10">
            <w:rPr>
              <w:sz w:val="24"/>
              <w:szCs w:val="24"/>
            </w:rPr>
            <w:t>) определяются по формуле:</w:t>
          </w:r>
        </w:p>
        <w:p w:rsidR="00655E10" w:rsidRPr="00655E10" w:rsidRDefault="00655E10" w:rsidP="00655E10">
          <w:pPr>
            <w:autoSpaceDE w:val="0"/>
            <w:autoSpaceDN w:val="0"/>
            <w:adjustRightInd w:val="0"/>
            <w:jc w:val="center"/>
            <w:rPr>
              <w:sz w:val="24"/>
              <w:szCs w:val="24"/>
            </w:rPr>
          </w:pPr>
          <w:bookmarkStart w:id="115" w:name="sub_110912"/>
          <w:r>
            <w:rPr>
              <w:noProof/>
              <w:sz w:val="24"/>
              <w:szCs w:val="24"/>
            </w:rPr>
            <w:drawing>
              <wp:inline distT="0" distB="0" distL="0" distR="0" wp14:anchorId="13EF8E46" wp14:editId="6831D909">
                <wp:extent cx="1800225" cy="24765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1800225" cy="247650"/>
                        </a:xfrm>
                        <a:prstGeom prst="rect">
                          <a:avLst/>
                        </a:prstGeom>
                        <a:noFill/>
                        <a:ln>
                          <a:noFill/>
                        </a:ln>
                      </pic:spPr>
                    </pic:pic>
                  </a:graphicData>
                </a:graphic>
              </wp:inline>
            </w:drawing>
          </w:r>
          <w:r w:rsidRPr="00655E10">
            <w:rPr>
              <w:sz w:val="24"/>
              <w:szCs w:val="24"/>
            </w:rPr>
            <w:t>,</w:t>
          </w:r>
        </w:p>
        <w:bookmarkEnd w:id="114"/>
        <w:bookmarkEnd w:id="115"/>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5B6024A8" wp14:editId="126B1A93">
                <wp:extent cx="228600" cy="2286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55E10">
            <w:rPr>
              <w:sz w:val="24"/>
              <w:szCs w:val="24"/>
            </w:rPr>
            <w:t>– количество часов заседаний аттестационных и конкурсных комиссий, комиссий по соблюдению требований к служебному поведению муниципальных служащих и урегулированию конфликта интересов;</w:t>
          </w:r>
        </w:p>
        <w:p w:rsidR="00655E10" w:rsidRPr="00655E10" w:rsidRDefault="00655E10" w:rsidP="00655E10">
          <w:pPr>
            <w:ind w:firstLine="709"/>
            <w:jc w:val="both"/>
            <w:rPr>
              <w:sz w:val="24"/>
              <w:szCs w:val="24"/>
            </w:rPr>
          </w:pPr>
          <w:r>
            <w:rPr>
              <w:noProof/>
              <w:sz w:val="24"/>
              <w:szCs w:val="24"/>
            </w:rPr>
            <w:drawing>
              <wp:inline distT="0" distB="0" distL="0" distR="0" wp14:anchorId="31E72F34" wp14:editId="0D0AA168">
                <wp:extent cx="238125" cy="2286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9"/>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655E10">
            <w:rPr>
              <w:sz w:val="24"/>
              <w:szCs w:val="24"/>
            </w:rPr>
            <w:t>– количество независимых экспертов, включенных в аттестационные и конкурсные комиссии, комиссии по соблюдению требований к служебному поведению муниципальных служащих и урегулированию конфликта интересов;</w:t>
          </w:r>
        </w:p>
        <w:p w:rsidR="00655E10" w:rsidRPr="00655E10" w:rsidRDefault="00655E10" w:rsidP="00655E10">
          <w:pPr>
            <w:ind w:firstLine="709"/>
            <w:jc w:val="both"/>
            <w:rPr>
              <w:sz w:val="24"/>
              <w:szCs w:val="24"/>
            </w:rPr>
          </w:pPr>
          <w:r>
            <w:rPr>
              <w:noProof/>
              <w:sz w:val="24"/>
              <w:szCs w:val="24"/>
            </w:rPr>
            <w:drawing>
              <wp:inline distT="0" distB="0" distL="0" distR="0" wp14:anchorId="6BDEB924" wp14:editId="5A719A47">
                <wp:extent cx="219075" cy="228600"/>
                <wp:effectExtent l="0" t="0" r="952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8"/>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655E10">
            <w:rPr>
              <w:sz w:val="24"/>
              <w:szCs w:val="24"/>
            </w:rPr>
            <w:t>– ставка почасовой оплаты труда независимых экспертов в соответствии с действующим законодательством и иными нормативными правовыми актами;</w:t>
          </w:r>
        </w:p>
        <w:p w:rsidR="00655E10" w:rsidRPr="00655E10" w:rsidRDefault="00655E10" w:rsidP="00655E10">
          <w:pPr>
            <w:ind w:firstLine="709"/>
            <w:jc w:val="both"/>
            <w:rPr>
              <w:sz w:val="24"/>
              <w:szCs w:val="24"/>
            </w:rPr>
          </w:pPr>
          <w:r>
            <w:rPr>
              <w:noProof/>
              <w:sz w:val="24"/>
              <w:szCs w:val="24"/>
            </w:rPr>
            <w:drawing>
              <wp:inline distT="0" distB="0" distL="0" distR="0" wp14:anchorId="53388DE7" wp14:editId="3BA8B747">
                <wp:extent cx="257175" cy="2286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7"/>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55E10">
            <w:rPr>
              <w:sz w:val="24"/>
              <w:szCs w:val="24"/>
            </w:rPr>
            <w:t>– процентная ставка страхового взноса в государственные внебюджетные фонды при оплате труда независимых экспертов на основании гражданско-правовых договоров.</w:t>
          </w:r>
        </w:p>
        <w:p w:rsidR="00655E10" w:rsidRPr="00655E10" w:rsidRDefault="00655E10" w:rsidP="00655E10">
          <w:pPr>
            <w:rPr>
              <w:b/>
              <w:sz w:val="24"/>
              <w:szCs w:val="24"/>
            </w:rPr>
          </w:pPr>
          <w:bookmarkStart w:id="116" w:name="sub_110208"/>
          <w:r w:rsidRPr="00655E10">
            <w:rPr>
              <w:b/>
              <w:sz w:val="24"/>
              <w:szCs w:val="24"/>
            </w:rPr>
            <w:t>Не предусматривается.</w:t>
          </w:r>
        </w:p>
        <w:p w:rsidR="00655E10" w:rsidRPr="00655E10" w:rsidRDefault="00655E10" w:rsidP="00655E10">
          <w:pPr>
            <w:jc w:val="center"/>
            <w:rPr>
              <w:b/>
              <w:sz w:val="24"/>
              <w:szCs w:val="24"/>
            </w:rPr>
          </w:pPr>
        </w:p>
        <w:p w:rsidR="00655E10" w:rsidRPr="00655E10" w:rsidRDefault="00655E10" w:rsidP="00655E10">
          <w:pPr>
            <w:spacing w:line="240" w:lineRule="exact"/>
            <w:jc w:val="center"/>
            <w:rPr>
              <w:b/>
              <w:sz w:val="24"/>
              <w:szCs w:val="24"/>
            </w:rPr>
          </w:pPr>
          <w:r w:rsidRPr="00655E10">
            <w:rPr>
              <w:b/>
              <w:sz w:val="24"/>
              <w:szCs w:val="24"/>
            </w:rPr>
            <w:t xml:space="preserve">Затраты на приобретение основных средств, не отнесенные </w:t>
          </w:r>
          <w:r w:rsidRPr="00655E10">
            <w:rPr>
              <w:b/>
              <w:sz w:val="24"/>
              <w:szCs w:val="24"/>
            </w:rPr>
            <w:br/>
            <w:t xml:space="preserve">к затратам на приобретение основных средств в рамках затрат </w:t>
          </w:r>
          <w:r w:rsidRPr="00655E10">
            <w:rPr>
              <w:b/>
              <w:sz w:val="24"/>
              <w:szCs w:val="24"/>
            </w:rPr>
            <w:br/>
            <w:t>на информационно-коммуникационные технологии</w:t>
          </w:r>
        </w:p>
        <w:p w:rsidR="00655E10" w:rsidRPr="00655E10" w:rsidRDefault="00655E10" w:rsidP="00655E10">
          <w:pPr>
            <w:jc w:val="center"/>
            <w:rPr>
              <w:b/>
              <w:sz w:val="24"/>
              <w:szCs w:val="24"/>
            </w:rPr>
          </w:pPr>
        </w:p>
        <w:p w:rsidR="00655E10" w:rsidRPr="00655E10" w:rsidRDefault="00655E10" w:rsidP="00655E10">
          <w:pPr>
            <w:ind w:firstLine="709"/>
            <w:jc w:val="both"/>
            <w:rPr>
              <w:sz w:val="24"/>
              <w:szCs w:val="24"/>
            </w:rPr>
          </w:pPr>
          <w:bookmarkStart w:id="117" w:name="sub_11092"/>
          <w:bookmarkEnd w:id="116"/>
          <w:r w:rsidRPr="00655E10">
            <w:rPr>
              <w:sz w:val="24"/>
              <w:szCs w:val="24"/>
            </w:rPr>
            <w:t>90. </w:t>
          </w:r>
          <w:r w:rsidRPr="00655E10">
            <w:rPr>
              <w:sz w:val="24"/>
              <w:szCs w:val="24"/>
              <w:u w:val="single"/>
            </w:rPr>
            <w:t>Затраты на приобретение основных средств, не отнесенные к затратам на приобретение основных средств в рамках затрат на информационно-коммуникационные технологии</w:t>
          </w:r>
          <w:r w:rsidRPr="00655E10">
            <w:rPr>
              <w:sz w:val="24"/>
              <w:szCs w:val="24"/>
            </w:rPr>
            <w:t xml:space="preserve"> (</w:t>
          </w:r>
          <w:r>
            <w:rPr>
              <w:noProof/>
              <w:sz w:val="24"/>
              <w:szCs w:val="24"/>
            </w:rPr>
            <w:drawing>
              <wp:inline distT="0" distB="0" distL="0" distR="0" wp14:anchorId="528BE8E5" wp14:editId="5C728BAE">
                <wp:extent cx="266700" cy="27622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6"/>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266700" cy="276225"/>
                        </a:xfrm>
                        <a:prstGeom prst="rect">
                          <a:avLst/>
                        </a:prstGeom>
                        <a:noFill/>
                        <a:ln>
                          <a:noFill/>
                        </a:ln>
                      </pic:spPr>
                    </pic:pic>
                  </a:graphicData>
                </a:graphic>
              </wp:inline>
            </w:drawing>
          </w:r>
          <w:r w:rsidRPr="00655E10">
            <w:rPr>
              <w:sz w:val="24"/>
              <w:szCs w:val="24"/>
            </w:rPr>
            <w:t>), определяются по формуле:</w:t>
          </w:r>
        </w:p>
        <w:bookmarkEnd w:id="117"/>
        <w:p w:rsidR="00655E10" w:rsidRPr="00655E10" w:rsidRDefault="00655E10" w:rsidP="00655E10">
          <w:pPr>
            <w:jc w:val="center"/>
            <w:rPr>
              <w:sz w:val="24"/>
              <w:szCs w:val="24"/>
            </w:rPr>
          </w:pPr>
          <w:r>
            <w:rPr>
              <w:noProof/>
              <w:sz w:val="24"/>
              <w:szCs w:val="24"/>
            </w:rPr>
            <w:drawing>
              <wp:inline distT="0" distB="0" distL="0" distR="0" wp14:anchorId="31658108" wp14:editId="1E13DC30">
                <wp:extent cx="1304925" cy="276225"/>
                <wp:effectExtent l="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5"/>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1304925" cy="2762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7AF2CD77" wp14:editId="4FC138A1">
                <wp:extent cx="238125" cy="2286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4"/>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655E10">
            <w:rPr>
              <w:sz w:val="24"/>
              <w:szCs w:val="24"/>
            </w:rPr>
            <w:t>– затраты на приобретение транспортных средств;</w:t>
          </w:r>
        </w:p>
        <w:p w:rsidR="00655E10" w:rsidRPr="00655E10" w:rsidRDefault="00655E10" w:rsidP="00655E10">
          <w:pPr>
            <w:ind w:firstLine="709"/>
            <w:jc w:val="both"/>
            <w:rPr>
              <w:sz w:val="24"/>
              <w:szCs w:val="24"/>
            </w:rPr>
          </w:pPr>
          <w:r>
            <w:rPr>
              <w:noProof/>
              <w:sz w:val="24"/>
              <w:szCs w:val="24"/>
            </w:rPr>
            <w:drawing>
              <wp:inline distT="0" distB="0" distL="0" distR="0" wp14:anchorId="42A64FA1" wp14:editId="0149B6D9">
                <wp:extent cx="352425" cy="228600"/>
                <wp:effectExtent l="0" t="0" r="952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3"/>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55E10">
            <w:rPr>
              <w:sz w:val="24"/>
              <w:szCs w:val="24"/>
            </w:rPr>
            <w:t>– затраты на приобретение мебели;</w:t>
          </w:r>
        </w:p>
        <w:p w:rsidR="00655E10" w:rsidRPr="00655E10" w:rsidRDefault="00655E10" w:rsidP="00655E10">
          <w:pPr>
            <w:ind w:firstLine="709"/>
            <w:jc w:val="both"/>
            <w:rPr>
              <w:sz w:val="24"/>
              <w:szCs w:val="24"/>
            </w:rPr>
          </w:pPr>
          <w:r>
            <w:rPr>
              <w:noProof/>
              <w:sz w:val="24"/>
              <w:szCs w:val="24"/>
            </w:rPr>
            <w:drawing>
              <wp:inline distT="0" distB="0" distL="0" distR="0" wp14:anchorId="03F850C4" wp14:editId="683F2FF1">
                <wp:extent cx="219075" cy="228600"/>
                <wp:effectExtent l="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2"/>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655E10">
            <w:rPr>
              <w:sz w:val="24"/>
              <w:szCs w:val="24"/>
            </w:rPr>
            <w:t>– затраты на приобретение систем кондиционирования.</w:t>
          </w: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118" w:name="sub_11093"/>
          <w:r w:rsidRPr="00655E10">
            <w:rPr>
              <w:b/>
              <w:sz w:val="24"/>
              <w:szCs w:val="24"/>
            </w:rPr>
            <w:t>Не предусматривается</w:t>
          </w:r>
          <w:r w:rsidRPr="00655E10">
            <w:rPr>
              <w:sz w:val="24"/>
              <w:szCs w:val="24"/>
            </w:rPr>
            <w:t xml:space="preserve"> </w:t>
          </w:r>
        </w:p>
        <w:p w:rsidR="00655E10" w:rsidRPr="00655E10" w:rsidRDefault="00655E10" w:rsidP="00655E10">
          <w:pPr>
            <w:ind w:firstLine="709"/>
            <w:jc w:val="both"/>
            <w:rPr>
              <w:sz w:val="24"/>
              <w:szCs w:val="24"/>
            </w:rPr>
          </w:pPr>
          <w:r w:rsidRPr="00655E10">
            <w:rPr>
              <w:sz w:val="24"/>
              <w:szCs w:val="24"/>
            </w:rPr>
            <w:t>91. </w:t>
          </w:r>
          <w:r w:rsidRPr="00655E10">
            <w:rPr>
              <w:sz w:val="24"/>
              <w:szCs w:val="24"/>
              <w:u w:val="single"/>
            </w:rPr>
            <w:t>Затраты на приобретение транспортных средств</w:t>
          </w:r>
          <w:r w:rsidRPr="00655E10">
            <w:rPr>
              <w:sz w:val="24"/>
              <w:szCs w:val="24"/>
            </w:rPr>
            <w:t xml:space="preserve"> (</w:t>
          </w:r>
          <w:r>
            <w:rPr>
              <w:noProof/>
              <w:sz w:val="24"/>
              <w:szCs w:val="24"/>
            </w:rPr>
            <w:drawing>
              <wp:inline distT="0" distB="0" distL="0" distR="0" wp14:anchorId="5B1F137D" wp14:editId="523B8251">
                <wp:extent cx="238125" cy="2286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1"/>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655E10">
            <w:rPr>
              <w:sz w:val="24"/>
              <w:szCs w:val="24"/>
            </w:rPr>
            <w:t>) определяются по формуле:</w:t>
          </w:r>
        </w:p>
        <w:p w:rsidR="00655E10" w:rsidRPr="00655E10" w:rsidRDefault="00655E10" w:rsidP="00655E10">
          <w:pPr>
            <w:jc w:val="center"/>
            <w:rPr>
              <w:sz w:val="24"/>
              <w:szCs w:val="24"/>
            </w:rPr>
          </w:pPr>
          <w:bookmarkStart w:id="119" w:name="sub_11931"/>
          <w:bookmarkEnd w:id="118"/>
          <w:r>
            <w:rPr>
              <w:noProof/>
              <w:sz w:val="24"/>
              <w:szCs w:val="24"/>
            </w:rPr>
            <w:drawing>
              <wp:inline distT="0" distB="0" distL="0" distR="0" wp14:anchorId="50034A72" wp14:editId="294BDC45">
                <wp:extent cx="1304925" cy="58102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0"/>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1304925" cy="581025"/>
                        </a:xfrm>
                        <a:prstGeom prst="rect">
                          <a:avLst/>
                        </a:prstGeom>
                        <a:noFill/>
                        <a:ln>
                          <a:noFill/>
                        </a:ln>
                      </pic:spPr>
                    </pic:pic>
                  </a:graphicData>
                </a:graphic>
              </wp:inline>
            </w:drawing>
          </w:r>
          <w:r w:rsidRPr="00655E10">
            <w:rPr>
              <w:sz w:val="24"/>
              <w:szCs w:val="24"/>
            </w:rPr>
            <w:t>,</w:t>
          </w:r>
        </w:p>
        <w:bookmarkEnd w:id="119"/>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5E4E0946" wp14:editId="72C6A3D5">
                <wp:extent cx="295275" cy="2286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9"/>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655E10">
            <w:rPr>
              <w:sz w:val="24"/>
              <w:szCs w:val="24"/>
            </w:rPr>
            <w:t xml:space="preserve">– количество i-х транспортных средств согласно нормативам, определяемым муниципальными органами в соответствии с </w:t>
          </w:r>
          <w:r w:rsidRPr="00096A0E">
            <w:rPr>
              <w:sz w:val="24"/>
              <w:szCs w:val="24"/>
            </w:rPr>
            <w:t xml:space="preserve">пунктом </w:t>
          </w:r>
          <w:r w:rsidR="00096A0E" w:rsidRPr="00096A0E">
            <w:rPr>
              <w:sz w:val="24"/>
              <w:szCs w:val="24"/>
            </w:rPr>
            <w:t>5</w:t>
          </w:r>
          <w:r w:rsidRPr="00096A0E">
            <w:rPr>
              <w:sz w:val="24"/>
              <w:szCs w:val="24"/>
            </w:rPr>
            <w:t xml:space="preserve"> </w:t>
          </w:r>
          <w:r w:rsidRPr="00655E10">
            <w:rPr>
              <w:sz w:val="24"/>
              <w:szCs w:val="24"/>
            </w:rPr>
            <w:t>Правил;</w:t>
          </w:r>
        </w:p>
        <w:p w:rsidR="00655E10" w:rsidRPr="00655E10" w:rsidRDefault="00655E10" w:rsidP="00655E10">
          <w:pPr>
            <w:ind w:firstLine="709"/>
            <w:jc w:val="both"/>
            <w:rPr>
              <w:sz w:val="24"/>
              <w:szCs w:val="24"/>
            </w:rPr>
          </w:pPr>
          <w:r>
            <w:rPr>
              <w:noProof/>
              <w:sz w:val="24"/>
              <w:szCs w:val="24"/>
            </w:rPr>
            <w:lastRenderedPageBreak/>
            <w:drawing>
              <wp:inline distT="0" distB="0" distL="0" distR="0" wp14:anchorId="498827AD" wp14:editId="0766F716">
                <wp:extent cx="295275"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8"/>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655E10">
            <w:rPr>
              <w:sz w:val="24"/>
              <w:szCs w:val="24"/>
            </w:rPr>
            <w:t xml:space="preserve">– цена приобретения i-го транспортного средства согласно нормативам, определяемым муниципальными органами в соответствии с </w:t>
          </w:r>
          <w:r w:rsidRPr="00096A0E">
            <w:rPr>
              <w:sz w:val="24"/>
              <w:szCs w:val="24"/>
            </w:rPr>
            <w:t xml:space="preserve">пунктом </w:t>
          </w:r>
          <w:r w:rsidR="00096A0E" w:rsidRPr="00096A0E">
            <w:rPr>
              <w:sz w:val="24"/>
              <w:szCs w:val="24"/>
            </w:rPr>
            <w:t>5</w:t>
          </w:r>
          <w:r w:rsidRPr="00655E10">
            <w:rPr>
              <w:sz w:val="24"/>
              <w:szCs w:val="24"/>
            </w:rPr>
            <w:t xml:space="preserve"> Правил.</w:t>
          </w:r>
        </w:p>
        <w:p w:rsidR="00655E10" w:rsidRPr="00655E10" w:rsidRDefault="00655E10" w:rsidP="00655E10">
          <w:pPr>
            <w:widowControl w:val="0"/>
            <w:autoSpaceDE w:val="0"/>
            <w:autoSpaceDN w:val="0"/>
            <w:adjustRightInd w:val="0"/>
            <w:ind w:firstLine="567"/>
            <w:jc w:val="center"/>
            <w:rPr>
              <w:b/>
              <w:sz w:val="24"/>
              <w:szCs w:val="24"/>
            </w:rPr>
          </w:pPr>
          <w:r w:rsidRPr="00655E10">
            <w:rPr>
              <w:b/>
              <w:sz w:val="24"/>
              <w:szCs w:val="24"/>
            </w:rPr>
            <w:t>Нормативы обеспечения функций, применяемые</w:t>
          </w:r>
        </w:p>
        <w:p w:rsidR="00655E10" w:rsidRPr="00655E10" w:rsidRDefault="00655E10" w:rsidP="00655E10">
          <w:pPr>
            <w:widowControl w:val="0"/>
            <w:autoSpaceDE w:val="0"/>
            <w:autoSpaceDN w:val="0"/>
            <w:adjustRightInd w:val="0"/>
            <w:ind w:firstLine="567"/>
            <w:jc w:val="center"/>
            <w:rPr>
              <w:b/>
              <w:sz w:val="24"/>
              <w:szCs w:val="24"/>
            </w:rPr>
          </w:pPr>
          <w:r w:rsidRPr="00655E10">
            <w:rPr>
              <w:b/>
              <w:sz w:val="24"/>
              <w:szCs w:val="24"/>
            </w:rPr>
            <w:t>при расчете нормативных затрат на приобретение служебного легкового автотранспорта</w:t>
          </w:r>
        </w:p>
        <w:p w:rsidR="00655E10" w:rsidRPr="00655E10" w:rsidRDefault="00655E10" w:rsidP="00655E10">
          <w:pPr>
            <w:widowControl w:val="0"/>
            <w:autoSpaceDE w:val="0"/>
            <w:autoSpaceDN w:val="0"/>
            <w:adjustRightInd w:val="0"/>
            <w:ind w:firstLine="567"/>
            <w:jc w:val="both"/>
            <w:rPr>
              <w:sz w:val="24"/>
              <w:szCs w:val="24"/>
            </w:rPr>
          </w:pPr>
        </w:p>
        <w:tbl>
          <w:tblPr>
            <w:tblW w:w="9498" w:type="dxa"/>
            <w:tblInd w:w="62" w:type="dxa"/>
            <w:tblLayout w:type="fixed"/>
            <w:tblCellMar>
              <w:top w:w="75" w:type="dxa"/>
              <w:left w:w="0" w:type="dxa"/>
              <w:bottom w:w="75" w:type="dxa"/>
              <w:right w:w="0" w:type="dxa"/>
            </w:tblCellMar>
            <w:tblLook w:val="0000" w:firstRow="0" w:lastRow="0" w:firstColumn="0" w:lastColumn="0" w:noHBand="0" w:noVBand="0"/>
          </w:tblPr>
          <w:tblGrid>
            <w:gridCol w:w="3960"/>
            <w:gridCol w:w="5538"/>
          </w:tblGrid>
          <w:tr w:rsidR="00655E10" w:rsidRPr="00655E10" w:rsidTr="008E5758">
            <w:tc>
              <w:tcPr>
                <w:tcW w:w="949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55E10" w:rsidRPr="00655E10" w:rsidRDefault="00655E10" w:rsidP="00655E10">
                <w:pPr>
                  <w:widowControl w:val="0"/>
                  <w:autoSpaceDE w:val="0"/>
                  <w:autoSpaceDN w:val="0"/>
                  <w:adjustRightInd w:val="0"/>
                  <w:jc w:val="center"/>
                  <w:rPr>
                    <w:sz w:val="24"/>
                    <w:szCs w:val="24"/>
                  </w:rPr>
                </w:pPr>
                <w:r w:rsidRPr="00655E10">
                  <w:rPr>
                    <w:sz w:val="24"/>
                    <w:szCs w:val="24"/>
                  </w:rPr>
                  <w:t xml:space="preserve">Транспортное средство </w:t>
                </w:r>
              </w:p>
              <w:p w:rsidR="00655E10" w:rsidRPr="00655E10" w:rsidRDefault="00655E10" w:rsidP="00655E10">
                <w:pPr>
                  <w:widowControl w:val="0"/>
                  <w:autoSpaceDE w:val="0"/>
                  <w:autoSpaceDN w:val="0"/>
                  <w:adjustRightInd w:val="0"/>
                  <w:jc w:val="center"/>
                  <w:rPr>
                    <w:sz w:val="24"/>
                    <w:szCs w:val="24"/>
                  </w:rPr>
                </w:pPr>
                <w:r w:rsidRPr="00655E10">
                  <w:rPr>
                    <w:sz w:val="24"/>
                    <w:szCs w:val="24"/>
                  </w:rPr>
                  <w:t>с персональным закреплением</w:t>
                </w:r>
              </w:p>
            </w:tc>
          </w:tr>
          <w:tr w:rsidR="00655E10" w:rsidRPr="00655E10" w:rsidTr="008E5758">
            <w:tc>
              <w:tcPr>
                <w:tcW w:w="3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55E10" w:rsidRPr="00655E10" w:rsidRDefault="00655E10" w:rsidP="00655E10">
                <w:pPr>
                  <w:widowControl w:val="0"/>
                  <w:autoSpaceDE w:val="0"/>
                  <w:autoSpaceDN w:val="0"/>
                  <w:adjustRightInd w:val="0"/>
                  <w:jc w:val="center"/>
                  <w:rPr>
                    <w:sz w:val="24"/>
                    <w:szCs w:val="24"/>
                  </w:rPr>
                </w:pPr>
                <w:r w:rsidRPr="00655E10">
                  <w:rPr>
                    <w:sz w:val="24"/>
                    <w:szCs w:val="24"/>
                  </w:rPr>
                  <w:t>количество</w:t>
                </w:r>
              </w:p>
            </w:tc>
            <w:tc>
              <w:tcPr>
                <w:tcW w:w="55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55E10" w:rsidRPr="00655E10" w:rsidRDefault="00655E10" w:rsidP="00655E10">
                <w:pPr>
                  <w:widowControl w:val="0"/>
                  <w:autoSpaceDE w:val="0"/>
                  <w:autoSpaceDN w:val="0"/>
                  <w:adjustRightInd w:val="0"/>
                  <w:jc w:val="center"/>
                  <w:rPr>
                    <w:sz w:val="24"/>
                    <w:szCs w:val="24"/>
                  </w:rPr>
                </w:pPr>
                <w:r w:rsidRPr="00655E10">
                  <w:rPr>
                    <w:sz w:val="24"/>
                    <w:szCs w:val="24"/>
                  </w:rPr>
                  <w:t>цена и мощность</w:t>
                </w:r>
              </w:p>
            </w:tc>
          </w:tr>
          <w:tr w:rsidR="00655E10" w:rsidRPr="00655E10" w:rsidTr="008E5758">
            <w:trPr>
              <w:trHeight w:val="1461"/>
            </w:trPr>
            <w:tc>
              <w:tcPr>
                <w:tcW w:w="39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55E10" w:rsidRPr="00655E10" w:rsidRDefault="00655E10" w:rsidP="00655E10">
                <w:pPr>
                  <w:widowControl w:val="0"/>
                  <w:autoSpaceDE w:val="0"/>
                  <w:autoSpaceDN w:val="0"/>
                  <w:adjustRightInd w:val="0"/>
                  <w:rPr>
                    <w:sz w:val="24"/>
                    <w:szCs w:val="24"/>
                  </w:rPr>
                </w:pPr>
                <w:r w:rsidRPr="00655E10">
                  <w:rPr>
                    <w:sz w:val="24"/>
                    <w:szCs w:val="24"/>
                  </w:rPr>
                  <w:t xml:space="preserve">не более 1 единицы в расчете на муниципального служащего, замещающего должность категории «Руководители», относящуюся к группе «Высшие» </w:t>
                </w:r>
              </w:p>
            </w:tc>
            <w:tc>
              <w:tcPr>
                <w:tcW w:w="553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655E10" w:rsidRPr="00655E10" w:rsidRDefault="00655E10" w:rsidP="00655E10">
                <w:pPr>
                  <w:widowControl w:val="0"/>
                  <w:autoSpaceDE w:val="0"/>
                  <w:autoSpaceDN w:val="0"/>
                  <w:adjustRightInd w:val="0"/>
                  <w:rPr>
                    <w:sz w:val="24"/>
                    <w:szCs w:val="24"/>
                  </w:rPr>
                </w:pPr>
                <w:r w:rsidRPr="00655E10">
                  <w:rPr>
                    <w:sz w:val="24"/>
                    <w:szCs w:val="24"/>
                  </w:rPr>
                  <w:t>не более 1,0 млн. рублей и не более 200 лошадиных сил включительно на муниципального служащего, замещающего должность категории «Руководители», относящуюся к группе «Высшие»</w:t>
                </w:r>
              </w:p>
            </w:tc>
          </w:tr>
        </w:tbl>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120" w:name="sub_11094"/>
          <w:r w:rsidRPr="00655E10">
            <w:rPr>
              <w:sz w:val="24"/>
              <w:szCs w:val="24"/>
            </w:rPr>
            <w:t>92. </w:t>
          </w:r>
          <w:r w:rsidRPr="00655E10">
            <w:rPr>
              <w:sz w:val="24"/>
              <w:szCs w:val="24"/>
              <w:u w:val="single"/>
            </w:rPr>
            <w:t>Затраты на приобретение мебели</w:t>
          </w:r>
          <w:r w:rsidRPr="00655E10">
            <w:rPr>
              <w:sz w:val="24"/>
              <w:szCs w:val="24"/>
            </w:rPr>
            <w:t xml:space="preserve"> (</w:t>
          </w:r>
          <w:r>
            <w:rPr>
              <w:noProof/>
              <w:sz w:val="24"/>
              <w:szCs w:val="24"/>
            </w:rPr>
            <w:drawing>
              <wp:inline distT="0" distB="0" distL="0" distR="0" wp14:anchorId="1421B54D" wp14:editId="6C350830">
                <wp:extent cx="352425" cy="228600"/>
                <wp:effectExtent l="0" t="0" r="9525"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55E10">
            <w:rPr>
              <w:sz w:val="24"/>
              <w:szCs w:val="24"/>
            </w:rPr>
            <w:t>) определяются по формуле:</w:t>
          </w:r>
        </w:p>
        <w:p w:rsidR="00655E10" w:rsidRPr="00655E10" w:rsidRDefault="00655E10" w:rsidP="00655E10">
          <w:pPr>
            <w:jc w:val="center"/>
            <w:rPr>
              <w:sz w:val="24"/>
              <w:szCs w:val="24"/>
            </w:rPr>
          </w:pPr>
          <w:bookmarkStart w:id="121" w:name="sub_11941"/>
          <w:bookmarkEnd w:id="120"/>
          <w:r>
            <w:rPr>
              <w:noProof/>
              <w:sz w:val="24"/>
              <w:szCs w:val="24"/>
            </w:rPr>
            <w:drawing>
              <wp:inline distT="0" distB="0" distL="0" distR="0" wp14:anchorId="498802A3" wp14:editId="01DA01F5">
                <wp:extent cx="1628775" cy="58102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1628775" cy="581025"/>
                        </a:xfrm>
                        <a:prstGeom prst="rect">
                          <a:avLst/>
                        </a:prstGeom>
                        <a:noFill/>
                        <a:ln>
                          <a:noFill/>
                        </a:ln>
                      </pic:spPr>
                    </pic:pic>
                  </a:graphicData>
                </a:graphic>
              </wp:inline>
            </w:drawing>
          </w:r>
          <w:r w:rsidRPr="00655E10">
            <w:rPr>
              <w:sz w:val="24"/>
              <w:szCs w:val="24"/>
            </w:rPr>
            <w:t>,</w:t>
          </w:r>
        </w:p>
        <w:bookmarkEnd w:id="121"/>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2389C635" wp14:editId="7785AD8E">
                <wp:extent cx="400050" cy="2286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5"/>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400050" cy="228600"/>
                        </a:xfrm>
                        <a:prstGeom prst="rect">
                          <a:avLst/>
                        </a:prstGeom>
                        <a:noFill/>
                        <a:ln>
                          <a:noFill/>
                        </a:ln>
                      </pic:spPr>
                    </pic:pic>
                  </a:graphicData>
                </a:graphic>
              </wp:inline>
            </w:drawing>
          </w:r>
          <w:r w:rsidRPr="00655E10">
            <w:rPr>
              <w:sz w:val="24"/>
              <w:szCs w:val="24"/>
            </w:rPr>
            <w:t xml:space="preserve">– количество i-х предметов мебели согласно нормативам, определяемым муниципальными органами в соответствии с </w:t>
          </w:r>
          <w:r w:rsidR="00096A0E">
            <w:rPr>
              <w:color w:val="000000" w:themeColor="text1"/>
              <w:sz w:val="24"/>
              <w:szCs w:val="24"/>
            </w:rPr>
            <w:t>пунктом 5</w:t>
          </w:r>
          <w:r w:rsidRPr="00655E10">
            <w:rPr>
              <w:sz w:val="24"/>
              <w:szCs w:val="24"/>
            </w:rPr>
            <w:t xml:space="preserve"> Правил;</w:t>
          </w:r>
        </w:p>
        <w:p w:rsidR="00655E10" w:rsidRPr="00655E10" w:rsidRDefault="00655E10" w:rsidP="00655E10">
          <w:pPr>
            <w:ind w:firstLine="709"/>
            <w:jc w:val="both"/>
            <w:rPr>
              <w:sz w:val="24"/>
              <w:szCs w:val="24"/>
            </w:rPr>
          </w:pPr>
          <w:r>
            <w:rPr>
              <w:noProof/>
              <w:sz w:val="24"/>
              <w:szCs w:val="24"/>
            </w:rPr>
            <w:drawing>
              <wp:inline distT="0" distB="0" distL="0" distR="0" wp14:anchorId="5E600A4F" wp14:editId="25785DEE">
                <wp:extent cx="390525" cy="228600"/>
                <wp:effectExtent l="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r w:rsidRPr="00655E10">
            <w:rPr>
              <w:sz w:val="24"/>
              <w:szCs w:val="24"/>
            </w:rPr>
            <w:t xml:space="preserve">– цена i-гo предмета мебели согласно нормативам, определяемым муниципальными органами в соответствии с </w:t>
          </w:r>
          <w:r w:rsidRPr="005B66CF">
            <w:rPr>
              <w:color w:val="000000" w:themeColor="text1"/>
              <w:sz w:val="24"/>
              <w:szCs w:val="24"/>
            </w:rPr>
            <w:t xml:space="preserve">пунктом </w:t>
          </w:r>
          <w:r w:rsidR="00096A0E">
            <w:rPr>
              <w:color w:val="000000" w:themeColor="text1"/>
              <w:sz w:val="24"/>
              <w:szCs w:val="24"/>
            </w:rPr>
            <w:t>5</w:t>
          </w:r>
          <w:r w:rsidRPr="00655E10">
            <w:rPr>
              <w:sz w:val="24"/>
              <w:szCs w:val="24"/>
            </w:rPr>
            <w:t xml:space="preserve"> Правил.</w:t>
          </w:r>
        </w:p>
        <w:p w:rsidR="00655E10" w:rsidRPr="00655E10" w:rsidRDefault="00655E10" w:rsidP="00655E10">
          <w:pPr>
            <w:autoSpaceDE w:val="0"/>
            <w:autoSpaceDN w:val="0"/>
            <w:adjustRightInd w:val="0"/>
            <w:jc w:val="center"/>
            <w:rPr>
              <w:b/>
              <w:bCs/>
              <w:sz w:val="24"/>
              <w:szCs w:val="24"/>
            </w:rPr>
          </w:pPr>
          <w:r w:rsidRPr="00655E10">
            <w:rPr>
              <w:b/>
              <w:bCs/>
              <w:sz w:val="24"/>
              <w:szCs w:val="24"/>
            </w:rPr>
            <w:t xml:space="preserve">Нормативы, применяемые при расчете нормативных затрат </w:t>
          </w:r>
        </w:p>
        <w:p w:rsidR="00655E10" w:rsidRPr="00655E10" w:rsidRDefault="00655E10" w:rsidP="00655E10">
          <w:pPr>
            <w:autoSpaceDE w:val="0"/>
            <w:autoSpaceDN w:val="0"/>
            <w:adjustRightInd w:val="0"/>
            <w:jc w:val="center"/>
            <w:rPr>
              <w:b/>
              <w:bCs/>
              <w:sz w:val="24"/>
              <w:szCs w:val="24"/>
            </w:rPr>
          </w:pPr>
          <w:r w:rsidRPr="00655E10">
            <w:rPr>
              <w:b/>
              <w:bCs/>
              <w:sz w:val="24"/>
              <w:szCs w:val="24"/>
            </w:rPr>
            <w:t xml:space="preserve">на приобретение мебели </w:t>
          </w:r>
        </w:p>
        <w:p w:rsidR="00655E10" w:rsidRPr="00655E10" w:rsidRDefault="00655E10" w:rsidP="00655E10">
          <w:pPr>
            <w:autoSpaceDE w:val="0"/>
            <w:autoSpaceDN w:val="0"/>
            <w:adjustRightInd w:val="0"/>
            <w:jc w:val="center"/>
            <w:rPr>
              <w:b/>
              <w:bC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1374"/>
            <w:gridCol w:w="894"/>
            <w:gridCol w:w="1134"/>
            <w:gridCol w:w="708"/>
            <w:gridCol w:w="993"/>
            <w:gridCol w:w="992"/>
            <w:gridCol w:w="1134"/>
            <w:gridCol w:w="992"/>
            <w:gridCol w:w="851"/>
          </w:tblGrid>
          <w:tr w:rsidR="00655E10" w:rsidRPr="00655E10" w:rsidTr="00186F93">
            <w:trPr>
              <w:cantSplit/>
              <w:trHeight w:val="158"/>
            </w:trPr>
            <w:tc>
              <w:tcPr>
                <w:tcW w:w="9498" w:type="dxa"/>
                <w:gridSpan w:val="10"/>
              </w:tcPr>
              <w:p w:rsidR="00655E10" w:rsidRPr="00655E10" w:rsidRDefault="00655E10" w:rsidP="00655E10">
                <w:pPr>
                  <w:widowControl w:val="0"/>
                  <w:autoSpaceDE w:val="0"/>
                  <w:autoSpaceDN w:val="0"/>
                  <w:adjustRightInd w:val="0"/>
                  <w:jc w:val="center"/>
                  <w:rPr>
                    <w:sz w:val="24"/>
                    <w:szCs w:val="24"/>
                    <w:lang w:eastAsia="en-US"/>
                  </w:rPr>
                </w:pPr>
                <w:r w:rsidRPr="00655E10">
                  <w:rPr>
                    <w:sz w:val="24"/>
                    <w:szCs w:val="24"/>
                    <w:lang w:eastAsia="en-US"/>
                  </w:rPr>
                  <w:t>Администрация Табунского района Алтайского края</w:t>
                </w:r>
              </w:p>
            </w:tc>
          </w:tr>
          <w:tr w:rsidR="00655E10" w:rsidRPr="00655E10" w:rsidTr="00186F93">
            <w:trPr>
              <w:cantSplit/>
              <w:trHeight w:val="1763"/>
            </w:trPr>
            <w:tc>
              <w:tcPr>
                <w:tcW w:w="426" w:type="dxa"/>
                <w:vMerge w:val="restart"/>
              </w:tcPr>
              <w:p w:rsidR="00655E10" w:rsidRPr="00655E10" w:rsidRDefault="00655E10" w:rsidP="00655E10">
                <w:pPr>
                  <w:widowControl w:val="0"/>
                  <w:autoSpaceDE w:val="0"/>
                  <w:autoSpaceDN w:val="0"/>
                  <w:adjustRightInd w:val="0"/>
                  <w:jc w:val="right"/>
                  <w:rPr>
                    <w:sz w:val="24"/>
                    <w:szCs w:val="24"/>
                    <w:lang w:eastAsia="en-US"/>
                  </w:rPr>
                </w:pPr>
              </w:p>
              <w:p w:rsidR="00655E10" w:rsidRPr="00655E10" w:rsidRDefault="00655E10" w:rsidP="00655E10">
                <w:pPr>
                  <w:widowControl w:val="0"/>
                  <w:autoSpaceDE w:val="0"/>
                  <w:autoSpaceDN w:val="0"/>
                  <w:adjustRightInd w:val="0"/>
                  <w:jc w:val="right"/>
                  <w:rPr>
                    <w:sz w:val="24"/>
                    <w:szCs w:val="24"/>
                    <w:lang w:eastAsia="en-US"/>
                  </w:rPr>
                </w:pPr>
                <w:r w:rsidRPr="00655E10">
                  <w:rPr>
                    <w:sz w:val="24"/>
                    <w:szCs w:val="24"/>
                    <w:lang w:eastAsia="en-US"/>
                  </w:rPr>
                  <w:t>№</w:t>
                </w:r>
              </w:p>
            </w:tc>
            <w:tc>
              <w:tcPr>
                <w:tcW w:w="1374" w:type="dxa"/>
                <w:vMerge w:val="restart"/>
              </w:tcPr>
              <w:p w:rsidR="00655E10" w:rsidRPr="00655E10" w:rsidRDefault="00655E10" w:rsidP="00655E10">
                <w:pPr>
                  <w:widowControl w:val="0"/>
                  <w:autoSpaceDE w:val="0"/>
                  <w:autoSpaceDN w:val="0"/>
                  <w:adjustRightInd w:val="0"/>
                  <w:jc w:val="right"/>
                  <w:rPr>
                    <w:sz w:val="24"/>
                    <w:szCs w:val="24"/>
                    <w:lang w:eastAsia="en-US"/>
                  </w:rPr>
                </w:pPr>
              </w:p>
              <w:p w:rsidR="00655E10" w:rsidRPr="00655E10" w:rsidRDefault="00655E10" w:rsidP="00655E10">
                <w:pPr>
                  <w:widowControl w:val="0"/>
                  <w:autoSpaceDE w:val="0"/>
                  <w:autoSpaceDN w:val="0"/>
                  <w:adjustRightInd w:val="0"/>
                  <w:jc w:val="right"/>
                  <w:rPr>
                    <w:sz w:val="24"/>
                    <w:szCs w:val="24"/>
                    <w:lang w:eastAsia="en-US"/>
                  </w:rPr>
                </w:pPr>
                <w:r w:rsidRPr="00655E10">
                  <w:rPr>
                    <w:sz w:val="24"/>
                    <w:szCs w:val="24"/>
                    <w:lang w:eastAsia="en-US"/>
                  </w:rPr>
                  <w:t>Наименование</w:t>
                </w:r>
              </w:p>
            </w:tc>
            <w:tc>
              <w:tcPr>
                <w:tcW w:w="2028" w:type="dxa"/>
                <w:gridSpan w:val="2"/>
                <w:textDirection w:val="btLr"/>
              </w:tcPr>
              <w:p w:rsidR="00655E10" w:rsidRPr="00655E10" w:rsidRDefault="00655E10" w:rsidP="00655E10">
                <w:pPr>
                  <w:widowControl w:val="0"/>
                  <w:autoSpaceDE w:val="0"/>
                  <w:autoSpaceDN w:val="0"/>
                  <w:adjustRightInd w:val="0"/>
                  <w:jc w:val="center"/>
                  <w:rPr>
                    <w:sz w:val="24"/>
                    <w:szCs w:val="24"/>
                    <w:lang w:eastAsia="en-US"/>
                  </w:rPr>
                </w:pPr>
                <w:r w:rsidRPr="00655E10">
                  <w:rPr>
                    <w:sz w:val="24"/>
                    <w:szCs w:val="24"/>
                    <w:lang w:eastAsia="en-US"/>
                  </w:rPr>
                  <w:t>Глава администрации Табунского  района Алтайского края</w:t>
                </w:r>
              </w:p>
            </w:tc>
            <w:tc>
              <w:tcPr>
                <w:tcW w:w="1701" w:type="dxa"/>
                <w:gridSpan w:val="2"/>
                <w:textDirection w:val="btLr"/>
              </w:tcPr>
              <w:p w:rsidR="00655E10" w:rsidRPr="00655E10" w:rsidRDefault="00655E10" w:rsidP="00655E10">
                <w:pPr>
                  <w:widowControl w:val="0"/>
                  <w:autoSpaceDE w:val="0"/>
                  <w:autoSpaceDN w:val="0"/>
                  <w:adjustRightInd w:val="0"/>
                  <w:jc w:val="center"/>
                  <w:rPr>
                    <w:sz w:val="24"/>
                    <w:szCs w:val="24"/>
                    <w:lang w:eastAsia="en-US"/>
                  </w:rPr>
                </w:pPr>
                <w:r w:rsidRPr="00655E10">
                  <w:rPr>
                    <w:sz w:val="24"/>
                    <w:szCs w:val="24"/>
                    <w:lang w:eastAsia="en-US"/>
                  </w:rPr>
                  <w:t>Высшая группа должностей: заместитель главы администрации ЗТабунского района Алтайского края</w:t>
                </w:r>
              </w:p>
            </w:tc>
            <w:tc>
              <w:tcPr>
                <w:tcW w:w="2126" w:type="dxa"/>
                <w:gridSpan w:val="2"/>
                <w:textDirection w:val="btLr"/>
              </w:tcPr>
              <w:p w:rsidR="00655E10" w:rsidRPr="00655E10" w:rsidRDefault="00655E10" w:rsidP="00655E10">
                <w:pPr>
                  <w:widowControl w:val="0"/>
                  <w:autoSpaceDE w:val="0"/>
                  <w:autoSpaceDN w:val="0"/>
                  <w:adjustRightInd w:val="0"/>
                  <w:jc w:val="center"/>
                  <w:rPr>
                    <w:sz w:val="24"/>
                    <w:szCs w:val="24"/>
                    <w:lang w:eastAsia="en-US"/>
                  </w:rPr>
                </w:pPr>
                <w:r w:rsidRPr="00655E10">
                  <w:rPr>
                    <w:sz w:val="24"/>
                    <w:szCs w:val="24"/>
                    <w:lang w:eastAsia="en-US"/>
                  </w:rPr>
                  <w:t>Главная, ведущая, старшая, младшая группы должностей муниципальной службы</w:t>
                </w:r>
              </w:p>
            </w:tc>
            <w:tc>
              <w:tcPr>
                <w:tcW w:w="1843" w:type="dxa"/>
                <w:gridSpan w:val="2"/>
                <w:textDirection w:val="btLr"/>
              </w:tcPr>
              <w:p w:rsidR="00655E10" w:rsidRPr="00655E10" w:rsidRDefault="00655E10" w:rsidP="0085521C">
                <w:pPr>
                  <w:widowControl w:val="0"/>
                  <w:autoSpaceDE w:val="0"/>
                  <w:autoSpaceDN w:val="0"/>
                  <w:adjustRightInd w:val="0"/>
                  <w:jc w:val="center"/>
                  <w:rPr>
                    <w:sz w:val="24"/>
                    <w:szCs w:val="24"/>
                    <w:lang w:eastAsia="en-US"/>
                  </w:rPr>
                </w:pPr>
                <w:r w:rsidRPr="00655E10">
                  <w:rPr>
                    <w:bCs/>
                    <w:sz w:val="24"/>
                    <w:szCs w:val="24"/>
                  </w:rPr>
                  <w:t>Иные специалист</w:t>
                </w:r>
                <w:r w:rsidR="0085521C">
                  <w:rPr>
                    <w:bCs/>
                    <w:sz w:val="24"/>
                    <w:szCs w:val="24"/>
                  </w:rPr>
                  <w:t>ы</w:t>
                </w:r>
                <w:r w:rsidRPr="00655E10">
                  <w:rPr>
                    <w:bCs/>
                    <w:sz w:val="24"/>
                    <w:szCs w:val="24"/>
                  </w:rPr>
                  <w:t xml:space="preserve"> и сотрудники администрации Табунского района Алтайского края</w:t>
                </w:r>
              </w:p>
            </w:tc>
          </w:tr>
          <w:tr w:rsidR="00655E10" w:rsidRPr="00655E10" w:rsidTr="00186F93">
            <w:trPr>
              <w:cantSplit/>
              <w:trHeight w:val="988"/>
            </w:trPr>
            <w:tc>
              <w:tcPr>
                <w:tcW w:w="426" w:type="dxa"/>
                <w:vMerge/>
              </w:tcPr>
              <w:p w:rsidR="00655E10" w:rsidRPr="00655E10" w:rsidRDefault="00655E10" w:rsidP="00655E10">
                <w:pPr>
                  <w:widowControl w:val="0"/>
                  <w:autoSpaceDE w:val="0"/>
                  <w:autoSpaceDN w:val="0"/>
                  <w:adjustRightInd w:val="0"/>
                  <w:jc w:val="right"/>
                  <w:rPr>
                    <w:sz w:val="24"/>
                    <w:szCs w:val="24"/>
                    <w:lang w:eastAsia="en-US"/>
                  </w:rPr>
                </w:pPr>
              </w:p>
            </w:tc>
            <w:tc>
              <w:tcPr>
                <w:tcW w:w="1374" w:type="dxa"/>
                <w:vMerge/>
              </w:tcPr>
              <w:p w:rsidR="00655E10" w:rsidRPr="00655E10" w:rsidRDefault="00655E10" w:rsidP="00655E10">
                <w:pPr>
                  <w:widowControl w:val="0"/>
                  <w:autoSpaceDE w:val="0"/>
                  <w:autoSpaceDN w:val="0"/>
                  <w:adjustRightInd w:val="0"/>
                  <w:jc w:val="right"/>
                  <w:rPr>
                    <w:sz w:val="24"/>
                    <w:szCs w:val="24"/>
                    <w:lang w:eastAsia="en-US"/>
                  </w:rPr>
                </w:pPr>
              </w:p>
            </w:tc>
            <w:tc>
              <w:tcPr>
                <w:tcW w:w="894" w:type="dxa"/>
                <w:textDirection w:val="btLr"/>
              </w:tcPr>
              <w:p w:rsidR="00655E10" w:rsidRPr="00655E10" w:rsidRDefault="00655E10" w:rsidP="00655E10">
                <w:pPr>
                  <w:widowControl w:val="0"/>
                  <w:autoSpaceDE w:val="0"/>
                  <w:autoSpaceDN w:val="0"/>
                  <w:adjustRightInd w:val="0"/>
                  <w:ind w:left="113" w:right="113"/>
                  <w:jc w:val="right"/>
                  <w:rPr>
                    <w:sz w:val="24"/>
                    <w:szCs w:val="24"/>
                    <w:lang w:eastAsia="en-US"/>
                  </w:rPr>
                </w:pPr>
                <w:r w:rsidRPr="00655E10">
                  <w:rPr>
                    <w:sz w:val="24"/>
                    <w:szCs w:val="24"/>
                    <w:lang w:eastAsia="en-US"/>
                  </w:rPr>
                  <w:t>Количество</w:t>
                </w:r>
              </w:p>
            </w:tc>
            <w:tc>
              <w:tcPr>
                <w:tcW w:w="1134" w:type="dxa"/>
                <w:textDirection w:val="btLr"/>
              </w:tcPr>
              <w:p w:rsidR="00655E10" w:rsidRPr="00655E10" w:rsidRDefault="00655E10" w:rsidP="00655E10">
                <w:pPr>
                  <w:widowControl w:val="0"/>
                  <w:autoSpaceDE w:val="0"/>
                  <w:autoSpaceDN w:val="0"/>
                  <w:adjustRightInd w:val="0"/>
                  <w:ind w:left="113" w:right="113"/>
                  <w:jc w:val="right"/>
                  <w:rPr>
                    <w:sz w:val="24"/>
                    <w:szCs w:val="24"/>
                    <w:lang w:eastAsia="en-US"/>
                  </w:rPr>
                </w:pPr>
                <w:r w:rsidRPr="00655E10">
                  <w:rPr>
                    <w:sz w:val="24"/>
                    <w:szCs w:val="24"/>
                    <w:lang w:eastAsia="en-US"/>
                  </w:rPr>
                  <w:t>Цена, руб.</w:t>
                </w:r>
              </w:p>
            </w:tc>
            <w:tc>
              <w:tcPr>
                <w:tcW w:w="708" w:type="dxa"/>
                <w:textDirection w:val="btLr"/>
              </w:tcPr>
              <w:p w:rsidR="00655E10" w:rsidRPr="00655E10" w:rsidRDefault="00655E10" w:rsidP="00655E10">
                <w:pPr>
                  <w:widowControl w:val="0"/>
                  <w:autoSpaceDE w:val="0"/>
                  <w:autoSpaceDN w:val="0"/>
                  <w:adjustRightInd w:val="0"/>
                  <w:ind w:left="113" w:right="113"/>
                  <w:jc w:val="right"/>
                  <w:rPr>
                    <w:sz w:val="24"/>
                    <w:szCs w:val="24"/>
                    <w:lang w:eastAsia="en-US"/>
                  </w:rPr>
                </w:pPr>
                <w:r w:rsidRPr="00655E10">
                  <w:rPr>
                    <w:sz w:val="24"/>
                    <w:szCs w:val="24"/>
                    <w:lang w:eastAsia="en-US"/>
                  </w:rPr>
                  <w:t>Количество</w:t>
                </w:r>
              </w:p>
            </w:tc>
            <w:tc>
              <w:tcPr>
                <w:tcW w:w="993" w:type="dxa"/>
                <w:textDirection w:val="btLr"/>
              </w:tcPr>
              <w:p w:rsidR="00655E10" w:rsidRPr="00655E10" w:rsidRDefault="00655E10" w:rsidP="00655E10">
                <w:pPr>
                  <w:widowControl w:val="0"/>
                  <w:autoSpaceDE w:val="0"/>
                  <w:autoSpaceDN w:val="0"/>
                  <w:adjustRightInd w:val="0"/>
                  <w:ind w:left="113" w:right="113"/>
                  <w:jc w:val="right"/>
                  <w:rPr>
                    <w:sz w:val="24"/>
                    <w:szCs w:val="24"/>
                    <w:lang w:eastAsia="en-US"/>
                  </w:rPr>
                </w:pPr>
                <w:r w:rsidRPr="00655E10">
                  <w:rPr>
                    <w:sz w:val="24"/>
                    <w:szCs w:val="24"/>
                    <w:lang w:eastAsia="en-US"/>
                  </w:rPr>
                  <w:t>Цена, руб.</w:t>
                </w:r>
              </w:p>
            </w:tc>
            <w:tc>
              <w:tcPr>
                <w:tcW w:w="992" w:type="dxa"/>
                <w:textDirection w:val="btLr"/>
              </w:tcPr>
              <w:p w:rsidR="00655E10" w:rsidRPr="00655E10" w:rsidRDefault="00655E10" w:rsidP="00655E10">
                <w:pPr>
                  <w:widowControl w:val="0"/>
                  <w:autoSpaceDE w:val="0"/>
                  <w:autoSpaceDN w:val="0"/>
                  <w:adjustRightInd w:val="0"/>
                  <w:ind w:left="113" w:right="113"/>
                  <w:jc w:val="right"/>
                  <w:rPr>
                    <w:sz w:val="24"/>
                    <w:szCs w:val="24"/>
                    <w:lang w:eastAsia="en-US"/>
                  </w:rPr>
                </w:pPr>
                <w:r w:rsidRPr="00655E10">
                  <w:rPr>
                    <w:sz w:val="24"/>
                    <w:szCs w:val="24"/>
                    <w:lang w:eastAsia="en-US"/>
                  </w:rPr>
                  <w:t>Количество</w:t>
                </w:r>
              </w:p>
            </w:tc>
            <w:tc>
              <w:tcPr>
                <w:tcW w:w="1134" w:type="dxa"/>
                <w:textDirection w:val="btLr"/>
              </w:tcPr>
              <w:p w:rsidR="00655E10" w:rsidRPr="00655E10" w:rsidRDefault="00655E10" w:rsidP="00655E10">
                <w:pPr>
                  <w:widowControl w:val="0"/>
                  <w:autoSpaceDE w:val="0"/>
                  <w:autoSpaceDN w:val="0"/>
                  <w:adjustRightInd w:val="0"/>
                  <w:ind w:left="113" w:right="113"/>
                  <w:jc w:val="right"/>
                  <w:rPr>
                    <w:sz w:val="24"/>
                    <w:szCs w:val="24"/>
                    <w:lang w:eastAsia="en-US"/>
                  </w:rPr>
                </w:pPr>
                <w:r w:rsidRPr="00655E10">
                  <w:rPr>
                    <w:sz w:val="24"/>
                    <w:szCs w:val="24"/>
                    <w:lang w:eastAsia="en-US"/>
                  </w:rPr>
                  <w:t>Цена, руб.</w:t>
                </w:r>
              </w:p>
            </w:tc>
            <w:tc>
              <w:tcPr>
                <w:tcW w:w="992" w:type="dxa"/>
                <w:textDirection w:val="btLr"/>
              </w:tcPr>
              <w:p w:rsidR="00655E10" w:rsidRPr="00655E10" w:rsidRDefault="00655E10" w:rsidP="00655E10">
                <w:pPr>
                  <w:widowControl w:val="0"/>
                  <w:autoSpaceDE w:val="0"/>
                  <w:autoSpaceDN w:val="0"/>
                  <w:adjustRightInd w:val="0"/>
                  <w:ind w:left="113" w:right="113"/>
                  <w:jc w:val="right"/>
                  <w:rPr>
                    <w:sz w:val="24"/>
                    <w:szCs w:val="24"/>
                    <w:lang w:eastAsia="en-US"/>
                  </w:rPr>
                </w:pPr>
                <w:r w:rsidRPr="00655E10">
                  <w:rPr>
                    <w:sz w:val="24"/>
                    <w:szCs w:val="24"/>
                    <w:lang w:eastAsia="en-US"/>
                  </w:rPr>
                  <w:t>Количество</w:t>
                </w:r>
              </w:p>
            </w:tc>
            <w:tc>
              <w:tcPr>
                <w:tcW w:w="851" w:type="dxa"/>
                <w:textDirection w:val="btLr"/>
              </w:tcPr>
              <w:p w:rsidR="00655E10" w:rsidRPr="00655E10" w:rsidRDefault="00655E10" w:rsidP="00655E10">
                <w:pPr>
                  <w:widowControl w:val="0"/>
                  <w:autoSpaceDE w:val="0"/>
                  <w:autoSpaceDN w:val="0"/>
                  <w:adjustRightInd w:val="0"/>
                  <w:ind w:left="113" w:right="113"/>
                  <w:jc w:val="right"/>
                  <w:rPr>
                    <w:sz w:val="24"/>
                    <w:szCs w:val="24"/>
                    <w:lang w:eastAsia="en-US"/>
                  </w:rPr>
                </w:pPr>
                <w:r w:rsidRPr="00655E10">
                  <w:rPr>
                    <w:sz w:val="24"/>
                    <w:szCs w:val="24"/>
                    <w:lang w:eastAsia="en-US"/>
                  </w:rPr>
                  <w:t>Цена, руб.</w:t>
                </w:r>
              </w:p>
              <w:p w:rsidR="00655E10" w:rsidRPr="00655E10" w:rsidRDefault="00655E10" w:rsidP="00655E10">
                <w:pPr>
                  <w:widowControl w:val="0"/>
                  <w:autoSpaceDE w:val="0"/>
                  <w:autoSpaceDN w:val="0"/>
                  <w:adjustRightInd w:val="0"/>
                  <w:ind w:left="113" w:right="113"/>
                  <w:jc w:val="center"/>
                  <w:rPr>
                    <w:sz w:val="24"/>
                    <w:szCs w:val="24"/>
                    <w:lang w:eastAsia="en-US"/>
                  </w:rPr>
                </w:pPr>
              </w:p>
            </w:tc>
          </w:tr>
          <w:tr w:rsidR="00655E10" w:rsidRPr="00655E10" w:rsidTr="00186F93">
            <w:tc>
              <w:tcPr>
                <w:tcW w:w="426" w:type="dxa"/>
              </w:tcPr>
              <w:p w:rsidR="00655E10" w:rsidRPr="00655E10" w:rsidRDefault="00655E10" w:rsidP="00655E10">
                <w:pPr>
                  <w:widowControl w:val="0"/>
                  <w:autoSpaceDE w:val="0"/>
                  <w:autoSpaceDN w:val="0"/>
                  <w:adjustRightInd w:val="0"/>
                  <w:jc w:val="right"/>
                  <w:rPr>
                    <w:sz w:val="24"/>
                    <w:szCs w:val="24"/>
                    <w:lang w:eastAsia="en-US"/>
                  </w:rPr>
                </w:pPr>
                <w:r w:rsidRPr="00655E10">
                  <w:rPr>
                    <w:sz w:val="24"/>
                    <w:szCs w:val="24"/>
                    <w:lang w:eastAsia="en-US"/>
                  </w:rPr>
                  <w:t>1.</w:t>
                </w:r>
              </w:p>
            </w:tc>
            <w:tc>
              <w:tcPr>
                <w:tcW w:w="1374" w:type="dxa"/>
              </w:tcPr>
              <w:p w:rsidR="00655E10" w:rsidRPr="00655E10" w:rsidRDefault="00655E10" w:rsidP="00655E10">
                <w:pPr>
                  <w:widowControl w:val="0"/>
                  <w:autoSpaceDE w:val="0"/>
                  <w:autoSpaceDN w:val="0"/>
                  <w:adjustRightInd w:val="0"/>
                  <w:rPr>
                    <w:sz w:val="24"/>
                    <w:szCs w:val="24"/>
                    <w:lang w:eastAsia="en-US"/>
                  </w:rPr>
                </w:pPr>
                <w:r w:rsidRPr="00655E10">
                  <w:rPr>
                    <w:sz w:val="24"/>
                    <w:szCs w:val="24"/>
                    <w:lang w:eastAsia="en-US"/>
                  </w:rPr>
                  <w:t>Стол компьютерный</w:t>
                </w:r>
                <w:r w:rsidR="00A44178">
                  <w:rPr>
                    <w:sz w:val="24"/>
                    <w:szCs w:val="24"/>
                    <w:lang w:eastAsia="en-US"/>
                  </w:rPr>
                  <w:t xml:space="preserve"> (рабочий)</w:t>
                </w:r>
              </w:p>
            </w:tc>
            <w:tc>
              <w:tcPr>
                <w:tcW w:w="894" w:type="dxa"/>
              </w:tcPr>
              <w:p w:rsidR="00655E10" w:rsidRPr="00655E10" w:rsidRDefault="00655E10" w:rsidP="00655E10">
                <w:pPr>
                  <w:widowControl w:val="0"/>
                  <w:autoSpaceDE w:val="0"/>
                  <w:autoSpaceDN w:val="0"/>
                  <w:adjustRightInd w:val="0"/>
                  <w:jc w:val="center"/>
                  <w:rPr>
                    <w:sz w:val="24"/>
                    <w:szCs w:val="24"/>
                    <w:lang w:eastAsia="en-US"/>
                  </w:rPr>
                </w:pPr>
                <w:r w:rsidRPr="00655E10">
                  <w:rPr>
                    <w:sz w:val="24"/>
                    <w:szCs w:val="24"/>
                    <w:lang w:eastAsia="en-US"/>
                  </w:rPr>
                  <w:t>1</w:t>
                </w:r>
              </w:p>
            </w:tc>
            <w:tc>
              <w:tcPr>
                <w:tcW w:w="1134" w:type="dxa"/>
              </w:tcPr>
              <w:p w:rsidR="00655E10" w:rsidRPr="00655E10" w:rsidRDefault="00655E10" w:rsidP="0054722C">
                <w:pPr>
                  <w:widowControl w:val="0"/>
                  <w:autoSpaceDE w:val="0"/>
                  <w:autoSpaceDN w:val="0"/>
                  <w:adjustRightInd w:val="0"/>
                  <w:jc w:val="center"/>
                  <w:rPr>
                    <w:sz w:val="24"/>
                    <w:szCs w:val="24"/>
                    <w:lang w:eastAsia="en-US"/>
                  </w:rPr>
                </w:pPr>
                <w:r w:rsidRPr="00655E10">
                  <w:rPr>
                    <w:sz w:val="24"/>
                    <w:szCs w:val="24"/>
                    <w:lang w:eastAsia="en-US"/>
                  </w:rPr>
                  <w:t xml:space="preserve">до </w:t>
                </w:r>
                <w:r w:rsidR="0054722C">
                  <w:rPr>
                    <w:sz w:val="24"/>
                    <w:szCs w:val="24"/>
                    <w:lang w:eastAsia="en-US"/>
                  </w:rPr>
                  <w:t>60</w:t>
                </w:r>
                <w:r w:rsidRPr="00655E10">
                  <w:rPr>
                    <w:sz w:val="24"/>
                    <w:szCs w:val="24"/>
                    <w:lang w:eastAsia="en-US"/>
                  </w:rPr>
                  <w:t>000</w:t>
                </w:r>
              </w:p>
            </w:tc>
            <w:tc>
              <w:tcPr>
                <w:tcW w:w="708" w:type="dxa"/>
              </w:tcPr>
              <w:p w:rsidR="00655E10" w:rsidRPr="00655E10" w:rsidRDefault="00655E10" w:rsidP="00655E10">
                <w:pPr>
                  <w:widowControl w:val="0"/>
                  <w:autoSpaceDE w:val="0"/>
                  <w:autoSpaceDN w:val="0"/>
                  <w:adjustRightInd w:val="0"/>
                  <w:jc w:val="center"/>
                  <w:rPr>
                    <w:sz w:val="24"/>
                    <w:szCs w:val="24"/>
                    <w:lang w:eastAsia="en-US"/>
                  </w:rPr>
                </w:pPr>
                <w:r w:rsidRPr="00655E10">
                  <w:rPr>
                    <w:sz w:val="24"/>
                    <w:szCs w:val="24"/>
                    <w:lang w:eastAsia="en-US"/>
                  </w:rPr>
                  <w:t>1</w:t>
                </w:r>
              </w:p>
            </w:tc>
            <w:tc>
              <w:tcPr>
                <w:tcW w:w="993" w:type="dxa"/>
              </w:tcPr>
              <w:p w:rsidR="00655E10" w:rsidRPr="00655E10" w:rsidRDefault="00655E10" w:rsidP="0054722C">
                <w:pPr>
                  <w:widowControl w:val="0"/>
                  <w:autoSpaceDE w:val="0"/>
                  <w:autoSpaceDN w:val="0"/>
                  <w:adjustRightInd w:val="0"/>
                  <w:jc w:val="center"/>
                  <w:rPr>
                    <w:sz w:val="24"/>
                    <w:szCs w:val="24"/>
                    <w:lang w:eastAsia="en-US"/>
                  </w:rPr>
                </w:pPr>
                <w:r w:rsidRPr="00655E10">
                  <w:rPr>
                    <w:sz w:val="24"/>
                    <w:szCs w:val="24"/>
                    <w:lang w:eastAsia="en-US"/>
                  </w:rPr>
                  <w:t xml:space="preserve">до </w:t>
                </w:r>
                <w:r w:rsidR="0054722C">
                  <w:rPr>
                    <w:sz w:val="24"/>
                    <w:szCs w:val="24"/>
                    <w:lang w:eastAsia="en-US"/>
                  </w:rPr>
                  <w:t>50</w:t>
                </w:r>
                <w:r w:rsidRPr="00655E10">
                  <w:rPr>
                    <w:sz w:val="24"/>
                    <w:szCs w:val="24"/>
                    <w:lang w:eastAsia="en-US"/>
                  </w:rPr>
                  <w:t xml:space="preserve"> 000</w:t>
                </w:r>
              </w:p>
            </w:tc>
            <w:tc>
              <w:tcPr>
                <w:tcW w:w="992" w:type="dxa"/>
              </w:tcPr>
              <w:p w:rsidR="00655E10" w:rsidRPr="00655E10" w:rsidRDefault="00655E10" w:rsidP="00655E10">
                <w:pPr>
                  <w:widowControl w:val="0"/>
                  <w:autoSpaceDE w:val="0"/>
                  <w:autoSpaceDN w:val="0"/>
                  <w:adjustRightInd w:val="0"/>
                  <w:jc w:val="center"/>
                  <w:rPr>
                    <w:sz w:val="24"/>
                    <w:szCs w:val="24"/>
                    <w:lang w:eastAsia="en-US"/>
                  </w:rPr>
                </w:pPr>
                <w:r w:rsidRPr="00655E10">
                  <w:rPr>
                    <w:sz w:val="24"/>
                    <w:szCs w:val="24"/>
                    <w:lang w:eastAsia="en-US"/>
                  </w:rPr>
                  <w:t>1</w:t>
                </w:r>
              </w:p>
            </w:tc>
            <w:tc>
              <w:tcPr>
                <w:tcW w:w="1134" w:type="dxa"/>
              </w:tcPr>
              <w:p w:rsidR="00655E10" w:rsidRPr="00655E10" w:rsidRDefault="00655E10" w:rsidP="0054722C">
                <w:pPr>
                  <w:widowControl w:val="0"/>
                  <w:autoSpaceDE w:val="0"/>
                  <w:autoSpaceDN w:val="0"/>
                  <w:adjustRightInd w:val="0"/>
                  <w:jc w:val="center"/>
                  <w:rPr>
                    <w:sz w:val="24"/>
                    <w:szCs w:val="24"/>
                    <w:lang w:eastAsia="en-US"/>
                  </w:rPr>
                </w:pPr>
                <w:r w:rsidRPr="00655E10">
                  <w:rPr>
                    <w:sz w:val="24"/>
                    <w:szCs w:val="24"/>
                    <w:lang w:eastAsia="en-US"/>
                  </w:rPr>
                  <w:t xml:space="preserve">до </w:t>
                </w:r>
                <w:r w:rsidR="0054722C">
                  <w:rPr>
                    <w:sz w:val="24"/>
                    <w:szCs w:val="24"/>
                    <w:lang w:eastAsia="en-US"/>
                  </w:rPr>
                  <w:t>40</w:t>
                </w:r>
                <w:r w:rsidRPr="00655E10">
                  <w:rPr>
                    <w:sz w:val="24"/>
                    <w:szCs w:val="24"/>
                    <w:lang w:eastAsia="en-US"/>
                  </w:rPr>
                  <w:t>000</w:t>
                </w:r>
              </w:p>
            </w:tc>
            <w:tc>
              <w:tcPr>
                <w:tcW w:w="992" w:type="dxa"/>
              </w:tcPr>
              <w:p w:rsidR="00655E10" w:rsidRPr="00655E10" w:rsidRDefault="00655E10" w:rsidP="00655E10">
                <w:pPr>
                  <w:widowControl w:val="0"/>
                  <w:autoSpaceDE w:val="0"/>
                  <w:autoSpaceDN w:val="0"/>
                  <w:adjustRightInd w:val="0"/>
                  <w:jc w:val="center"/>
                  <w:rPr>
                    <w:sz w:val="24"/>
                    <w:szCs w:val="24"/>
                    <w:lang w:eastAsia="en-US"/>
                  </w:rPr>
                </w:pPr>
                <w:r w:rsidRPr="00655E10">
                  <w:rPr>
                    <w:sz w:val="24"/>
                    <w:szCs w:val="24"/>
                    <w:lang w:eastAsia="en-US"/>
                  </w:rPr>
                  <w:t>1</w:t>
                </w:r>
              </w:p>
            </w:tc>
            <w:tc>
              <w:tcPr>
                <w:tcW w:w="851" w:type="dxa"/>
              </w:tcPr>
              <w:p w:rsidR="00655E10" w:rsidRPr="00655E10" w:rsidRDefault="00655E10" w:rsidP="0054722C">
                <w:pPr>
                  <w:widowControl w:val="0"/>
                  <w:autoSpaceDE w:val="0"/>
                  <w:autoSpaceDN w:val="0"/>
                  <w:adjustRightInd w:val="0"/>
                  <w:jc w:val="center"/>
                  <w:rPr>
                    <w:sz w:val="24"/>
                    <w:szCs w:val="24"/>
                    <w:lang w:eastAsia="en-US"/>
                  </w:rPr>
                </w:pPr>
                <w:r w:rsidRPr="00655E10">
                  <w:rPr>
                    <w:sz w:val="24"/>
                    <w:szCs w:val="24"/>
                    <w:lang w:eastAsia="en-US"/>
                  </w:rPr>
                  <w:t xml:space="preserve">до </w:t>
                </w:r>
                <w:r w:rsidR="0054722C">
                  <w:rPr>
                    <w:sz w:val="24"/>
                    <w:szCs w:val="24"/>
                    <w:lang w:eastAsia="en-US"/>
                  </w:rPr>
                  <w:t>40</w:t>
                </w:r>
                <w:r w:rsidRPr="00655E10">
                  <w:rPr>
                    <w:sz w:val="24"/>
                    <w:szCs w:val="24"/>
                    <w:lang w:eastAsia="en-US"/>
                  </w:rPr>
                  <w:t>000</w:t>
                </w:r>
              </w:p>
            </w:tc>
          </w:tr>
          <w:tr w:rsidR="00655E10" w:rsidRPr="00655E10" w:rsidTr="00186F93">
            <w:trPr>
              <w:trHeight w:val="605"/>
            </w:trPr>
            <w:tc>
              <w:tcPr>
                <w:tcW w:w="426" w:type="dxa"/>
              </w:tcPr>
              <w:p w:rsidR="00655E10" w:rsidRPr="00655E10" w:rsidRDefault="00655E10" w:rsidP="00655E10">
                <w:pPr>
                  <w:widowControl w:val="0"/>
                  <w:autoSpaceDE w:val="0"/>
                  <w:autoSpaceDN w:val="0"/>
                  <w:adjustRightInd w:val="0"/>
                  <w:jc w:val="right"/>
                  <w:rPr>
                    <w:sz w:val="24"/>
                    <w:szCs w:val="24"/>
                    <w:lang w:eastAsia="en-US"/>
                  </w:rPr>
                </w:pPr>
                <w:r w:rsidRPr="00655E10">
                  <w:rPr>
                    <w:sz w:val="24"/>
                    <w:szCs w:val="24"/>
                    <w:lang w:eastAsia="en-US"/>
                  </w:rPr>
                  <w:t>2.</w:t>
                </w:r>
              </w:p>
            </w:tc>
            <w:tc>
              <w:tcPr>
                <w:tcW w:w="1374" w:type="dxa"/>
              </w:tcPr>
              <w:p w:rsidR="00655E10" w:rsidRPr="00655E10" w:rsidRDefault="00655E10" w:rsidP="00655E10">
                <w:pPr>
                  <w:widowControl w:val="0"/>
                  <w:autoSpaceDE w:val="0"/>
                  <w:autoSpaceDN w:val="0"/>
                  <w:adjustRightInd w:val="0"/>
                  <w:rPr>
                    <w:sz w:val="24"/>
                    <w:szCs w:val="24"/>
                    <w:lang w:eastAsia="en-US"/>
                  </w:rPr>
                </w:pPr>
                <w:r w:rsidRPr="00655E10">
                  <w:rPr>
                    <w:sz w:val="24"/>
                    <w:szCs w:val="24"/>
                    <w:lang w:eastAsia="en-US"/>
                  </w:rPr>
                  <w:t>Кресло</w:t>
                </w:r>
              </w:p>
            </w:tc>
            <w:tc>
              <w:tcPr>
                <w:tcW w:w="894" w:type="dxa"/>
              </w:tcPr>
              <w:p w:rsidR="00655E10" w:rsidRPr="00655E10" w:rsidRDefault="00655E10" w:rsidP="00655E10">
                <w:pPr>
                  <w:widowControl w:val="0"/>
                  <w:autoSpaceDE w:val="0"/>
                  <w:autoSpaceDN w:val="0"/>
                  <w:adjustRightInd w:val="0"/>
                  <w:jc w:val="center"/>
                  <w:rPr>
                    <w:sz w:val="24"/>
                    <w:szCs w:val="24"/>
                    <w:lang w:eastAsia="en-US"/>
                  </w:rPr>
                </w:pPr>
                <w:r w:rsidRPr="00655E10">
                  <w:rPr>
                    <w:sz w:val="24"/>
                    <w:szCs w:val="24"/>
                    <w:lang w:eastAsia="en-US"/>
                  </w:rPr>
                  <w:t>1</w:t>
                </w:r>
              </w:p>
            </w:tc>
            <w:tc>
              <w:tcPr>
                <w:tcW w:w="1134" w:type="dxa"/>
              </w:tcPr>
              <w:p w:rsidR="00655E10" w:rsidRPr="00655E10" w:rsidRDefault="00655E10" w:rsidP="0085521C">
                <w:pPr>
                  <w:widowControl w:val="0"/>
                  <w:autoSpaceDE w:val="0"/>
                  <w:autoSpaceDN w:val="0"/>
                  <w:adjustRightInd w:val="0"/>
                  <w:jc w:val="center"/>
                  <w:rPr>
                    <w:sz w:val="24"/>
                    <w:szCs w:val="24"/>
                    <w:lang w:eastAsia="en-US"/>
                  </w:rPr>
                </w:pPr>
                <w:r w:rsidRPr="00655E10">
                  <w:rPr>
                    <w:sz w:val="24"/>
                    <w:szCs w:val="24"/>
                    <w:lang w:eastAsia="en-US"/>
                  </w:rPr>
                  <w:t xml:space="preserve">до </w:t>
                </w:r>
                <w:r w:rsidR="0085521C">
                  <w:rPr>
                    <w:sz w:val="24"/>
                    <w:szCs w:val="24"/>
                    <w:lang w:eastAsia="en-US"/>
                  </w:rPr>
                  <w:t>15</w:t>
                </w:r>
                <w:r w:rsidRPr="00655E10">
                  <w:rPr>
                    <w:sz w:val="24"/>
                    <w:szCs w:val="24"/>
                    <w:lang w:eastAsia="en-US"/>
                  </w:rPr>
                  <w:t>000</w:t>
                </w:r>
              </w:p>
            </w:tc>
            <w:tc>
              <w:tcPr>
                <w:tcW w:w="708" w:type="dxa"/>
              </w:tcPr>
              <w:p w:rsidR="00655E10" w:rsidRPr="00655E10" w:rsidRDefault="00655E10" w:rsidP="00655E10">
                <w:pPr>
                  <w:widowControl w:val="0"/>
                  <w:autoSpaceDE w:val="0"/>
                  <w:autoSpaceDN w:val="0"/>
                  <w:adjustRightInd w:val="0"/>
                  <w:jc w:val="center"/>
                  <w:rPr>
                    <w:sz w:val="24"/>
                    <w:szCs w:val="24"/>
                    <w:lang w:eastAsia="en-US"/>
                  </w:rPr>
                </w:pPr>
                <w:r w:rsidRPr="00655E10">
                  <w:rPr>
                    <w:sz w:val="24"/>
                    <w:szCs w:val="24"/>
                    <w:lang w:eastAsia="en-US"/>
                  </w:rPr>
                  <w:t>1</w:t>
                </w:r>
              </w:p>
            </w:tc>
            <w:tc>
              <w:tcPr>
                <w:tcW w:w="993" w:type="dxa"/>
              </w:tcPr>
              <w:p w:rsidR="00655E10" w:rsidRPr="00655E10" w:rsidRDefault="00655E10" w:rsidP="0085521C">
                <w:pPr>
                  <w:widowControl w:val="0"/>
                  <w:autoSpaceDE w:val="0"/>
                  <w:autoSpaceDN w:val="0"/>
                  <w:adjustRightInd w:val="0"/>
                  <w:jc w:val="center"/>
                  <w:rPr>
                    <w:sz w:val="24"/>
                    <w:szCs w:val="24"/>
                    <w:lang w:eastAsia="en-US"/>
                  </w:rPr>
                </w:pPr>
                <w:r w:rsidRPr="00655E10">
                  <w:rPr>
                    <w:sz w:val="24"/>
                    <w:szCs w:val="24"/>
                    <w:lang w:eastAsia="en-US"/>
                  </w:rPr>
                  <w:t xml:space="preserve">до </w:t>
                </w:r>
                <w:r w:rsidR="0085521C">
                  <w:rPr>
                    <w:sz w:val="24"/>
                    <w:szCs w:val="24"/>
                    <w:lang w:eastAsia="en-US"/>
                  </w:rPr>
                  <w:t>10</w:t>
                </w:r>
                <w:r w:rsidRPr="00655E10">
                  <w:rPr>
                    <w:sz w:val="24"/>
                    <w:szCs w:val="24"/>
                    <w:lang w:eastAsia="en-US"/>
                  </w:rPr>
                  <w:t>000</w:t>
                </w:r>
              </w:p>
            </w:tc>
            <w:tc>
              <w:tcPr>
                <w:tcW w:w="992" w:type="dxa"/>
              </w:tcPr>
              <w:p w:rsidR="00655E10" w:rsidRPr="00655E10" w:rsidRDefault="00655E10" w:rsidP="00655E10">
                <w:pPr>
                  <w:widowControl w:val="0"/>
                  <w:autoSpaceDE w:val="0"/>
                  <w:autoSpaceDN w:val="0"/>
                  <w:adjustRightInd w:val="0"/>
                  <w:jc w:val="center"/>
                  <w:rPr>
                    <w:sz w:val="24"/>
                    <w:szCs w:val="24"/>
                    <w:lang w:eastAsia="en-US"/>
                  </w:rPr>
                </w:pPr>
                <w:r w:rsidRPr="00655E10">
                  <w:rPr>
                    <w:sz w:val="24"/>
                    <w:szCs w:val="24"/>
                    <w:lang w:eastAsia="en-US"/>
                  </w:rPr>
                  <w:t>1</w:t>
                </w:r>
              </w:p>
            </w:tc>
            <w:tc>
              <w:tcPr>
                <w:tcW w:w="1134" w:type="dxa"/>
              </w:tcPr>
              <w:p w:rsidR="00655E10" w:rsidRPr="00655E10" w:rsidRDefault="00655E10" w:rsidP="0085521C">
                <w:pPr>
                  <w:widowControl w:val="0"/>
                  <w:autoSpaceDE w:val="0"/>
                  <w:autoSpaceDN w:val="0"/>
                  <w:adjustRightInd w:val="0"/>
                  <w:jc w:val="center"/>
                  <w:rPr>
                    <w:sz w:val="24"/>
                    <w:szCs w:val="24"/>
                    <w:lang w:eastAsia="en-US"/>
                  </w:rPr>
                </w:pPr>
                <w:r w:rsidRPr="00655E10">
                  <w:rPr>
                    <w:sz w:val="24"/>
                    <w:szCs w:val="24"/>
                    <w:lang w:eastAsia="en-US"/>
                  </w:rPr>
                  <w:t xml:space="preserve">до </w:t>
                </w:r>
                <w:r w:rsidR="0085521C">
                  <w:rPr>
                    <w:sz w:val="24"/>
                    <w:szCs w:val="24"/>
                    <w:lang w:eastAsia="en-US"/>
                  </w:rPr>
                  <w:t>10</w:t>
                </w:r>
                <w:r w:rsidRPr="00655E10">
                  <w:rPr>
                    <w:sz w:val="24"/>
                    <w:szCs w:val="24"/>
                    <w:lang w:eastAsia="en-US"/>
                  </w:rPr>
                  <w:t>000</w:t>
                </w:r>
              </w:p>
            </w:tc>
            <w:tc>
              <w:tcPr>
                <w:tcW w:w="992" w:type="dxa"/>
              </w:tcPr>
              <w:p w:rsidR="00655E10" w:rsidRPr="00655E10" w:rsidRDefault="00655E10" w:rsidP="00655E10">
                <w:pPr>
                  <w:widowControl w:val="0"/>
                  <w:autoSpaceDE w:val="0"/>
                  <w:autoSpaceDN w:val="0"/>
                  <w:adjustRightInd w:val="0"/>
                  <w:jc w:val="center"/>
                  <w:rPr>
                    <w:sz w:val="24"/>
                    <w:szCs w:val="24"/>
                    <w:lang w:eastAsia="en-US"/>
                  </w:rPr>
                </w:pPr>
                <w:r w:rsidRPr="00655E10">
                  <w:rPr>
                    <w:sz w:val="24"/>
                    <w:szCs w:val="24"/>
                    <w:lang w:eastAsia="en-US"/>
                  </w:rPr>
                  <w:t>1</w:t>
                </w:r>
              </w:p>
            </w:tc>
            <w:tc>
              <w:tcPr>
                <w:tcW w:w="851" w:type="dxa"/>
              </w:tcPr>
              <w:p w:rsidR="009A523A" w:rsidRPr="00655E10" w:rsidRDefault="00655E10" w:rsidP="00655E10">
                <w:pPr>
                  <w:widowControl w:val="0"/>
                  <w:autoSpaceDE w:val="0"/>
                  <w:autoSpaceDN w:val="0"/>
                  <w:adjustRightInd w:val="0"/>
                  <w:jc w:val="center"/>
                  <w:rPr>
                    <w:sz w:val="24"/>
                    <w:szCs w:val="24"/>
                    <w:lang w:eastAsia="en-US"/>
                  </w:rPr>
                </w:pPr>
                <w:r w:rsidRPr="00655E10">
                  <w:rPr>
                    <w:sz w:val="24"/>
                    <w:szCs w:val="24"/>
                    <w:lang w:eastAsia="en-US"/>
                  </w:rPr>
                  <w:t>до 5000</w:t>
                </w:r>
              </w:p>
            </w:tc>
          </w:tr>
          <w:tr w:rsidR="009A523A" w:rsidRPr="00655E10" w:rsidTr="00186F93">
            <w:trPr>
              <w:trHeight w:val="163"/>
            </w:trPr>
            <w:tc>
              <w:tcPr>
                <w:tcW w:w="426" w:type="dxa"/>
              </w:tcPr>
              <w:p w:rsidR="009A523A" w:rsidRPr="00655E10" w:rsidRDefault="00441DD4" w:rsidP="00655E10">
                <w:pPr>
                  <w:widowControl w:val="0"/>
                  <w:autoSpaceDE w:val="0"/>
                  <w:autoSpaceDN w:val="0"/>
                  <w:adjustRightInd w:val="0"/>
                  <w:jc w:val="right"/>
                  <w:rPr>
                    <w:sz w:val="24"/>
                    <w:szCs w:val="24"/>
                    <w:lang w:eastAsia="en-US"/>
                  </w:rPr>
                </w:pPr>
                <w:r>
                  <w:rPr>
                    <w:sz w:val="24"/>
                    <w:szCs w:val="24"/>
                    <w:lang w:eastAsia="en-US"/>
                  </w:rPr>
                  <w:t>3.</w:t>
                </w:r>
              </w:p>
            </w:tc>
            <w:tc>
              <w:tcPr>
                <w:tcW w:w="1374" w:type="dxa"/>
              </w:tcPr>
              <w:p w:rsidR="009A523A" w:rsidRDefault="00441DD4" w:rsidP="00441DD4">
                <w:pPr>
                  <w:widowControl w:val="0"/>
                  <w:autoSpaceDE w:val="0"/>
                  <w:autoSpaceDN w:val="0"/>
                  <w:adjustRightInd w:val="0"/>
                  <w:rPr>
                    <w:sz w:val="24"/>
                    <w:szCs w:val="24"/>
                    <w:lang w:eastAsia="en-US"/>
                  </w:rPr>
                </w:pPr>
                <w:r>
                  <w:rPr>
                    <w:sz w:val="24"/>
                    <w:szCs w:val="24"/>
                    <w:lang w:eastAsia="en-US"/>
                  </w:rPr>
                  <w:t>Стол для заседаний</w:t>
                </w:r>
              </w:p>
              <w:p w:rsidR="00441DD4" w:rsidRPr="00655E10" w:rsidRDefault="00441DD4" w:rsidP="00441DD4">
                <w:pPr>
                  <w:widowControl w:val="0"/>
                  <w:autoSpaceDE w:val="0"/>
                  <w:autoSpaceDN w:val="0"/>
                  <w:adjustRightInd w:val="0"/>
                  <w:rPr>
                    <w:sz w:val="24"/>
                    <w:szCs w:val="24"/>
                    <w:lang w:eastAsia="en-US"/>
                  </w:rPr>
                </w:pPr>
                <w:r>
                  <w:rPr>
                    <w:sz w:val="24"/>
                    <w:szCs w:val="24"/>
                    <w:lang w:eastAsia="en-US"/>
                  </w:rPr>
                  <w:t>(актовый зал)</w:t>
                </w:r>
              </w:p>
            </w:tc>
            <w:tc>
              <w:tcPr>
                <w:tcW w:w="894" w:type="dxa"/>
              </w:tcPr>
              <w:p w:rsidR="009A523A" w:rsidRPr="00655E10" w:rsidRDefault="009A523A" w:rsidP="00655E10">
                <w:pPr>
                  <w:widowControl w:val="0"/>
                  <w:autoSpaceDE w:val="0"/>
                  <w:autoSpaceDN w:val="0"/>
                  <w:adjustRightInd w:val="0"/>
                  <w:jc w:val="center"/>
                  <w:rPr>
                    <w:sz w:val="24"/>
                    <w:szCs w:val="24"/>
                    <w:lang w:eastAsia="en-US"/>
                  </w:rPr>
                </w:pPr>
              </w:p>
            </w:tc>
            <w:tc>
              <w:tcPr>
                <w:tcW w:w="1134" w:type="dxa"/>
              </w:tcPr>
              <w:p w:rsidR="009A523A" w:rsidRPr="00655E10" w:rsidRDefault="009A523A" w:rsidP="00655E10">
                <w:pPr>
                  <w:widowControl w:val="0"/>
                  <w:autoSpaceDE w:val="0"/>
                  <w:autoSpaceDN w:val="0"/>
                  <w:adjustRightInd w:val="0"/>
                  <w:jc w:val="center"/>
                  <w:rPr>
                    <w:sz w:val="24"/>
                    <w:szCs w:val="24"/>
                    <w:lang w:eastAsia="en-US"/>
                  </w:rPr>
                </w:pPr>
              </w:p>
            </w:tc>
            <w:tc>
              <w:tcPr>
                <w:tcW w:w="708" w:type="dxa"/>
              </w:tcPr>
              <w:p w:rsidR="009A523A" w:rsidRPr="00655E10" w:rsidRDefault="00441DD4" w:rsidP="00655E10">
                <w:pPr>
                  <w:widowControl w:val="0"/>
                  <w:autoSpaceDE w:val="0"/>
                  <w:autoSpaceDN w:val="0"/>
                  <w:adjustRightInd w:val="0"/>
                  <w:jc w:val="center"/>
                  <w:rPr>
                    <w:sz w:val="24"/>
                    <w:szCs w:val="24"/>
                    <w:lang w:eastAsia="en-US"/>
                  </w:rPr>
                </w:pPr>
                <w:r>
                  <w:rPr>
                    <w:sz w:val="24"/>
                    <w:szCs w:val="24"/>
                    <w:lang w:eastAsia="en-US"/>
                  </w:rPr>
                  <w:t>до 3</w:t>
                </w:r>
              </w:p>
            </w:tc>
            <w:tc>
              <w:tcPr>
                <w:tcW w:w="993" w:type="dxa"/>
              </w:tcPr>
              <w:p w:rsidR="009A523A" w:rsidRPr="00655E10" w:rsidRDefault="00441DD4" w:rsidP="0054722C">
                <w:pPr>
                  <w:widowControl w:val="0"/>
                  <w:autoSpaceDE w:val="0"/>
                  <w:autoSpaceDN w:val="0"/>
                  <w:adjustRightInd w:val="0"/>
                  <w:jc w:val="center"/>
                  <w:rPr>
                    <w:sz w:val="24"/>
                    <w:szCs w:val="24"/>
                    <w:lang w:eastAsia="en-US"/>
                  </w:rPr>
                </w:pPr>
                <w:r>
                  <w:rPr>
                    <w:sz w:val="24"/>
                    <w:szCs w:val="24"/>
                    <w:lang w:eastAsia="en-US"/>
                  </w:rPr>
                  <w:t xml:space="preserve">до </w:t>
                </w:r>
                <w:r w:rsidR="0054722C">
                  <w:rPr>
                    <w:sz w:val="24"/>
                    <w:szCs w:val="24"/>
                    <w:lang w:eastAsia="en-US"/>
                  </w:rPr>
                  <w:t>50</w:t>
                </w:r>
                <w:r>
                  <w:rPr>
                    <w:sz w:val="24"/>
                    <w:szCs w:val="24"/>
                    <w:lang w:eastAsia="en-US"/>
                  </w:rPr>
                  <w:t>000</w:t>
                </w:r>
              </w:p>
            </w:tc>
            <w:tc>
              <w:tcPr>
                <w:tcW w:w="992" w:type="dxa"/>
              </w:tcPr>
              <w:p w:rsidR="009A523A" w:rsidRPr="00655E10" w:rsidRDefault="009A523A" w:rsidP="00655E10">
                <w:pPr>
                  <w:widowControl w:val="0"/>
                  <w:autoSpaceDE w:val="0"/>
                  <w:autoSpaceDN w:val="0"/>
                  <w:adjustRightInd w:val="0"/>
                  <w:jc w:val="center"/>
                  <w:rPr>
                    <w:sz w:val="24"/>
                    <w:szCs w:val="24"/>
                    <w:lang w:eastAsia="en-US"/>
                  </w:rPr>
                </w:pPr>
              </w:p>
            </w:tc>
            <w:tc>
              <w:tcPr>
                <w:tcW w:w="1134" w:type="dxa"/>
              </w:tcPr>
              <w:p w:rsidR="009A523A" w:rsidRPr="00655E10" w:rsidRDefault="009A523A" w:rsidP="00655E10">
                <w:pPr>
                  <w:widowControl w:val="0"/>
                  <w:autoSpaceDE w:val="0"/>
                  <w:autoSpaceDN w:val="0"/>
                  <w:adjustRightInd w:val="0"/>
                  <w:jc w:val="center"/>
                  <w:rPr>
                    <w:sz w:val="24"/>
                    <w:szCs w:val="24"/>
                    <w:lang w:eastAsia="en-US"/>
                  </w:rPr>
                </w:pPr>
              </w:p>
            </w:tc>
            <w:tc>
              <w:tcPr>
                <w:tcW w:w="992" w:type="dxa"/>
              </w:tcPr>
              <w:p w:rsidR="009A523A" w:rsidRPr="00655E10" w:rsidRDefault="009A523A" w:rsidP="00655E10">
                <w:pPr>
                  <w:widowControl w:val="0"/>
                  <w:autoSpaceDE w:val="0"/>
                  <w:autoSpaceDN w:val="0"/>
                  <w:adjustRightInd w:val="0"/>
                  <w:jc w:val="center"/>
                  <w:rPr>
                    <w:sz w:val="24"/>
                    <w:szCs w:val="24"/>
                    <w:lang w:eastAsia="en-US"/>
                  </w:rPr>
                </w:pPr>
              </w:p>
            </w:tc>
            <w:tc>
              <w:tcPr>
                <w:tcW w:w="851" w:type="dxa"/>
              </w:tcPr>
              <w:p w:rsidR="009A523A" w:rsidRPr="00655E10" w:rsidRDefault="009A523A" w:rsidP="00655E10">
                <w:pPr>
                  <w:widowControl w:val="0"/>
                  <w:autoSpaceDE w:val="0"/>
                  <w:autoSpaceDN w:val="0"/>
                  <w:adjustRightInd w:val="0"/>
                  <w:jc w:val="center"/>
                  <w:rPr>
                    <w:sz w:val="24"/>
                    <w:szCs w:val="24"/>
                    <w:lang w:eastAsia="en-US"/>
                  </w:rPr>
                </w:pPr>
              </w:p>
            </w:tc>
          </w:tr>
          <w:tr w:rsidR="00441DD4" w:rsidRPr="00655E10" w:rsidTr="00186F93">
            <w:trPr>
              <w:trHeight w:val="144"/>
            </w:trPr>
            <w:tc>
              <w:tcPr>
                <w:tcW w:w="426" w:type="dxa"/>
              </w:tcPr>
              <w:p w:rsidR="00441DD4" w:rsidRPr="00655E10" w:rsidRDefault="00441DD4" w:rsidP="00655E10">
                <w:pPr>
                  <w:widowControl w:val="0"/>
                  <w:autoSpaceDE w:val="0"/>
                  <w:autoSpaceDN w:val="0"/>
                  <w:adjustRightInd w:val="0"/>
                  <w:jc w:val="right"/>
                  <w:rPr>
                    <w:sz w:val="24"/>
                    <w:szCs w:val="24"/>
                    <w:lang w:eastAsia="en-US"/>
                  </w:rPr>
                </w:pPr>
                <w:r>
                  <w:rPr>
                    <w:sz w:val="24"/>
                    <w:szCs w:val="24"/>
                    <w:lang w:eastAsia="en-US"/>
                  </w:rPr>
                  <w:lastRenderedPageBreak/>
                  <w:t>4.</w:t>
                </w:r>
              </w:p>
            </w:tc>
            <w:tc>
              <w:tcPr>
                <w:tcW w:w="1374" w:type="dxa"/>
              </w:tcPr>
              <w:p w:rsidR="00441DD4" w:rsidRDefault="00441DD4" w:rsidP="00655E10">
                <w:pPr>
                  <w:widowControl w:val="0"/>
                  <w:autoSpaceDE w:val="0"/>
                  <w:autoSpaceDN w:val="0"/>
                  <w:adjustRightInd w:val="0"/>
                  <w:rPr>
                    <w:sz w:val="24"/>
                    <w:szCs w:val="24"/>
                    <w:lang w:eastAsia="en-US"/>
                  </w:rPr>
                </w:pPr>
                <w:r>
                  <w:rPr>
                    <w:sz w:val="24"/>
                    <w:szCs w:val="24"/>
                    <w:lang w:eastAsia="en-US"/>
                  </w:rPr>
                  <w:t>Стол приставной</w:t>
                </w:r>
              </w:p>
              <w:p w:rsidR="00441DD4" w:rsidRPr="00655E10" w:rsidRDefault="00441DD4" w:rsidP="00655E10">
                <w:pPr>
                  <w:widowControl w:val="0"/>
                  <w:autoSpaceDE w:val="0"/>
                  <w:autoSpaceDN w:val="0"/>
                  <w:adjustRightInd w:val="0"/>
                  <w:rPr>
                    <w:sz w:val="24"/>
                    <w:szCs w:val="24"/>
                    <w:lang w:eastAsia="en-US"/>
                  </w:rPr>
                </w:pPr>
                <w:r>
                  <w:rPr>
                    <w:sz w:val="24"/>
                    <w:szCs w:val="24"/>
                    <w:lang w:eastAsia="en-US"/>
                  </w:rPr>
                  <w:t>(актовый зал)</w:t>
                </w:r>
              </w:p>
            </w:tc>
            <w:tc>
              <w:tcPr>
                <w:tcW w:w="894" w:type="dxa"/>
              </w:tcPr>
              <w:p w:rsidR="00441DD4" w:rsidRPr="00655E10" w:rsidRDefault="00441DD4" w:rsidP="00655E10">
                <w:pPr>
                  <w:widowControl w:val="0"/>
                  <w:autoSpaceDE w:val="0"/>
                  <w:autoSpaceDN w:val="0"/>
                  <w:adjustRightInd w:val="0"/>
                  <w:jc w:val="center"/>
                  <w:rPr>
                    <w:sz w:val="24"/>
                    <w:szCs w:val="24"/>
                    <w:lang w:eastAsia="en-US"/>
                  </w:rPr>
                </w:pPr>
              </w:p>
            </w:tc>
            <w:tc>
              <w:tcPr>
                <w:tcW w:w="1134" w:type="dxa"/>
              </w:tcPr>
              <w:p w:rsidR="00441DD4" w:rsidRPr="00655E10" w:rsidRDefault="00441DD4" w:rsidP="00655E10">
                <w:pPr>
                  <w:widowControl w:val="0"/>
                  <w:autoSpaceDE w:val="0"/>
                  <w:autoSpaceDN w:val="0"/>
                  <w:adjustRightInd w:val="0"/>
                  <w:jc w:val="center"/>
                  <w:rPr>
                    <w:sz w:val="24"/>
                    <w:szCs w:val="24"/>
                    <w:lang w:eastAsia="en-US"/>
                  </w:rPr>
                </w:pPr>
              </w:p>
            </w:tc>
            <w:tc>
              <w:tcPr>
                <w:tcW w:w="708" w:type="dxa"/>
              </w:tcPr>
              <w:p w:rsidR="00441DD4" w:rsidRPr="00655E10" w:rsidRDefault="00441DD4" w:rsidP="00655E10">
                <w:pPr>
                  <w:widowControl w:val="0"/>
                  <w:autoSpaceDE w:val="0"/>
                  <w:autoSpaceDN w:val="0"/>
                  <w:adjustRightInd w:val="0"/>
                  <w:jc w:val="center"/>
                  <w:rPr>
                    <w:sz w:val="24"/>
                    <w:szCs w:val="24"/>
                    <w:lang w:eastAsia="en-US"/>
                  </w:rPr>
                </w:pPr>
                <w:r>
                  <w:rPr>
                    <w:sz w:val="24"/>
                    <w:szCs w:val="24"/>
                    <w:lang w:eastAsia="en-US"/>
                  </w:rPr>
                  <w:t>до 4</w:t>
                </w:r>
              </w:p>
            </w:tc>
            <w:tc>
              <w:tcPr>
                <w:tcW w:w="993" w:type="dxa"/>
              </w:tcPr>
              <w:p w:rsidR="00441DD4" w:rsidRPr="00655E10" w:rsidRDefault="00441DD4" w:rsidP="0054722C">
                <w:pPr>
                  <w:widowControl w:val="0"/>
                  <w:autoSpaceDE w:val="0"/>
                  <w:autoSpaceDN w:val="0"/>
                  <w:adjustRightInd w:val="0"/>
                  <w:jc w:val="center"/>
                  <w:rPr>
                    <w:sz w:val="24"/>
                    <w:szCs w:val="24"/>
                    <w:lang w:eastAsia="en-US"/>
                  </w:rPr>
                </w:pPr>
                <w:r>
                  <w:rPr>
                    <w:sz w:val="24"/>
                    <w:szCs w:val="24"/>
                    <w:lang w:eastAsia="en-US"/>
                  </w:rPr>
                  <w:t xml:space="preserve">до </w:t>
                </w:r>
                <w:r w:rsidR="0054722C">
                  <w:rPr>
                    <w:sz w:val="24"/>
                    <w:szCs w:val="24"/>
                    <w:lang w:eastAsia="en-US"/>
                  </w:rPr>
                  <w:t>10</w:t>
                </w:r>
                <w:r>
                  <w:rPr>
                    <w:sz w:val="24"/>
                    <w:szCs w:val="24"/>
                    <w:lang w:eastAsia="en-US"/>
                  </w:rPr>
                  <w:t>000</w:t>
                </w:r>
              </w:p>
            </w:tc>
            <w:tc>
              <w:tcPr>
                <w:tcW w:w="992" w:type="dxa"/>
              </w:tcPr>
              <w:p w:rsidR="00441DD4" w:rsidRPr="00655E10" w:rsidRDefault="00441DD4" w:rsidP="00655E10">
                <w:pPr>
                  <w:widowControl w:val="0"/>
                  <w:autoSpaceDE w:val="0"/>
                  <w:autoSpaceDN w:val="0"/>
                  <w:adjustRightInd w:val="0"/>
                  <w:jc w:val="center"/>
                  <w:rPr>
                    <w:sz w:val="24"/>
                    <w:szCs w:val="24"/>
                    <w:lang w:eastAsia="en-US"/>
                  </w:rPr>
                </w:pPr>
              </w:p>
            </w:tc>
            <w:tc>
              <w:tcPr>
                <w:tcW w:w="1134" w:type="dxa"/>
              </w:tcPr>
              <w:p w:rsidR="00441DD4" w:rsidRPr="00655E10" w:rsidRDefault="00441DD4" w:rsidP="00655E10">
                <w:pPr>
                  <w:widowControl w:val="0"/>
                  <w:autoSpaceDE w:val="0"/>
                  <w:autoSpaceDN w:val="0"/>
                  <w:adjustRightInd w:val="0"/>
                  <w:jc w:val="center"/>
                  <w:rPr>
                    <w:sz w:val="24"/>
                    <w:szCs w:val="24"/>
                    <w:lang w:eastAsia="en-US"/>
                  </w:rPr>
                </w:pPr>
              </w:p>
            </w:tc>
            <w:tc>
              <w:tcPr>
                <w:tcW w:w="992" w:type="dxa"/>
              </w:tcPr>
              <w:p w:rsidR="00441DD4" w:rsidRPr="00655E10" w:rsidRDefault="00441DD4" w:rsidP="00655E10">
                <w:pPr>
                  <w:widowControl w:val="0"/>
                  <w:autoSpaceDE w:val="0"/>
                  <w:autoSpaceDN w:val="0"/>
                  <w:adjustRightInd w:val="0"/>
                  <w:jc w:val="center"/>
                  <w:rPr>
                    <w:sz w:val="24"/>
                    <w:szCs w:val="24"/>
                    <w:lang w:eastAsia="en-US"/>
                  </w:rPr>
                </w:pPr>
              </w:p>
            </w:tc>
            <w:tc>
              <w:tcPr>
                <w:tcW w:w="851" w:type="dxa"/>
              </w:tcPr>
              <w:p w:rsidR="00441DD4" w:rsidRPr="00655E10" w:rsidRDefault="00441DD4" w:rsidP="00655E10">
                <w:pPr>
                  <w:widowControl w:val="0"/>
                  <w:autoSpaceDE w:val="0"/>
                  <w:autoSpaceDN w:val="0"/>
                  <w:adjustRightInd w:val="0"/>
                  <w:jc w:val="center"/>
                  <w:rPr>
                    <w:sz w:val="24"/>
                    <w:szCs w:val="24"/>
                    <w:lang w:eastAsia="en-US"/>
                  </w:rPr>
                </w:pPr>
              </w:p>
            </w:tc>
          </w:tr>
        </w:tbl>
        <w:p w:rsidR="00655E10" w:rsidRPr="00655E10" w:rsidRDefault="00655E10" w:rsidP="00655E10">
          <w:pPr>
            <w:autoSpaceDE w:val="0"/>
            <w:autoSpaceDN w:val="0"/>
            <w:adjustRightInd w:val="0"/>
            <w:jc w:val="both"/>
            <w:outlineLvl w:val="1"/>
            <w:rPr>
              <w:color w:val="000000"/>
              <w:sz w:val="24"/>
              <w:szCs w:val="24"/>
            </w:rPr>
          </w:pPr>
          <w:r w:rsidRPr="00655E10">
            <w:rPr>
              <w:color w:val="000000"/>
              <w:sz w:val="24"/>
              <w:szCs w:val="24"/>
            </w:rPr>
            <w:t xml:space="preserve">*Служебные помещения по мере необходимости обеспечиваются предметами мебели, не указанными в настоящем Порядке, </w:t>
          </w:r>
          <w:r w:rsidRPr="00655E10">
            <w:rPr>
              <w:sz w:val="24"/>
              <w:szCs w:val="24"/>
            </w:rPr>
            <w:t xml:space="preserve">в пределах доведенных бюджетных </w:t>
          </w:r>
          <w:r w:rsidR="00324984">
            <w:rPr>
              <w:sz w:val="24"/>
              <w:szCs w:val="24"/>
            </w:rPr>
            <w:t>ассигнований</w:t>
          </w:r>
          <w:r w:rsidRPr="00655E10">
            <w:rPr>
              <w:sz w:val="24"/>
              <w:szCs w:val="24"/>
            </w:rPr>
            <w:t xml:space="preserve"> на обеспечение функций</w:t>
          </w:r>
          <w:r w:rsidR="00951B6A">
            <w:rPr>
              <w:sz w:val="24"/>
              <w:szCs w:val="24"/>
            </w:rPr>
            <w:t xml:space="preserve"> администрации района</w:t>
          </w:r>
          <w:r w:rsidRPr="00655E10">
            <w:rPr>
              <w:sz w:val="24"/>
              <w:szCs w:val="24"/>
            </w:rPr>
            <w:t>.</w:t>
          </w:r>
        </w:p>
        <w:p w:rsidR="00655E10" w:rsidRPr="00655E10" w:rsidRDefault="00655E10" w:rsidP="00655E10">
          <w:pPr>
            <w:autoSpaceDE w:val="0"/>
            <w:autoSpaceDN w:val="0"/>
            <w:adjustRightInd w:val="0"/>
            <w:jc w:val="both"/>
            <w:outlineLvl w:val="1"/>
            <w:rPr>
              <w:color w:val="000000"/>
              <w:sz w:val="24"/>
              <w:szCs w:val="24"/>
            </w:rPr>
          </w:pPr>
          <w:r w:rsidRPr="00655E10">
            <w:rPr>
              <w:color w:val="000000"/>
              <w:sz w:val="24"/>
              <w:szCs w:val="24"/>
            </w:rPr>
            <w:t>**Потребность обеспечения мебелью определяется исходя из прекращения использования имеющейся мебели вследствие ее физического износа.</w:t>
          </w:r>
        </w:p>
        <w:p w:rsidR="00655E10" w:rsidRPr="00655E10" w:rsidRDefault="00655E10" w:rsidP="00655E10">
          <w:pPr>
            <w:ind w:firstLine="709"/>
            <w:jc w:val="both"/>
            <w:rPr>
              <w:sz w:val="24"/>
              <w:szCs w:val="24"/>
            </w:rPr>
          </w:pPr>
        </w:p>
        <w:p w:rsidR="00655E10" w:rsidRPr="00655E10" w:rsidRDefault="00655E10" w:rsidP="00655E10">
          <w:pPr>
            <w:ind w:firstLine="709"/>
            <w:jc w:val="both"/>
            <w:rPr>
              <w:b/>
              <w:sz w:val="24"/>
              <w:szCs w:val="24"/>
            </w:rPr>
          </w:pPr>
          <w:bookmarkStart w:id="122" w:name="sub_11095"/>
          <w:r w:rsidRPr="00655E10">
            <w:rPr>
              <w:b/>
              <w:sz w:val="24"/>
              <w:szCs w:val="24"/>
            </w:rPr>
            <w:t>93. </w:t>
          </w:r>
          <w:r w:rsidRPr="00655E10">
            <w:rPr>
              <w:sz w:val="24"/>
              <w:szCs w:val="24"/>
              <w:u w:val="single"/>
            </w:rPr>
            <w:t>Затраты на приобретение систем кондиционирования</w:t>
          </w:r>
          <w:r w:rsidRPr="00655E10">
            <w:rPr>
              <w:b/>
              <w:sz w:val="24"/>
              <w:szCs w:val="24"/>
            </w:rPr>
            <w:t xml:space="preserve"> (</w:t>
          </w:r>
          <w:r>
            <w:rPr>
              <w:b/>
              <w:noProof/>
              <w:sz w:val="24"/>
              <w:szCs w:val="24"/>
            </w:rPr>
            <w:drawing>
              <wp:inline distT="0" distB="0" distL="0" distR="0" wp14:anchorId="15B83626" wp14:editId="57021C9B">
                <wp:extent cx="219075" cy="228600"/>
                <wp:effectExtent l="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3"/>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655E10">
            <w:rPr>
              <w:b/>
              <w:sz w:val="24"/>
              <w:szCs w:val="24"/>
            </w:rPr>
            <w:t>) определяются по формуле:</w:t>
          </w:r>
        </w:p>
        <w:p w:rsidR="00655E10" w:rsidRPr="00655E10" w:rsidRDefault="00655E10" w:rsidP="00655E10">
          <w:pPr>
            <w:jc w:val="center"/>
            <w:rPr>
              <w:sz w:val="24"/>
              <w:szCs w:val="24"/>
            </w:rPr>
          </w:pPr>
          <w:bookmarkStart w:id="123" w:name="sub_11951"/>
          <w:bookmarkEnd w:id="122"/>
          <w:r>
            <w:rPr>
              <w:b/>
              <w:noProof/>
              <w:sz w:val="24"/>
              <w:szCs w:val="24"/>
            </w:rPr>
            <w:drawing>
              <wp:inline distT="0" distB="0" distL="0" distR="0" wp14:anchorId="0710471F" wp14:editId="16851774">
                <wp:extent cx="1114425" cy="58102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2"/>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1114425" cy="581025"/>
                        </a:xfrm>
                        <a:prstGeom prst="rect">
                          <a:avLst/>
                        </a:prstGeom>
                        <a:noFill/>
                        <a:ln>
                          <a:noFill/>
                        </a:ln>
                      </pic:spPr>
                    </pic:pic>
                  </a:graphicData>
                </a:graphic>
              </wp:inline>
            </w:drawing>
          </w:r>
          <w:r w:rsidRPr="00655E10">
            <w:rPr>
              <w:b/>
              <w:sz w:val="24"/>
              <w:szCs w:val="24"/>
            </w:rPr>
            <w:t>,</w:t>
          </w:r>
        </w:p>
        <w:bookmarkEnd w:id="123"/>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0AE1708C" wp14:editId="05A74F34">
                <wp:extent cx="209550" cy="2286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1"/>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655E10">
            <w:rPr>
              <w:sz w:val="24"/>
              <w:szCs w:val="24"/>
            </w:rPr>
            <w:t>– количество i-х систем кондиционирования;</w:t>
          </w:r>
        </w:p>
        <w:p w:rsidR="00655E10" w:rsidRPr="00655E10" w:rsidRDefault="00655E10" w:rsidP="00655E10">
          <w:pPr>
            <w:ind w:firstLine="709"/>
            <w:jc w:val="both"/>
            <w:rPr>
              <w:sz w:val="24"/>
              <w:szCs w:val="24"/>
            </w:rPr>
          </w:pPr>
          <w:r>
            <w:rPr>
              <w:noProof/>
              <w:sz w:val="24"/>
              <w:szCs w:val="24"/>
            </w:rPr>
            <w:drawing>
              <wp:inline distT="0" distB="0" distL="0" distR="0" wp14:anchorId="7E963509" wp14:editId="637D8E7B">
                <wp:extent cx="209550" cy="2286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655E10">
            <w:rPr>
              <w:sz w:val="24"/>
              <w:szCs w:val="24"/>
            </w:rPr>
            <w:t>– цена одной системы кондиционирования.</w:t>
          </w:r>
        </w:p>
        <w:p w:rsidR="00655E10" w:rsidRPr="00655E10" w:rsidRDefault="00655E10" w:rsidP="00655E10">
          <w:pPr>
            <w:ind w:firstLine="709"/>
            <w:jc w:val="both"/>
            <w:rPr>
              <w:b/>
              <w:sz w:val="24"/>
              <w:szCs w:val="24"/>
            </w:rPr>
          </w:pPr>
        </w:p>
        <w:p w:rsidR="00655E10" w:rsidRPr="00655E10" w:rsidRDefault="00655E10" w:rsidP="00655E10">
          <w:pPr>
            <w:rPr>
              <w:b/>
              <w:sz w:val="24"/>
              <w:szCs w:val="24"/>
            </w:rPr>
          </w:pPr>
          <w:bookmarkStart w:id="124" w:name="sub_110209"/>
          <w:r w:rsidRPr="00655E10">
            <w:rPr>
              <w:b/>
              <w:sz w:val="24"/>
              <w:szCs w:val="24"/>
            </w:rPr>
            <w:t>Не предусматривается</w:t>
          </w:r>
        </w:p>
        <w:p w:rsidR="00655E10" w:rsidRPr="00655E10" w:rsidRDefault="00655E10" w:rsidP="00655E10">
          <w:pPr>
            <w:rPr>
              <w:sz w:val="24"/>
              <w:szCs w:val="24"/>
            </w:rPr>
          </w:pPr>
        </w:p>
        <w:p w:rsidR="00655E10" w:rsidRPr="00655E10" w:rsidRDefault="00655E10" w:rsidP="00655E10">
          <w:pPr>
            <w:spacing w:line="240" w:lineRule="exact"/>
            <w:jc w:val="center"/>
            <w:rPr>
              <w:b/>
              <w:sz w:val="24"/>
              <w:szCs w:val="24"/>
            </w:rPr>
          </w:pPr>
          <w:r w:rsidRPr="00655E10">
            <w:rPr>
              <w:b/>
              <w:sz w:val="24"/>
              <w:szCs w:val="24"/>
            </w:rPr>
            <w:t xml:space="preserve">Затраты на приобретение материальных запасов, не отнесенные </w:t>
          </w:r>
          <w:r w:rsidRPr="00655E10">
            <w:rPr>
              <w:b/>
              <w:sz w:val="24"/>
              <w:szCs w:val="24"/>
            </w:rPr>
            <w:br/>
            <w:t xml:space="preserve">к затратам на приобретение материальных запасов в рамках </w:t>
          </w:r>
          <w:r w:rsidRPr="00655E10">
            <w:rPr>
              <w:b/>
              <w:sz w:val="24"/>
              <w:szCs w:val="24"/>
            </w:rPr>
            <w:br/>
            <w:t>затрат на информационно-коммуникационные технологии</w:t>
          </w:r>
        </w:p>
        <w:p w:rsidR="00655E10" w:rsidRPr="00655E10" w:rsidRDefault="00655E10" w:rsidP="00655E10">
          <w:pPr>
            <w:ind w:firstLine="709"/>
            <w:jc w:val="both"/>
            <w:rPr>
              <w:sz w:val="24"/>
              <w:szCs w:val="24"/>
            </w:rPr>
          </w:pPr>
          <w:bookmarkStart w:id="125" w:name="sub_11096"/>
          <w:bookmarkEnd w:id="124"/>
        </w:p>
        <w:p w:rsidR="00655E10" w:rsidRPr="00655E10" w:rsidRDefault="00655E10" w:rsidP="00655E10">
          <w:pPr>
            <w:ind w:firstLine="709"/>
            <w:jc w:val="both"/>
            <w:rPr>
              <w:sz w:val="24"/>
              <w:szCs w:val="24"/>
            </w:rPr>
          </w:pPr>
          <w:r w:rsidRPr="00655E10">
            <w:rPr>
              <w:sz w:val="24"/>
              <w:szCs w:val="24"/>
            </w:rPr>
            <w:t>94. </w:t>
          </w:r>
          <w:r w:rsidRPr="00655E10">
            <w:rPr>
              <w:sz w:val="24"/>
              <w:szCs w:val="24"/>
              <w:u w:val="single"/>
            </w:rPr>
            <w:t xml:space="preserve">Затраты на приобретение материальных запасов, не отнесенные к затратам на приобретение материальных запасов в рамках затрат на информационно-коммуникационные технологии </w:t>
          </w:r>
          <w:r w:rsidRPr="00655E10">
            <w:rPr>
              <w:b/>
              <w:sz w:val="24"/>
              <w:szCs w:val="24"/>
            </w:rPr>
            <w:t>(</w:t>
          </w:r>
          <w:r>
            <w:rPr>
              <w:noProof/>
              <w:sz w:val="24"/>
              <w:szCs w:val="24"/>
            </w:rPr>
            <w:drawing>
              <wp:inline distT="0" distB="0" distL="0" distR="0" wp14:anchorId="62CFFA65" wp14:editId="5FC5DC3E">
                <wp:extent cx="266700" cy="27622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9"/>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266700" cy="276225"/>
                        </a:xfrm>
                        <a:prstGeom prst="rect">
                          <a:avLst/>
                        </a:prstGeom>
                        <a:noFill/>
                        <a:ln>
                          <a:noFill/>
                        </a:ln>
                      </pic:spPr>
                    </pic:pic>
                  </a:graphicData>
                </a:graphic>
              </wp:inline>
            </w:drawing>
          </w:r>
          <w:r w:rsidRPr="00655E10">
            <w:rPr>
              <w:sz w:val="24"/>
              <w:szCs w:val="24"/>
            </w:rPr>
            <w:t>), определяются по формуле:</w:t>
          </w:r>
        </w:p>
        <w:bookmarkEnd w:id="125"/>
        <w:p w:rsidR="00655E10" w:rsidRPr="00655E10" w:rsidRDefault="00655E10" w:rsidP="00655E10">
          <w:pPr>
            <w:jc w:val="center"/>
            <w:rPr>
              <w:sz w:val="24"/>
              <w:szCs w:val="24"/>
            </w:rPr>
          </w:pPr>
          <w:r>
            <w:rPr>
              <w:noProof/>
              <w:sz w:val="24"/>
              <w:szCs w:val="24"/>
            </w:rPr>
            <w:drawing>
              <wp:inline distT="0" distB="0" distL="0" distR="0" wp14:anchorId="449F1169" wp14:editId="256BCFA6">
                <wp:extent cx="2409825" cy="276225"/>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8"/>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2409825" cy="2762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3409D95D" wp14:editId="78E49841">
                <wp:extent cx="228600" cy="2286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7"/>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55E10">
            <w:rPr>
              <w:sz w:val="24"/>
              <w:szCs w:val="24"/>
            </w:rPr>
            <w:t>– затраты на приобретение бланочной и иной типографской продукции;</w:t>
          </w:r>
        </w:p>
        <w:p w:rsidR="00655E10" w:rsidRPr="00655E10" w:rsidRDefault="00655E10" w:rsidP="00655E10">
          <w:pPr>
            <w:ind w:firstLine="709"/>
            <w:jc w:val="both"/>
            <w:rPr>
              <w:sz w:val="24"/>
              <w:szCs w:val="24"/>
            </w:rPr>
          </w:pPr>
          <w:r>
            <w:rPr>
              <w:noProof/>
              <w:sz w:val="24"/>
              <w:szCs w:val="24"/>
            </w:rPr>
            <w:drawing>
              <wp:inline distT="0" distB="0" distL="0" distR="0" wp14:anchorId="74B1DCC9" wp14:editId="66700FDE">
                <wp:extent cx="333375" cy="228600"/>
                <wp:effectExtent l="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6"/>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655E10">
            <w:rPr>
              <w:sz w:val="24"/>
              <w:szCs w:val="24"/>
            </w:rPr>
            <w:t>– затраты на приобретение канцелярских принадлежностей;</w:t>
          </w:r>
        </w:p>
        <w:p w:rsidR="00655E10" w:rsidRPr="00655E10" w:rsidRDefault="00655E10" w:rsidP="00655E10">
          <w:pPr>
            <w:ind w:firstLine="709"/>
            <w:jc w:val="both"/>
            <w:rPr>
              <w:sz w:val="24"/>
              <w:szCs w:val="24"/>
            </w:rPr>
          </w:pPr>
          <w:r>
            <w:rPr>
              <w:noProof/>
              <w:sz w:val="24"/>
              <w:szCs w:val="24"/>
            </w:rPr>
            <w:drawing>
              <wp:inline distT="0" distB="0" distL="0" distR="0" wp14:anchorId="741D936F" wp14:editId="2DADF6B9">
                <wp:extent cx="238125" cy="2286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5"/>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655E10">
            <w:rPr>
              <w:sz w:val="24"/>
              <w:szCs w:val="24"/>
            </w:rPr>
            <w:t>– затраты на приобретение хозяйственных товаров и принадлежностей;</w:t>
          </w:r>
        </w:p>
        <w:p w:rsidR="00655E10" w:rsidRPr="00655E10" w:rsidRDefault="00655E10" w:rsidP="00655E10">
          <w:pPr>
            <w:ind w:firstLine="709"/>
            <w:jc w:val="both"/>
            <w:rPr>
              <w:sz w:val="24"/>
              <w:szCs w:val="24"/>
            </w:rPr>
          </w:pPr>
          <w:r>
            <w:rPr>
              <w:noProof/>
              <w:sz w:val="24"/>
              <w:szCs w:val="24"/>
            </w:rPr>
            <w:drawing>
              <wp:inline distT="0" distB="0" distL="0" distR="0" wp14:anchorId="05DED22E" wp14:editId="5031E050">
                <wp:extent cx="285750" cy="2286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4"/>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затраты на приобретение горюче-смазочных материалов;</w:t>
          </w:r>
        </w:p>
        <w:p w:rsidR="00655E10" w:rsidRPr="00655E10" w:rsidRDefault="00655E10" w:rsidP="00655E10">
          <w:pPr>
            <w:ind w:firstLine="709"/>
            <w:jc w:val="both"/>
            <w:rPr>
              <w:sz w:val="24"/>
              <w:szCs w:val="24"/>
            </w:rPr>
          </w:pPr>
          <w:r>
            <w:rPr>
              <w:noProof/>
              <w:sz w:val="24"/>
              <w:szCs w:val="24"/>
            </w:rPr>
            <w:drawing>
              <wp:inline distT="0" distB="0" distL="0" distR="0" wp14:anchorId="24774058" wp14:editId="0DEC3D4C">
                <wp:extent cx="266700" cy="2286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655E10">
            <w:rPr>
              <w:sz w:val="24"/>
              <w:szCs w:val="24"/>
            </w:rPr>
            <w:t>– затраты на приобретение запасных частей для транспортных средств;</w:t>
          </w:r>
        </w:p>
        <w:p w:rsidR="00655E10" w:rsidRPr="00655E10" w:rsidRDefault="00655E10" w:rsidP="00655E10">
          <w:pPr>
            <w:ind w:firstLine="709"/>
            <w:jc w:val="both"/>
            <w:rPr>
              <w:sz w:val="24"/>
              <w:szCs w:val="24"/>
            </w:rPr>
          </w:pPr>
          <w:r>
            <w:rPr>
              <w:noProof/>
              <w:sz w:val="24"/>
              <w:szCs w:val="24"/>
            </w:rPr>
            <w:drawing>
              <wp:inline distT="0" distB="0" distL="0" distR="0" wp14:anchorId="3AF85178" wp14:editId="635A3FA9">
                <wp:extent cx="333375" cy="2286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2"/>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655E10">
            <w:rPr>
              <w:sz w:val="24"/>
              <w:szCs w:val="24"/>
            </w:rPr>
            <w:t>– затраты на приобретение материальных запасов для нужд гражданской обороны.</w:t>
          </w:r>
        </w:p>
        <w:p w:rsidR="00655E10" w:rsidRPr="00655E10" w:rsidRDefault="00655E10" w:rsidP="00655E10">
          <w:pPr>
            <w:ind w:firstLine="709"/>
            <w:jc w:val="both"/>
            <w:rPr>
              <w:sz w:val="24"/>
              <w:szCs w:val="24"/>
            </w:rPr>
          </w:pPr>
          <w:bookmarkStart w:id="126" w:name="sub_11097"/>
          <w:r w:rsidRPr="00655E10">
            <w:rPr>
              <w:sz w:val="24"/>
              <w:szCs w:val="24"/>
            </w:rPr>
            <w:t>95. </w:t>
          </w:r>
          <w:r w:rsidRPr="00655E10">
            <w:rPr>
              <w:b/>
              <w:sz w:val="24"/>
              <w:szCs w:val="24"/>
              <w:u w:val="single"/>
            </w:rPr>
            <w:t>Затраты на приобретение бланочной продукции</w:t>
          </w:r>
          <w:r w:rsidRPr="00655E10">
            <w:rPr>
              <w:sz w:val="24"/>
              <w:szCs w:val="24"/>
            </w:rPr>
            <w:t xml:space="preserve"> (</w:t>
          </w:r>
          <w:r>
            <w:rPr>
              <w:noProof/>
              <w:sz w:val="24"/>
              <w:szCs w:val="24"/>
            </w:rPr>
            <w:drawing>
              <wp:inline distT="0" distB="0" distL="0" distR="0" wp14:anchorId="184912C9" wp14:editId="46625B12">
                <wp:extent cx="228600" cy="2286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228600" cy="228600"/>
                        </a:xfrm>
                        <a:prstGeom prst="rect">
                          <a:avLst/>
                        </a:prstGeom>
                        <a:noFill/>
                        <a:ln>
                          <a:noFill/>
                        </a:ln>
                      </pic:spPr>
                    </pic:pic>
                  </a:graphicData>
                </a:graphic>
              </wp:inline>
            </w:drawing>
          </w:r>
          <w:r w:rsidRPr="00655E10">
            <w:rPr>
              <w:sz w:val="24"/>
              <w:szCs w:val="24"/>
            </w:rPr>
            <w:t>) определяются по формуле:</w:t>
          </w:r>
        </w:p>
        <w:bookmarkEnd w:id="126"/>
        <w:p w:rsidR="00655E10" w:rsidRPr="00655E10" w:rsidRDefault="00655E10" w:rsidP="00655E10">
          <w:pPr>
            <w:jc w:val="center"/>
            <w:rPr>
              <w:sz w:val="24"/>
              <w:szCs w:val="24"/>
            </w:rPr>
          </w:pPr>
          <w:r>
            <w:rPr>
              <w:noProof/>
              <w:sz w:val="24"/>
              <w:szCs w:val="24"/>
            </w:rPr>
            <w:drawing>
              <wp:inline distT="0" distB="0" distL="0" distR="0" wp14:anchorId="464CA844" wp14:editId="05E013AC">
                <wp:extent cx="2124075" cy="5810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2124075"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005F4E3B" wp14:editId="6348EF5E">
                <wp:extent cx="219075" cy="2286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219075" cy="228600"/>
                        </a:xfrm>
                        <a:prstGeom prst="rect">
                          <a:avLst/>
                        </a:prstGeom>
                        <a:noFill/>
                        <a:ln>
                          <a:noFill/>
                        </a:ln>
                      </pic:spPr>
                    </pic:pic>
                  </a:graphicData>
                </a:graphic>
              </wp:inline>
            </w:drawing>
          </w:r>
          <w:r w:rsidRPr="00655E10">
            <w:rPr>
              <w:sz w:val="24"/>
              <w:szCs w:val="24"/>
            </w:rPr>
            <w:t>– количество бланочной продукции;</w:t>
          </w:r>
        </w:p>
        <w:p w:rsidR="00655E10" w:rsidRPr="00655E10" w:rsidRDefault="00655E10" w:rsidP="00655E10">
          <w:pPr>
            <w:ind w:firstLine="709"/>
            <w:jc w:val="both"/>
            <w:rPr>
              <w:sz w:val="24"/>
              <w:szCs w:val="24"/>
            </w:rPr>
          </w:pPr>
          <w:r>
            <w:rPr>
              <w:noProof/>
              <w:sz w:val="24"/>
              <w:szCs w:val="24"/>
            </w:rPr>
            <w:lastRenderedPageBreak/>
            <w:drawing>
              <wp:inline distT="0" distB="0" distL="0" distR="0" wp14:anchorId="0013E35D" wp14:editId="16060C1A">
                <wp:extent cx="209550" cy="2286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209550" cy="228600"/>
                        </a:xfrm>
                        <a:prstGeom prst="rect">
                          <a:avLst/>
                        </a:prstGeom>
                        <a:noFill/>
                        <a:ln>
                          <a:noFill/>
                        </a:ln>
                      </pic:spPr>
                    </pic:pic>
                  </a:graphicData>
                </a:graphic>
              </wp:inline>
            </w:drawing>
          </w:r>
          <w:r w:rsidRPr="00655E10">
            <w:rPr>
              <w:sz w:val="24"/>
              <w:szCs w:val="24"/>
            </w:rPr>
            <w:t>– цена одного бланка по i-му тиражу;</w:t>
          </w:r>
        </w:p>
        <w:p w:rsidR="00655E10" w:rsidRPr="00655E10" w:rsidRDefault="00655E10" w:rsidP="00655E10">
          <w:pPr>
            <w:ind w:firstLine="709"/>
            <w:jc w:val="both"/>
            <w:rPr>
              <w:sz w:val="24"/>
              <w:szCs w:val="24"/>
            </w:rPr>
          </w:pPr>
          <w:r>
            <w:rPr>
              <w:noProof/>
              <w:sz w:val="24"/>
              <w:szCs w:val="24"/>
            </w:rPr>
            <w:drawing>
              <wp:inline distT="0" distB="0" distL="0" distR="0" wp14:anchorId="010B0676" wp14:editId="1F0382CD">
                <wp:extent cx="295275" cy="2286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655E10">
            <w:rPr>
              <w:sz w:val="24"/>
              <w:szCs w:val="24"/>
            </w:rPr>
            <w:t>– количество прочей продукции, изготовляемой типографией;</w:t>
          </w:r>
        </w:p>
        <w:p w:rsidR="00655E10" w:rsidRPr="00655E10" w:rsidRDefault="00655E10" w:rsidP="00655E10">
          <w:pPr>
            <w:ind w:firstLine="709"/>
            <w:jc w:val="both"/>
            <w:rPr>
              <w:sz w:val="24"/>
              <w:szCs w:val="24"/>
            </w:rPr>
          </w:pPr>
          <w:r>
            <w:rPr>
              <w:noProof/>
              <w:sz w:val="24"/>
              <w:szCs w:val="24"/>
            </w:rPr>
            <w:drawing>
              <wp:inline distT="0" distB="0" distL="0" distR="0" wp14:anchorId="64BDC104" wp14:editId="5EA2A1B6">
                <wp:extent cx="295275" cy="2286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6"/>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295275" cy="228600"/>
                        </a:xfrm>
                        <a:prstGeom prst="rect">
                          <a:avLst/>
                        </a:prstGeom>
                        <a:noFill/>
                        <a:ln>
                          <a:noFill/>
                        </a:ln>
                      </pic:spPr>
                    </pic:pic>
                  </a:graphicData>
                </a:graphic>
              </wp:inline>
            </w:drawing>
          </w:r>
          <w:r w:rsidRPr="00655E10">
            <w:rPr>
              <w:sz w:val="24"/>
              <w:szCs w:val="24"/>
            </w:rPr>
            <w:t>– цена одной единицы прочей продукции, изготовляемой типографией, по j-му тиражу.</w:t>
          </w:r>
          <w:bookmarkStart w:id="127" w:name="sub_11098"/>
        </w:p>
        <w:p w:rsidR="00655E10" w:rsidRPr="00655E10" w:rsidRDefault="00655E10" w:rsidP="00655E10">
          <w:pPr>
            <w:ind w:firstLine="709"/>
            <w:jc w:val="both"/>
            <w:rPr>
              <w:sz w:val="24"/>
              <w:szCs w:val="24"/>
            </w:rPr>
          </w:pPr>
          <w:r w:rsidRPr="00655E10">
            <w:rPr>
              <w:b/>
              <w:sz w:val="24"/>
              <w:szCs w:val="24"/>
            </w:rPr>
            <w:t>Не предусматривается</w:t>
          </w:r>
        </w:p>
        <w:p w:rsidR="00655E10" w:rsidRPr="00655E10" w:rsidRDefault="00655E10" w:rsidP="00655E10">
          <w:pPr>
            <w:ind w:firstLine="709"/>
            <w:jc w:val="both"/>
            <w:rPr>
              <w:sz w:val="24"/>
              <w:szCs w:val="24"/>
            </w:rPr>
          </w:pPr>
          <w:r w:rsidRPr="00655E10">
            <w:rPr>
              <w:sz w:val="24"/>
              <w:szCs w:val="24"/>
            </w:rPr>
            <w:t>96. </w:t>
          </w:r>
          <w:r w:rsidRPr="00655E10">
            <w:rPr>
              <w:b/>
              <w:sz w:val="24"/>
              <w:szCs w:val="24"/>
            </w:rPr>
            <w:t>Затраты на приобретение канцелярских принадлежностей</w:t>
          </w:r>
          <w:r w:rsidRPr="00655E10">
            <w:rPr>
              <w:sz w:val="24"/>
              <w:szCs w:val="24"/>
            </w:rPr>
            <w:t xml:space="preserve"> (</w:t>
          </w:r>
          <w:r>
            <w:rPr>
              <w:noProof/>
              <w:sz w:val="24"/>
              <w:szCs w:val="24"/>
            </w:rPr>
            <w:drawing>
              <wp:inline distT="0" distB="0" distL="0" distR="0" wp14:anchorId="2022B0D1" wp14:editId="6DE5F267">
                <wp:extent cx="333375" cy="22860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655E10">
            <w:rPr>
              <w:sz w:val="24"/>
              <w:szCs w:val="24"/>
            </w:rPr>
            <w:t>) определяются по формуле:</w:t>
          </w:r>
        </w:p>
        <w:p w:rsidR="00655E10" w:rsidRPr="00655E10" w:rsidRDefault="00655E10" w:rsidP="00655E10">
          <w:pPr>
            <w:jc w:val="center"/>
            <w:rPr>
              <w:sz w:val="24"/>
              <w:szCs w:val="24"/>
            </w:rPr>
          </w:pPr>
          <w:bookmarkStart w:id="128" w:name="sub_11981"/>
          <w:bookmarkEnd w:id="127"/>
          <w:r>
            <w:rPr>
              <w:noProof/>
              <w:sz w:val="24"/>
              <w:szCs w:val="24"/>
            </w:rPr>
            <w:drawing>
              <wp:inline distT="0" distB="0" distL="0" distR="0" wp14:anchorId="29914744" wp14:editId="4567BA45">
                <wp:extent cx="1905000" cy="5810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1905000" cy="581025"/>
                        </a:xfrm>
                        <a:prstGeom prst="rect">
                          <a:avLst/>
                        </a:prstGeom>
                        <a:noFill/>
                        <a:ln>
                          <a:noFill/>
                        </a:ln>
                      </pic:spPr>
                    </pic:pic>
                  </a:graphicData>
                </a:graphic>
              </wp:inline>
            </w:drawing>
          </w:r>
          <w:r w:rsidRPr="00655E10">
            <w:rPr>
              <w:sz w:val="24"/>
              <w:szCs w:val="24"/>
            </w:rPr>
            <w:t>,</w:t>
          </w:r>
        </w:p>
        <w:bookmarkEnd w:id="128"/>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3761B63E" wp14:editId="3A9945CF">
                <wp:extent cx="390525" cy="22860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r w:rsidRPr="00655E10">
            <w:rPr>
              <w:sz w:val="24"/>
              <w:szCs w:val="24"/>
            </w:rPr>
            <w:t xml:space="preserve">– количество i-гo предмета канцелярских принадлежностей согласно нормативам, определяемым муниципальными органами в соответствии с </w:t>
          </w:r>
          <w:r w:rsidRPr="00096A0E">
            <w:rPr>
              <w:sz w:val="24"/>
              <w:szCs w:val="24"/>
            </w:rPr>
            <w:t xml:space="preserve">пунктом </w:t>
          </w:r>
          <w:r w:rsidR="00096A0E" w:rsidRPr="00096A0E">
            <w:rPr>
              <w:sz w:val="24"/>
              <w:szCs w:val="24"/>
            </w:rPr>
            <w:t>5</w:t>
          </w:r>
          <w:r w:rsidRPr="00655E10">
            <w:rPr>
              <w:sz w:val="24"/>
              <w:szCs w:val="24"/>
            </w:rPr>
            <w:t xml:space="preserve"> Правил в расчете на основного работника;</w:t>
          </w:r>
        </w:p>
        <w:p w:rsidR="00655E10" w:rsidRPr="00655E10" w:rsidRDefault="00655E10" w:rsidP="00655E10">
          <w:pPr>
            <w:ind w:firstLine="709"/>
            <w:jc w:val="both"/>
            <w:rPr>
              <w:sz w:val="24"/>
              <w:szCs w:val="24"/>
            </w:rPr>
          </w:pPr>
          <w:r>
            <w:rPr>
              <w:noProof/>
              <w:sz w:val="24"/>
              <w:szCs w:val="24"/>
            </w:rPr>
            <w:drawing>
              <wp:inline distT="0" distB="0" distL="0" distR="0" wp14:anchorId="2517F583" wp14:editId="233257DE">
                <wp:extent cx="257175" cy="2286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55E10">
            <w:rPr>
              <w:sz w:val="24"/>
              <w:szCs w:val="24"/>
            </w:rPr>
            <w:t xml:space="preserve">– расчетная численность основных работников, определяемая в соответствии с </w:t>
          </w:r>
          <w:r w:rsidRPr="00655E10">
            <w:rPr>
              <w:color w:val="106BBE"/>
              <w:sz w:val="24"/>
              <w:szCs w:val="24"/>
            </w:rPr>
            <w:t>пунктами 17 – 22</w:t>
          </w:r>
          <w:r w:rsidRPr="00655E10">
            <w:rPr>
              <w:sz w:val="24"/>
              <w:szCs w:val="24"/>
            </w:rPr>
            <w:t xml:space="preserve"> </w:t>
          </w:r>
          <w:r w:rsidRPr="00655E10">
            <w:rPr>
              <w:color w:val="000000"/>
              <w:sz w:val="24"/>
              <w:szCs w:val="24"/>
            </w:rPr>
            <w:t>Общих правил определения</w:t>
          </w:r>
          <w:r w:rsidRPr="00655E10">
            <w:rPr>
              <w:sz w:val="24"/>
              <w:szCs w:val="24"/>
            </w:rPr>
            <w:t xml:space="preserve"> нормативных затрат;</w:t>
          </w:r>
        </w:p>
        <w:p w:rsidR="00655E10" w:rsidRPr="00655E10" w:rsidRDefault="00655E10" w:rsidP="00655E10">
          <w:pPr>
            <w:ind w:firstLine="709"/>
            <w:jc w:val="both"/>
            <w:rPr>
              <w:sz w:val="24"/>
              <w:szCs w:val="24"/>
            </w:rPr>
          </w:pPr>
          <w:r>
            <w:rPr>
              <w:noProof/>
              <w:sz w:val="24"/>
              <w:szCs w:val="24"/>
            </w:rPr>
            <w:drawing>
              <wp:inline distT="0" distB="0" distL="0" distR="0" wp14:anchorId="5D6198BE" wp14:editId="042D9A9A">
                <wp:extent cx="371475" cy="22860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655E10">
            <w:rPr>
              <w:sz w:val="24"/>
              <w:szCs w:val="24"/>
            </w:rPr>
            <w:t xml:space="preserve">– цена i-гo предмета канцелярских принадлежностей согласно нормативам, определяемым муниципальными органами в соответствии с </w:t>
          </w:r>
          <w:r w:rsidRPr="00096A0E">
            <w:rPr>
              <w:sz w:val="24"/>
              <w:szCs w:val="24"/>
            </w:rPr>
            <w:t xml:space="preserve">пунктом </w:t>
          </w:r>
          <w:r w:rsidR="00096A0E" w:rsidRPr="00096A0E">
            <w:rPr>
              <w:sz w:val="24"/>
              <w:szCs w:val="24"/>
            </w:rPr>
            <w:t>5</w:t>
          </w:r>
          <w:r w:rsidRPr="00655E10">
            <w:rPr>
              <w:sz w:val="24"/>
              <w:szCs w:val="24"/>
            </w:rPr>
            <w:t xml:space="preserve"> Правил.</w:t>
          </w: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p>
        <w:p w:rsidR="00655E10" w:rsidRPr="00655E10" w:rsidRDefault="00655E10" w:rsidP="00655E10">
          <w:pPr>
            <w:autoSpaceDE w:val="0"/>
            <w:autoSpaceDN w:val="0"/>
            <w:adjustRightInd w:val="0"/>
            <w:jc w:val="center"/>
            <w:rPr>
              <w:b/>
              <w:bCs/>
              <w:sz w:val="24"/>
              <w:szCs w:val="24"/>
            </w:rPr>
          </w:pPr>
          <w:r w:rsidRPr="00655E10">
            <w:rPr>
              <w:b/>
              <w:bCs/>
              <w:sz w:val="24"/>
              <w:szCs w:val="24"/>
            </w:rPr>
            <w:t xml:space="preserve">Нормативы, применяемые при расчете нормативных затрат </w:t>
          </w:r>
        </w:p>
        <w:p w:rsidR="00655E10" w:rsidRPr="00655E10" w:rsidRDefault="00655E10" w:rsidP="00655E10">
          <w:pPr>
            <w:autoSpaceDE w:val="0"/>
            <w:autoSpaceDN w:val="0"/>
            <w:adjustRightInd w:val="0"/>
            <w:jc w:val="center"/>
            <w:rPr>
              <w:b/>
              <w:bCs/>
              <w:sz w:val="24"/>
              <w:szCs w:val="24"/>
            </w:rPr>
          </w:pPr>
          <w:r w:rsidRPr="00655E10">
            <w:rPr>
              <w:b/>
              <w:bCs/>
              <w:sz w:val="24"/>
              <w:szCs w:val="24"/>
            </w:rPr>
            <w:t>на приобретение канцелярских принадлежностей</w:t>
          </w:r>
        </w:p>
        <w:p w:rsidR="00655E10" w:rsidRPr="00655E10" w:rsidRDefault="00655E10" w:rsidP="00655E10">
          <w:pPr>
            <w:autoSpaceDE w:val="0"/>
            <w:autoSpaceDN w:val="0"/>
            <w:adjustRightInd w:val="0"/>
            <w:jc w:val="center"/>
            <w:rPr>
              <w:b/>
              <w:bCs/>
              <w:sz w:val="24"/>
              <w:szCs w:val="24"/>
            </w:rPr>
          </w:pPr>
        </w:p>
        <w:p w:rsidR="00655E10" w:rsidRPr="00655E10" w:rsidRDefault="00655E10" w:rsidP="00655E10">
          <w:pPr>
            <w:autoSpaceDE w:val="0"/>
            <w:autoSpaceDN w:val="0"/>
            <w:adjustRightInd w:val="0"/>
            <w:jc w:val="center"/>
            <w:rPr>
              <w:b/>
              <w:bCs/>
              <w:sz w:val="24"/>
              <w:szCs w:val="24"/>
            </w:rPr>
          </w:pPr>
        </w:p>
        <w:tbl>
          <w:tblPr>
            <w:tblW w:w="487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98"/>
            <w:gridCol w:w="1190"/>
            <w:gridCol w:w="918"/>
            <w:gridCol w:w="2305"/>
            <w:gridCol w:w="1141"/>
          </w:tblGrid>
          <w:tr w:rsidR="00655E10" w:rsidRPr="00655E10" w:rsidTr="004F2232">
            <w:tc>
              <w:tcPr>
                <w:tcW w:w="375" w:type="pct"/>
                <w:vAlign w:val="center"/>
              </w:tcPr>
              <w:p w:rsidR="00655E10" w:rsidRPr="00655E10" w:rsidRDefault="00655E10" w:rsidP="00655E10">
                <w:pPr>
                  <w:jc w:val="center"/>
                  <w:rPr>
                    <w:sz w:val="24"/>
                    <w:szCs w:val="24"/>
                  </w:rPr>
                </w:pPr>
                <w:r w:rsidRPr="00655E10">
                  <w:rPr>
                    <w:sz w:val="24"/>
                    <w:szCs w:val="24"/>
                  </w:rPr>
                  <w:t>№ п/п</w:t>
                </w:r>
              </w:p>
            </w:tc>
            <w:tc>
              <w:tcPr>
                <w:tcW w:w="1690" w:type="pct"/>
                <w:vAlign w:val="center"/>
              </w:tcPr>
              <w:p w:rsidR="00655E10" w:rsidRPr="00655E10" w:rsidRDefault="00655E10" w:rsidP="00655E10">
                <w:pPr>
                  <w:jc w:val="center"/>
                  <w:rPr>
                    <w:sz w:val="24"/>
                    <w:szCs w:val="24"/>
                  </w:rPr>
                </w:pPr>
                <w:r w:rsidRPr="00655E10">
                  <w:rPr>
                    <w:sz w:val="24"/>
                    <w:szCs w:val="24"/>
                  </w:rPr>
                  <w:t>Наименование</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Единица измере-ния</w:t>
                </w:r>
              </w:p>
            </w:tc>
            <w:tc>
              <w:tcPr>
                <w:tcW w:w="485" w:type="pct"/>
                <w:vAlign w:val="center"/>
              </w:tcPr>
              <w:p w:rsidR="00655E10" w:rsidRPr="00655E10" w:rsidRDefault="00655E10" w:rsidP="00655E10">
                <w:pPr>
                  <w:jc w:val="center"/>
                  <w:rPr>
                    <w:sz w:val="24"/>
                    <w:szCs w:val="24"/>
                  </w:rPr>
                </w:pPr>
                <w:r w:rsidRPr="00655E10">
                  <w:rPr>
                    <w:sz w:val="24"/>
                    <w:szCs w:val="24"/>
                    <w:lang w:val="en-US"/>
                  </w:rPr>
                  <w:t>N</w:t>
                </w:r>
                <w:r w:rsidRPr="00655E10">
                  <w:rPr>
                    <w:sz w:val="24"/>
                    <w:szCs w:val="24"/>
                    <w:vertAlign w:val="subscript"/>
                    <w:lang w:val="en-US"/>
                  </w:rPr>
                  <w:t xml:space="preserve">i </w:t>
                </w:r>
                <w:r w:rsidRPr="00655E10">
                  <w:rPr>
                    <w:sz w:val="24"/>
                    <w:szCs w:val="24"/>
                    <w:vertAlign w:val="subscript"/>
                  </w:rPr>
                  <w:t>канц</w:t>
                </w:r>
              </w:p>
            </w:tc>
            <w:tc>
              <w:tcPr>
                <w:tcW w:w="1218" w:type="pct"/>
                <w:vAlign w:val="center"/>
              </w:tcPr>
              <w:p w:rsidR="00655E10" w:rsidRPr="00655E10" w:rsidRDefault="00655E10" w:rsidP="00655E10">
                <w:pPr>
                  <w:jc w:val="center"/>
                  <w:rPr>
                    <w:sz w:val="24"/>
                    <w:szCs w:val="24"/>
                  </w:rPr>
                </w:pPr>
                <w:r w:rsidRPr="00655E10">
                  <w:rPr>
                    <w:sz w:val="24"/>
                    <w:szCs w:val="24"/>
                  </w:rPr>
                  <w:t>Периодичность,год</w:t>
                </w:r>
              </w:p>
            </w:tc>
            <w:tc>
              <w:tcPr>
                <w:tcW w:w="603" w:type="pct"/>
                <w:vAlign w:val="center"/>
              </w:tcPr>
              <w:p w:rsidR="00655E10" w:rsidRPr="00655E10" w:rsidRDefault="00655E10" w:rsidP="00655E10">
                <w:pPr>
                  <w:jc w:val="center"/>
                  <w:rPr>
                    <w:sz w:val="24"/>
                    <w:szCs w:val="24"/>
                  </w:rPr>
                </w:pPr>
              </w:p>
              <w:p w:rsidR="00655E10" w:rsidRPr="00655E10" w:rsidRDefault="00655E10" w:rsidP="00655E10">
                <w:pPr>
                  <w:jc w:val="center"/>
                  <w:rPr>
                    <w:sz w:val="24"/>
                    <w:szCs w:val="24"/>
                  </w:rPr>
                </w:pPr>
                <w:r w:rsidRPr="00655E10">
                  <w:rPr>
                    <w:sz w:val="24"/>
                    <w:szCs w:val="24"/>
                    <w:lang w:val="en-US"/>
                  </w:rPr>
                  <w:t>P</w:t>
                </w:r>
                <w:r w:rsidRPr="00655E10">
                  <w:rPr>
                    <w:sz w:val="24"/>
                    <w:szCs w:val="24"/>
                    <w:vertAlign w:val="subscript"/>
                    <w:lang w:val="en-US"/>
                  </w:rPr>
                  <w:t xml:space="preserve">i </w:t>
                </w:r>
                <w:r w:rsidRPr="00655E10">
                  <w:rPr>
                    <w:sz w:val="24"/>
                    <w:szCs w:val="24"/>
                    <w:vertAlign w:val="subscript"/>
                  </w:rPr>
                  <w:t>канц</w:t>
                </w:r>
                <w:r w:rsidRPr="00655E10">
                  <w:rPr>
                    <w:sz w:val="24"/>
                    <w:szCs w:val="24"/>
                  </w:rPr>
                  <w:t xml:space="preserve"> не более</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rPr>
              <w:trHeight w:val="206"/>
            </w:trPr>
            <w:tc>
              <w:tcPr>
                <w:tcW w:w="37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690" w:type="pct"/>
              </w:tcPr>
              <w:p w:rsidR="00655E10" w:rsidRPr="00655E10" w:rsidRDefault="00655E10" w:rsidP="00655E10">
                <w:pPr>
                  <w:autoSpaceDE w:val="0"/>
                  <w:autoSpaceDN w:val="0"/>
                  <w:adjustRightInd w:val="0"/>
                  <w:jc w:val="center"/>
                  <w:rPr>
                    <w:sz w:val="24"/>
                    <w:szCs w:val="24"/>
                  </w:rPr>
                </w:pPr>
                <w:r w:rsidRPr="00655E10">
                  <w:rPr>
                    <w:sz w:val="24"/>
                    <w:szCs w:val="24"/>
                  </w:rPr>
                  <w:t>2</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3</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4</w:t>
                </w:r>
              </w:p>
            </w:tc>
            <w:tc>
              <w:tcPr>
                <w:tcW w:w="1218" w:type="pct"/>
              </w:tcPr>
              <w:p w:rsidR="00655E10" w:rsidRPr="00655E10" w:rsidRDefault="00655E10" w:rsidP="00655E10">
                <w:pPr>
                  <w:autoSpaceDE w:val="0"/>
                  <w:autoSpaceDN w:val="0"/>
                  <w:adjustRightInd w:val="0"/>
                  <w:jc w:val="center"/>
                  <w:rPr>
                    <w:sz w:val="24"/>
                    <w:szCs w:val="24"/>
                  </w:rPr>
                </w:pPr>
                <w:r w:rsidRPr="00655E10">
                  <w:rPr>
                    <w:sz w:val="24"/>
                    <w:szCs w:val="24"/>
                  </w:rPr>
                  <w:t>5</w:t>
                </w:r>
              </w:p>
            </w:tc>
            <w:tc>
              <w:tcPr>
                <w:tcW w:w="603" w:type="pct"/>
              </w:tcPr>
              <w:p w:rsidR="00655E10" w:rsidRPr="00655E10" w:rsidRDefault="00655E10" w:rsidP="00655E10">
                <w:pPr>
                  <w:autoSpaceDE w:val="0"/>
                  <w:autoSpaceDN w:val="0"/>
                  <w:adjustRightInd w:val="0"/>
                  <w:jc w:val="center"/>
                  <w:rPr>
                    <w:sz w:val="24"/>
                    <w:szCs w:val="24"/>
                  </w:rPr>
                </w:pPr>
                <w:r w:rsidRPr="00655E10">
                  <w:rPr>
                    <w:sz w:val="24"/>
                    <w:szCs w:val="24"/>
                  </w:rPr>
                  <w:t>6</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Антистеплер</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3 года</w:t>
                </w:r>
              </w:p>
            </w:tc>
            <w:tc>
              <w:tcPr>
                <w:tcW w:w="603" w:type="pct"/>
              </w:tcPr>
              <w:p w:rsidR="00655E10" w:rsidRPr="00655E10" w:rsidRDefault="004179FE" w:rsidP="00A371D9">
                <w:pPr>
                  <w:autoSpaceDE w:val="0"/>
                  <w:autoSpaceDN w:val="0"/>
                  <w:adjustRightInd w:val="0"/>
                  <w:jc w:val="center"/>
                  <w:rPr>
                    <w:sz w:val="24"/>
                    <w:szCs w:val="24"/>
                  </w:rPr>
                </w:pPr>
                <w:r>
                  <w:rPr>
                    <w:sz w:val="24"/>
                    <w:szCs w:val="24"/>
                  </w:rPr>
                  <w:t>1</w:t>
                </w:r>
                <w:r w:rsidR="00A371D9">
                  <w:rPr>
                    <w:sz w:val="24"/>
                    <w:szCs w:val="24"/>
                  </w:rPr>
                  <w:t>5</w:t>
                </w:r>
                <w:r w:rsidR="00655E10" w:rsidRPr="00655E10">
                  <w:rPr>
                    <w:sz w:val="24"/>
                    <w:szCs w:val="24"/>
                  </w:rPr>
                  <w:t>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4F2232">
                <w:pPr>
                  <w:numPr>
                    <w:ilvl w:val="0"/>
                    <w:numId w:val="2"/>
                  </w:numPr>
                  <w:autoSpaceDE w:val="0"/>
                  <w:autoSpaceDN w:val="0"/>
                  <w:adjustRightInd w:val="0"/>
                  <w:ind w:left="222" w:firstLine="138"/>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Бумага А4</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пачка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2</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месяц и более по необходимости</w:t>
                </w:r>
              </w:p>
            </w:tc>
            <w:tc>
              <w:tcPr>
                <w:tcW w:w="603" w:type="pct"/>
              </w:tcPr>
              <w:p w:rsidR="00655E10" w:rsidRPr="00655E10" w:rsidRDefault="004179FE" w:rsidP="004179FE">
                <w:pPr>
                  <w:autoSpaceDE w:val="0"/>
                  <w:autoSpaceDN w:val="0"/>
                  <w:adjustRightInd w:val="0"/>
                  <w:jc w:val="center"/>
                  <w:rPr>
                    <w:sz w:val="24"/>
                    <w:szCs w:val="24"/>
                  </w:rPr>
                </w:pPr>
                <w:r>
                  <w:rPr>
                    <w:sz w:val="24"/>
                    <w:szCs w:val="24"/>
                  </w:rPr>
                  <w:t>5</w:t>
                </w:r>
                <w:r w:rsidR="00A371D9">
                  <w:rPr>
                    <w:sz w:val="24"/>
                    <w:szCs w:val="24"/>
                  </w:rPr>
                  <w:t>0</w:t>
                </w:r>
                <w:r w:rsidR="001F1D89">
                  <w:rPr>
                    <w:sz w:val="24"/>
                    <w:szCs w:val="24"/>
                  </w:rPr>
                  <w:t>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Бумага для факса</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20</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По необходимости</w:t>
                </w:r>
              </w:p>
            </w:tc>
            <w:tc>
              <w:tcPr>
                <w:tcW w:w="603" w:type="pct"/>
              </w:tcPr>
              <w:p w:rsidR="00655E10" w:rsidRPr="00655E10" w:rsidRDefault="00655E10" w:rsidP="00655E10">
                <w:pPr>
                  <w:autoSpaceDE w:val="0"/>
                  <w:autoSpaceDN w:val="0"/>
                  <w:adjustRightInd w:val="0"/>
                  <w:jc w:val="center"/>
                  <w:rPr>
                    <w:sz w:val="24"/>
                    <w:szCs w:val="24"/>
                  </w:rPr>
                </w:pPr>
                <w:r w:rsidRPr="00655E10">
                  <w:rPr>
                    <w:sz w:val="24"/>
                    <w:szCs w:val="24"/>
                  </w:rPr>
                  <w:t>200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Дырокол на 30 л.</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3 года</w:t>
                </w:r>
              </w:p>
            </w:tc>
            <w:tc>
              <w:tcPr>
                <w:tcW w:w="603" w:type="pct"/>
              </w:tcPr>
              <w:p w:rsidR="00655E10" w:rsidRPr="00655E10" w:rsidRDefault="00A371D9" w:rsidP="00655E10">
                <w:pPr>
                  <w:autoSpaceDE w:val="0"/>
                  <w:autoSpaceDN w:val="0"/>
                  <w:adjustRightInd w:val="0"/>
                  <w:jc w:val="center"/>
                  <w:rPr>
                    <w:sz w:val="24"/>
                    <w:szCs w:val="24"/>
                  </w:rPr>
                </w:pPr>
                <w:r>
                  <w:rPr>
                    <w:sz w:val="24"/>
                    <w:szCs w:val="24"/>
                  </w:rPr>
                  <w:t>8</w:t>
                </w:r>
                <w:r w:rsidR="00E218C7">
                  <w:rPr>
                    <w:sz w:val="24"/>
                    <w:szCs w:val="24"/>
                  </w:rPr>
                  <w:t>00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Зажим для бумаг</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упаковка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 и более по необходимости</w:t>
                </w:r>
              </w:p>
            </w:tc>
            <w:tc>
              <w:tcPr>
                <w:tcW w:w="603" w:type="pct"/>
              </w:tcPr>
              <w:p w:rsidR="00655E10" w:rsidRPr="00655E10" w:rsidRDefault="00655E10" w:rsidP="00655E10">
                <w:pPr>
                  <w:autoSpaceDE w:val="0"/>
                  <w:autoSpaceDN w:val="0"/>
                  <w:adjustRightInd w:val="0"/>
                  <w:jc w:val="center"/>
                  <w:rPr>
                    <w:sz w:val="24"/>
                    <w:szCs w:val="24"/>
                  </w:rPr>
                </w:pPr>
                <w:r w:rsidRPr="00655E10">
                  <w:rPr>
                    <w:sz w:val="24"/>
                    <w:szCs w:val="24"/>
                  </w:rPr>
                  <w:t>150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Закладки с клеевым краем</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упаковка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4</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E70E28" w:rsidP="00A371D9">
                <w:pPr>
                  <w:autoSpaceDE w:val="0"/>
                  <w:autoSpaceDN w:val="0"/>
                  <w:adjustRightInd w:val="0"/>
                  <w:jc w:val="center"/>
                  <w:rPr>
                    <w:sz w:val="24"/>
                    <w:szCs w:val="24"/>
                  </w:rPr>
                </w:pPr>
                <w:r>
                  <w:rPr>
                    <w:sz w:val="24"/>
                    <w:szCs w:val="24"/>
                  </w:rPr>
                  <w:t>1</w:t>
                </w:r>
                <w:r w:rsidR="00A371D9">
                  <w:rPr>
                    <w:sz w:val="24"/>
                    <w:szCs w:val="24"/>
                  </w:rPr>
                  <w:t>5</w:t>
                </w:r>
                <w:r>
                  <w:rPr>
                    <w:sz w:val="24"/>
                    <w:szCs w:val="24"/>
                  </w:rPr>
                  <w:t>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Калькулятор</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3 года</w:t>
                </w:r>
              </w:p>
            </w:tc>
            <w:tc>
              <w:tcPr>
                <w:tcW w:w="603" w:type="pct"/>
              </w:tcPr>
              <w:p w:rsidR="00655E10" w:rsidRPr="00655E10" w:rsidRDefault="00A371D9" w:rsidP="0089637B">
                <w:pPr>
                  <w:autoSpaceDE w:val="0"/>
                  <w:autoSpaceDN w:val="0"/>
                  <w:adjustRightInd w:val="0"/>
                  <w:jc w:val="center"/>
                  <w:rPr>
                    <w:sz w:val="24"/>
                    <w:szCs w:val="24"/>
                  </w:rPr>
                </w:pPr>
                <w:r>
                  <w:rPr>
                    <w:sz w:val="24"/>
                    <w:szCs w:val="24"/>
                  </w:rPr>
                  <w:t>20</w:t>
                </w:r>
                <w:r w:rsidR="00655E10" w:rsidRPr="00655E10">
                  <w:rPr>
                    <w:sz w:val="24"/>
                    <w:szCs w:val="24"/>
                  </w:rPr>
                  <w:t>00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Карандаш чернографитовый (с ластиком)</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2</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 и более при необходимости</w:t>
                </w:r>
              </w:p>
            </w:tc>
            <w:tc>
              <w:tcPr>
                <w:tcW w:w="603" w:type="pct"/>
              </w:tcPr>
              <w:p w:rsidR="00655E10" w:rsidRPr="00655E10" w:rsidRDefault="00A371D9" w:rsidP="00655E10">
                <w:pPr>
                  <w:autoSpaceDE w:val="0"/>
                  <w:autoSpaceDN w:val="0"/>
                  <w:adjustRightInd w:val="0"/>
                  <w:jc w:val="center"/>
                  <w:rPr>
                    <w:sz w:val="24"/>
                    <w:szCs w:val="24"/>
                  </w:rPr>
                </w:pPr>
                <w:r>
                  <w:rPr>
                    <w:sz w:val="24"/>
                    <w:szCs w:val="24"/>
                  </w:rPr>
                  <w:t>4</w:t>
                </w:r>
                <w:r w:rsidR="00655E10" w:rsidRPr="00655E10">
                  <w:rPr>
                    <w:sz w:val="24"/>
                    <w:szCs w:val="24"/>
                  </w:rPr>
                  <w:t>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 xml:space="preserve">Клей ПВА </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A371D9" w:rsidP="0042598D">
                <w:pPr>
                  <w:autoSpaceDE w:val="0"/>
                  <w:autoSpaceDN w:val="0"/>
                  <w:adjustRightInd w:val="0"/>
                  <w:jc w:val="center"/>
                  <w:rPr>
                    <w:sz w:val="24"/>
                    <w:szCs w:val="24"/>
                  </w:rPr>
                </w:pPr>
                <w:r>
                  <w:rPr>
                    <w:sz w:val="24"/>
                    <w:szCs w:val="24"/>
                  </w:rPr>
                  <w:t>25</w:t>
                </w:r>
                <w:r w:rsidR="00E218C7">
                  <w:rPr>
                    <w:sz w:val="24"/>
                    <w:szCs w:val="24"/>
                  </w:rPr>
                  <w:t>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Клей-карандаш</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3</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A371D9" w:rsidP="004179FE">
                <w:pPr>
                  <w:autoSpaceDE w:val="0"/>
                  <w:autoSpaceDN w:val="0"/>
                  <w:adjustRightInd w:val="0"/>
                  <w:jc w:val="center"/>
                  <w:rPr>
                    <w:sz w:val="24"/>
                    <w:szCs w:val="24"/>
                  </w:rPr>
                </w:pPr>
                <w:r>
                  <w:rPr>
                    <w:sz w:val="24"/>
                    <w:szCs w:val="24"/>
                  </w:rPr>
                  <w:t>20</w:t>
                </w:r>
                <w:r w:rsidR="001F1D89">
                  <w:rPr>
                    <w:sz w:val="24"/>
                    <w:szCs w:val="24"/>
                  </w:rPr>
                  <w:t>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 xml:space="preserve">Ластик </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2</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1F1D89" w:rsidP="00E70E28">
                <w:pPr>
                  <w:autoSpaceDE w:val="0"/>
                  <w:autoSpaceDN w:val="0"/>
                  <w:adjustRightInd w:val="0"/>
                  <w:jc w:val="center"/>
                  <w:rPr>
                    <w:sz w:val="24"/>
                    <w:szCs w:val="24"/>
                  </w:rPr>
                </w:pPr>
                <w:r>
                  <w:rPr>
                    <w:sz w:val="24"/>
                    <w:szCs w:val="24"/>
                  </w:rPr>
                  <w:t>3</w:t>
                </w:r>
                <w:r w:rsidR="00E70E28">
                  <w:rPr>
                    <w:sz w:val="24"/>
                    <w:szCs w:val="24"/>
                  </w:rPr>
                  <w:t>5</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Линейка</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 и более при необходимости</w:t>
                </w:r>
              </w:p>
            </w:tc>
            <w:tc>
              <w:tcPr>
                <w:tcW w:w="603" w:type="pct"/>
              </w:tcPr>
              <w:p w:rsidR="00655E10" w:rsidRPr="00655E10" w:rsidRDefault="00A371D9" w:rsidP="00655E10">
                <w:pPr>
                  <w:autoSpaceDE w:val="0"/>
                  <w:autoSpaceDN w:val="0"/>
                  <w:adjustRightInd w:val="0"/>
                  <w:jc w:val="center"/>
                  <w:rPr>
                    <w:sz w:val="24"/>
                    <w:szCs w:val="24"/>
                  </w:rPr>
                </w:pPr>
                <w:r>
                  <w:rPr>
                    <w:sz w:val="24"/>
                    <w:szCs w:val="24"/>
                  </w:rPr>
                  <w:t>7</w:t>
                </w:r>
                <w:r w:rsidR="00655E10" w:rsidRPr="00655E10">
                  <w:rPr>
                    <w:sz w:val="24"/>
                    <w:szCs w:val="24"/>
                  </w:rPr>
                  <w:t>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Лоток для бумаг (горизонтальный/вертикальный)</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3 года</w:t>
                </w:r>
              </w:p>
            </w:tc>
            <w:tc>
              <w:tcPr>
                <w:tcW w:w="603" w:type="pct"/>
              </w:tcPr>
              <w:p w:rsidR="00655E10" w:rsidRPr="00655E10" w:rsidRDefault="00A371D9" w:rsidP="00655E10">
                <w:pPr>
                  <w:autoSpaceDE w:val="0"/>
                  <w:autoSpaceDN w:val="0"/>
                  <w:adjustRightInd w:val="0"/>
                  <w:jc w:val="center"/>
                  <w:rPr>
                    <w:sz w:val="24"/>
                    <w:szCs w:val="24"/>
                  </w:rPr>
                </w:pPr>
                <w:r>
                  <w:rPr>
                    <w:sz w:val="24"/>
                    <w:szCs w:val="24"/>
                  </w:rPr>
                  <w:t>75</w:t>
                </w:r>
                <w:r w:rsidR="001F1D89">
                  <w:rPr>
                    <w:sz w:val="24"/>
                    <w:szCs w:val="24"/>
                  </w:rPr>
                  <w:t>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 xml:space="preserve">Маркеры, текстовыделители </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квартал и более при необходимости</w:t>
                </w:r>
              </w:p>
            </w:tc>
            <w:tc>
              <w:tcPr>
                <w:tcW w:w="603" w:type="pct"/>
              </w:tcPr>
              <w:p w:rsidR="00655E10" w:rsidRPr="00655E10" w:rsidRDefault="00A371D9" w:rsidP="00E70E28">
                <w:pPr>
                  <w:autoSpaceDE w:val="0"/>
                  <w:autoSpaceDN w:val="0"/>
                  <w:adjustRightInd w:val="0"/>
                  <w:jc w:val="center"/>
                  <w:rPr>
                    <w:sz w:val="24"/>
                    <w:szCs w:val="24"/>
                  </w:rPr>
                </w:pPr>
                <w:r>
                  <w:rPr>
                    <w:sz w:val="24"/>
                    <w:szCs w:val="24"/>
                  </w:rPr>
                  <w:t>20</w:t>
                </w:r>
                <w:r w:rsidR="00E214F9">
                  <w:rPr>
                    <w:sz w:val="24"/>
                    <w:szCs w:val="24"/>
                  </w:rPr>
                  <w:t>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Ножницы канцелярские</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3 года</w:t>
                </w:r>
              </w:p>
            </w:tc>
            <w:tc>
              <w:tcPr>
                <w:tcW w:w="603" w:type="pct"/>
              </w:tcPr>
              <w:p w:rsidR="00655E10" w:rsidRPr="00655E10" w:rsidRDefault="00A371D9" w:rsidP="00E214F9">
                <w:pPr>
                  <w:autoSpaceDE w:val="0"/>
                  <w:autoSpaceDN w:val="0"/>
                  <w:adjustRightInd w:val="0"/>
                  <w:jc w:val="center"/>
                  <w:rPr>
                    <w:sz w:val="24"/>
                    <w:szCs w:val="24"/>
                  </w:rPr>
                </w:pPr>
                <w:r>
                  <w:rPr>
                    <w:sz w:val="24"/>
                    <w:szCs w:val="24"/>
                  </w:rPr>
                  <w:t>3</w:t>
                </w:r>
                <w:r w:rsidR="00E70E28">
                  <w:rPr>
                    <w:sz w:val="24"/>
                    <w:szCs w:val="24"/>
                  </w:rPr>
                  <w:t>00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Папка-архивная</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15</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 и более при необходимости</w:t>
                </w:r>
              </w:p>
            </w:tc>
            <w:tc>
              <w:tcPr>
                <w:tcW w:w="603" w:type="pct"/>
              </w:tcPr>
              <w:p w:rsidR="00655E10" w:rsidRPr="00655E10" w:rsidRDefault="00E70E28" w:rsidP="00655E10">
                <w:pPr>
                  <w:autoSpaceDE w:val="0"/>
                  <w:autoSpaceDN w:val="0"/>
                  <w:adjustRightInd w:val="0"/>
                  <w:jc w:val="center"/>
                  <w:rPr>
                    <w:sz w:val="24"/>
                    <w:szCs w:val="24"/>
                  </w:rPr>
                </w:pPr>
                <w:r>
                  <w:rPr>
                    <w:sz w:val="24"/>
                    <w:szCs w:val="24"/>
                  </w:rPr>
                  <w:t>250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 xml:space="preserve">Папка с завязками </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5</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A371D9" w:rsidP="0089637B">
                <w:pPr>
                  <w:autoSpaceDE w:val="0"/>
                  <w:autoSpaceDN w:val="0"/>
                  <w:adjustRightInd w:val="0"/>
                  <w:jc w:val="center"/>
                  <w:rPr>
                    <w:sz w:val="24"/>
                    <w:szCs w:val="24"/>
                  </w:rPr>
                </w:pPr>
                <w:r>
                  <w:rPr>
                    <w:sz w:val="24"/>
                    <w:szCs w:val="24"/>
                  </w:rPr>
                  <w:t>40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Папка с кнопками</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4</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E70E28" w:rsidP="00655E10">
                <w:pPr>
                  <w:autoSpaceDE w:val="0"/>
                  <w:autoSpaceDN w:val="0"/>
                  <w:adjustRightInd w:val="0"/>
                  <w:jc w:val="center"/>
                  <w:rPr>
                    <w:sz w:val="24"/>
                    <w:szCs w:val="24"/>
                  </w:rPr>
                </w:pPr>
                <w:r>
                  <w:rPr>
                    <w:sz w:val="24"/>
                    <w:szCs w:val="24"/>
                  </w:rPr>
                  <w:t>100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Папка с прозрачным верхом</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5</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 и более по необходимости</w:t>
                </w:r>
              </w:p>
            </w:tc>
            <w:tc>
              <w:tcPr>
                <w:tcW w:w="603" w:type="pct"/>
              </w:tcPr>
              <w:p w:rsidR="00655E10" w:rsidRPr="00655E10" w:rsidRDefault="00A371D9" w:rsidP="00655E10">
                <w:pPr>
                  <w:autoSpaceDE w:val="0"/>
                  <w:autoSpaceDN w:val="0"/>
                  <w:adjustRightInd w:val="0"/>
                  <w:jc w:val="center"/>
                  <w:rPr>
                    <w:sz w:val="24"/>
                    <w:szCs w:val="24"/>
                  </w:rPr>
                </w:pPr>
                <w:r>
                  <w:rPr>
                    <w:sz w:val="24"/>
                    <w:szCs w:val="24"/>
                  </w:rPr>
                  <w:t>7</w:t>
                </w:r>
                <w:r w:rsidR="00145A4A">
                  <w:rPr>
                    <w:sz w:val="24"/>
                    <w:szCs w:val="24"/>
                  </w:rPr>
                  <w:t>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Папка-уголок</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5</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A371D9" w:rsidP="0089637B">
                <w:pPr>
                  <w:autoSpaceDE w:val="0"/>
                  <w:autoSpaceDN w:val="0"/>
                  <w:adjustRightInd w:val="0"/>
                  <w:jc w:val="center"/>
                  <w:rPr>
                    <w:sz w:val="24"/>
                    <w:szCs w:val="24"/>
                  </w:rPr>
                </w:pPr>
                <w:r>
                  <w:rPr>
                    <w:sz w:val="24"/>
                    <w:szCs w:val="24"/>
                  </w:rPr>
                  <w:t>7</w:t>
                </w:r>
                <w:r w:rsidR="00E70E28">
                  <w:rPr>
                    <w:sz w:val="24"/>
                    <w:szCs w:val="24"/>
                  </w:rPr>
                  <w:t>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Планшет А4</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655E10" w:rsidP="00E70E28">
                <w:pPr>
                  <w:autoSpaceDE w:val="0"/>
                  <w:autoSpaceDN w:val="0"/>
                  <w:adjustRightInd w:val="0"/>
                  <w:jc w:val="center"/>
                  <w:rPr>
                    <w:sz w:val="24"/>
                    <w:szCs w:val="24"/>
                  </w:rPr>
                </w:pPr>
                <w:r w:rsidRPr="00655E10">
                  <w:rPr>
                    <w:sz w:val="24"/>
                    <w:szCs w:val="24"/>
                  </w:rPr>
                  <w:t>1</w:t>
                </w:r>
                <w:r w:rsidR="00E70E28">
                  <w:rPr>
                    <w:sz w:val="24"/>
                    <w:szCs w:val="24"/>
                  </w:rPr>
                  <w:t>5</w:t>
                </w:r>
                <w:r w:rsidRPr="00655E10">
                  <w:rPr>
                    <w:sz w:val="24"/>
                    <w:szCs w:val="24"/>
                  </w:rPr>
                  <w:t>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Скорошиватель картонный</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1F1D89" w:rsidP="00655E10">
                <w:pPr>
                  <w:autoSpaceDE w:val="0"/>
                  <w:autoSpaceDN w:val="0"/>
                  <w:adjustRightInd w:val="0"/>
                  <w:jc w:val="center"/>
                  <w:rPr>
                    <w:sz w:val="24"/>
                    <w:szCs w:val="24"/>
                  </w:rPr>
                </w:pPr>
                <w:r>
                  <w:rPr>
                    <w:sz w:val="24"/>
                    <w:szCs w:val="24"/>
                  </w:rPr>
                  <w:t>3</w:t>
                </w:r>
                <w:r w:rsidR="00655E10" w:rsidRPr="00655E10">
                  <w:rPr>
                    <w:sz w:val="24"/>
                    <w:szCs w:val="24"/>
                  </w:rPr>
                  <w:t>0</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145A4A" w:rsidP="004179FE">
                <w:pPr>
                  <w:autoSpaceDE w:val="0"/>
                  <w:autoSpaceDN w:val="0"/>
                  <w:adjustRightInd w:val="0"/>
                  <w:jc w:val="center"/>
                  <w:rPr>
                    <w:sz w:val="24"/>
                    <w:szCs w:val="24"/>
                  </w:rPr>
                </w:pPr>
                <w:r>
                  <w:rPr>
                    <w:sz w:val="24"/>
                    <w:szCs w:val="24"/>
                  </w:rPr>
                  <w:t>5</w:t>
                </w:r>
                <w:r w:rsidR="00E70E28">
                  <w:rPr>
                    <w:sz w:val="24"/>
                    <w:szCs w:val="24"/>
                  </w:rPr>
                  <w:t>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Ручка шариковая синяя</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2</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 и более при необходимости</w:t>
                </w:r>
              </w:p>
            </w:tc>
            <w:tc>
              <w:tcPr>
                <w:tcW w:w="603" w:type="pct"/>
              </w:tcPr>
              <w:p w:rsidR="00655E10" w:rsidRPr="00655E10" w:rsidRDefault="00A371D9" w:rsidP="00655E10">
                <w:pPr>
                  <w:autoSpaceDE w:val="0"/>
                  <w:autoSpaceDN w:val="0"/>
                  <w:adjustRightInd w:val="0"/>
                  <w:jc w:val="center"/>
                  <w:rPr>
                    <w:sz w:val="24"/>
                    <w:szCs w:val="24"/>
                  </w:rPr>
                </w:pPr>
                <w:r>
                  <w:rPr>
                    <w:sz w:val="24"/>
                    <w:szCs w:val="24"/>
                  </w:rPr>
                  <w:t>10</w:t>
                </w:r>
                <w:r w:rsidR="00E70E28">
                  <w:rPr>
                    <w:sz w:val="24"/>
                    <w:szCs w:val="24"/>
                  </w:rPr>
                  <w:t>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 xml:space="preserve">Ручка гелевая </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A371D9" w:rsidP="00655E10">
                <w:pPr>
                  <w:autoSpaceDE w:val="0"/>
                  <w:autoSpaceDN w:val="0"/>
                  <w:adjustRightInd w:val="0"/>
                  <w:jc w:val="center"/>
                  <w:rPr>
                    <w:sz w:val="24"/>
                    <w:szCs w:val="24"/>
                  </w:rPr>
                </w:pPr>
                <w:r>
                  <w:rPr>
                    <w:sz w:val="24"/>
                    <w:szCs w:val="24"/>
                  </w:rPr>
                  <w:t>10</w:t>
                </w:r>
                <w:r w:rsidR="00E70E28">
                  <w:rPr>
                    <w:sz w:val="24"/>
                    <w:szCs w:val="24"/>
                  </w:rPr>
                  <w:t>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Степлер на N 10</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3 года</w:t>
                </w:r>
              </w:p>
            </w:tc>
            <w:tc>
              <w:tcPr>
                <w:tcW w:w="603" w:type="pct"/>
              </w:tcPr>
              <w:p w:rsidR="00655E10" w:rsidRPr="00655E10" w:rsidRDefault="00145A4A" w:rsidP="00E70E28">
                <w:pPr>
                  <w:autoSpaceDE w:val="0"/>
                  <w:autoSpaceDN w:val="0"/>
                  <w:adjustRightInd w:val="0"/>
                  <w:jc w:val="center"/>
                  <w:rPr>
                    <w:sz w:val="24"/>
                    <w:szCs w:val="24"/>
                  </w:rPr>
                </w:pPr>
                <w:r>
                  <w:rPr>
                    <w:sz w:val="24"/>
                    <w:szCs w:val="24"/>
                  </w:rPr>
                  <w:t>4</w:t>
                </w:r>
                <w:r w:rsidR="00E70E28">
                  <w:rPr>
                    <w:sz w:val="24"/>
                    <w:szCs w:val="24"/>
                  </w:rPr>
                  <w:t>5</w:t>
                </w:r>
                <w:r w:rsidR="00E214F9">
                  <w:rPr>
                    <w:sz w:val="24"/>
                    <w:szCs w:val="24"/>
                  </w:rPr>
                  <w:t>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Степлер на  N 24/6</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3 год</w:t>
                </w:r>
                <w:r w:rsidR="00AD6419">
                  <w:rPr>
                    <w:sz w:val="24"/>
                    <w:szCs w:val="24"/>
                  </w:rPr>
                  <w:t>а</w:t>
                </w:r>
              </w:p>
            </w:tc>
            <w:tc>
              <w:tcPr>
                <w:tcW w:w="603" w:type="pct"/>
              </w:tcPr>
              <w:p w:rsidR="00655E10" w:rsidRPr="00655E10" w:rsidRDefault="00E70E28" w:rsidP="00655E10">
                <w:pPr>
                  <w:autoSpaceDE w:val="0"/>
                  <w:autoSpaceDN w:val="0"/>
                  <w:adjustRightInd w:val="0"/>
                  <w:jc w:val="center"/>
                  <w:rPr>
                    <w:sz w:val="24"/>
                    <w:szCs w:val="24"/>
                  </w:rPr>
                </w:pPr>
                <w:r>
                  <w:rPr>
                    <w:sz w:val="24"/>
                    <w:szCs w:val="24"/>
                  </w:rPr>
                  <w:t>450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Скобы для степлера N 10</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упаковка</w:t>
                </w:r>
              </w:p>
            </w:tc>
            <w:tc>
              <w:tcPr>
                <w:tcW w:w="485" w:type="pct"/>
              </w:tcPr>
              <w:p w:rsidR="00655E10" w:rsidRPr="00655E10" w:rsidRDefault="001F1D89" w:rsidP="00655E10">
                <w:pPr>
                  <w:autoSpaceDE w:val="0"/>
                  <w:autoSpaceDN w:val="0"/>
                  <w:adjustRightInd w:val="0"/>
                  <w:jc w:val="center"/>
                  <w:rPr>
                    <w:sz w:val="24"/>
                    <w:szCs w:val="24"/>
                  </w:rPr>
                </w:pPr>
                <w:r>
                  <w:rPr>
                    <w:sz w:val="24"/>
                    <w:szCs w:val="24"/>
                  </w:rPr>
                  <w:t>4</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 и более по необходимости</w:t>
                </w:r>
              </w:p>
            </w:tc>
            <w:tc>
              <w:tcPr>
                <w:tcW w:w="603" w:type="pct"/>
              </w:tcPr>
              <w:p w:rsidR="00655E10" w:rsidRPr="00655E10" w:rsidRDefault="00E70E28" w:rsidP="00A371D9">
                <w:pPr>
                  <w:tabs>
                    <w:tab w:val="left" w:pos="357"/>
                    <w:tab w:val="center" w:pos="495"/>
                  </w:tabs>
                  <w:autoSpaceDE w:val="0"/>
                  <w:autoSpaceDN w:val="0"/>
                  <w:adjustRightInd w:val="0"/>
                  <w:rPr>
                    <w:sz w:val="24"/>
                    <w:szCs w:val="24"/>
                  </w:rPr>
                </w:pPr>
                <w:r>
                  <w:rPr>
                    <w:sz w:val="24"/>
                    <w:szCs w:val="24"/>
                  </w:rPr>
                  <w:tab/>
                </w:r>
                <w:r w:rsidR="00A371D9">
                  <w:rPr>
                    <w:sz w:val="24"/>
                    <w:szCs w:val="24"/>
                  </w:rPr>
                  <w:t>10</w:t>
                </w:r>
                <w:r w:rsidR="00655E10" w:rsidRPr="00655E10">
                  <w:rPr>
                    <w:sz w:val="24"/>
                    <w:szCs w:val="24"/>
                  </w:rPr>
                  <w:t>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Скобы для степлера N 24</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2</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A371D9" w:rsidP="00655E10">
                <w:pPr>
                  <w:autoSpaceDE w:val="0"/>
                  <w:autoSpaceDN w:val="0"/>
                  <w:adjustRightInd w:val="0"/>
                  <w:jc w:val="center"/>
                  <w:rPr>
                    <w:sz w:val="24"/>
                    <w:szCs w:val="24"/>
                  </w:rPr>
                </w:pPr>
                <w:r>
                  <w:rPr>
                    <w:sz w:val="24"/>
                    <w:szCs w:val="24"/>
                  </w:rPr>
                  <w:t>100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Скотч 19 мм</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 и более по необходимости</w:t>
                </w:r>
              </w:p>
            </w:tc>
            <w:tc>
              <w:tcPr>
                <w:tcW w:w="603" w:type="pct"/>
              </w:tcPr>
              <w:p w:rsidR="00655E10" w:rsidRPr="00655E10" w:rsidRDefault="00A371D9" w:rsidP="00655E10">
                <w:pPr>
                  <w:autoSpaceDE w:val="0"/>
                  <w:autoSpaceDN w:val="0"/>
                  <w:adjustRightInd w:val="0"/>
                  <w:jc w:val="center"/>
                  <w:rPr>
                    <w:sz w:val="24"/>
                    <w:szCs w:val="24"/>
                  </w:rPr>
                </w:pPr>
                <w:r>
                  <w:rPr>
                    <w:sz w:val="24"/>
                    <w:szCs w:val="24"/>
                  </w:rPr>
                  <w:t>100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Скотч 50 мм</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A371D9" w:rsidP="00655E10">
                <w:pPr>
                  <w:autoSpaceDE w:val="0"/>
                  <w:autoSpaceDN w:val="0"/>
                  <w:adjustRightInd w:val="0"/>
                  <w:jc w:val="center"/>
                  <w:rPr>
                    <w:sz w:val="24"/>
                    <w:szCs w:val="24"/>
                  </w:rPr>
                </w:pPr>
                <w:r>
                  <w:rPr>
                    <w:sz w:val="24"/>
                    <w:szCs w:val="24"/>
                  </w:rPr>
                  <w:t>150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E42B1" w:rsidP="00655E10">
                <w:pPr>
                  <w:autoSpaceDE w:val="0"/>
                  <w:autoSpaceDN w:val="0"/>
                  <w:adjustRightInd w:val="0"/>
                  <w:rPr>
                    <w:sz w:val="24"/>
                    <w:szCs w:val="24"/>
                  </w:rPr>
                </w:pPr>
                <w:r>
                  <w:rPr>
                    <w:sz w:val="24"/>
                    <w:szCs w:val="24"/>
                  </w:rPr>
                  <w:t>М</w:t>
                </w:r>
                <w:r w:rsidR="00655E10" w:rsidRPr="00655E10">
                  <w:rPr>
                    <w:sz w:val="24"/>
                    <w:szCs w:val="24"/>
                  </w:rPr>
                  <w:t>ультифоры</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100</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E70E28" w:rsidP="00A371D9">
                <w:pPr>
                  <w:tabs>
                    <w:tab w:val="left" w:pos="415"/>
                    <w:tab w:val="center" w:pos="495"/>
                  </w:tabs>
                  <w:autoSpaceDE w:val="0"/>
                  <w:autoSpaceDN w:val="0"/>
                  <w:adjustRightInd w:val="0"/>
                  <w:rPr>
                    <w:sz w:val="24"/>
                    <w:szCs w:val="24"/>
                  </w:rPr>
                </w:pPr>
                <w:r>
                  <w:rPr>
                    <w:sz w:val="24"/>
                    <w:szCs w:val="24"/>
                  </w:rPr>
                  <w:tab/>
                </w:r>
                <w:r w:rsidR="00A371D9">
                  <w:rPr>
                    <w:sz w:val="24"/>
                    <w:szCs w:val="24"/>
                  </w:rPr>
                  <w:t>5</w:t>
                </w:r>
                <w:r>
                  <w:rPr>
                    <w:sz w:val="24"/>
                    <w:szCs w:val="24"/>
                  </w:rPr>
                  <w:t>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Блок для записей</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2</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A371D9" w:rsidP="00655E10">
                <w:pPr>
                  <w:autoSpaceDE w:val="0"/>
                  <w:autoSpaceDN w:val="0"/>
                  <w:adjustRightInd w:val="0"/>
                  <w:jc w:val="center"/>
                  <w:rPr>
                    <w:sz w:val="24"/>
                    <w:szCs w:val="24"/>
                  </w:rPr>
                </w:pPr>
                <w:r>
                  <w:rPr>
                    <w:sz w:val="24"/>
                    <w:szCs w:val="24"/>
                  </w:rPr>
                  <w:t>120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E42B1" w:rsidP="00655E10">
                <w:pPr>
                  <w:autoSpaceDE w:val="0"/>
                  <w:autoSpaceDN w:val="0"/>
                  <w:adjustRightInd w:val="0"/>
                  <w:rPr>
                    <w:sz w:val="24"/>
                    <w:szCs w:val="24"/>
                  </w:rPr>
                </w:pPr>
                <w:r>
                  <w:rPr>
                    <w:sz w:val="24"/>
                    <w:szCs w:val="24"/>
                  </w:rPr>
                  <w:t>С</w:t>
                </w:r>
                <w:r w:rsidR="00655E10" w:rsidRPr="00655E10">
                  <w:rPr>
                    <w:sz w:val="24"/>
                    <w:szCs w:val="24"/>
                  </w:rPr>
                  <w:t>тикеры на подпись</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6</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1F1D89" w:rsidP="00A371D9">
                <w:pPr>
                  <w:autoSpaceDE w:val="0"/>
                  <w:autoSpaceDN w:val="0"/>
                  <w:adjustRightInd w:val="0"/>
                  <w:jc w:val="center"/>
                  <w:rPr>
                    <w:sz w:val="24"/>
                    <w:szCs w:val="24"/>
                  </w:rPr>
                </w:pPr>
                <w:r>
                  <w:rPr>
                    <w:sz w:val="24"/>
                    <w:szCs w:val="24"/>
                  </w:rPr>
                  <w:t>1</w:t>
                </w:r>
                <w:r w:rsidR="00A371D9">
                  <w:rPr>
                    <w:sz w:val="24"/>
                    <w:szCs w:val="24"/>
                  </w:rPr>
                  <w:t>7</w:t>
                </w:r>
                <w:r>
                  <w:rPr>
                    <w:sz w:val="24"/>
                    <w:szCs w:val="24"/>
                  </w:rPr>
                  <w:t>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 xml:space="preserve">Скрепки 28 мм </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коробка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4</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A371D9" w:rsidP="00655E10">
                <w:pPr>
                  <w:autoSpaceDE w:val="0"/>
                  <w:autoSpaceDN w:val="0"/>
                  <w:adjustRightInd w:val="0"/>
                  <w:jc w:val="center"/>
                  <w:rPr>
                    <w:sz w:val="24"/>
                    <w:szCs w:val="24"/>
                  </w:rPr>
                </w:pPr>
                <w:r>
                  <w:rPr>
                    <w:sz w:val="24"/>
                    <w:szCs w:val="24"/>
                  </w:rPr>
                  <w:t>100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E42B1" w:rsidP="00655E10">
                <w:pPr>
                  <w:autoSpaceDE w:val="0"/>
                  <w:autoSpaceDN w:val="0"/>
                  <w:adjustRightInd w:val="0"/>
                  <w:rPr>
                    <w:sz w:val="24"/>
                    <w:szCs w:val="24"/>
                  </w:rPr>
                </w:pPr>
                <w:r>
                  <w:rPr>
                    <w:sz w:val="24"/>
                    <w:szCs w:val="24"/>
                  </w:rPr>
                  <w:t>Т</w:t>
                </w:r>
                <w:r w:rsidR="00655E10" w:rsidRPr="00655E10">
                  <w:rPr>
                    <w:sz w:val="24"/>
                    <w:szCs w:val="24"/>
                  </w:rPr>
                  <w:t>етради</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024795" w:rsidP="00655E10">
                <w:pPr>
                  <w:autoSpaceDE w:val="0"/>
                  <w:autoSpaceDN w:val="0"/>
                  <w:adjustRightInd w:val="0"/>
                  <w:jc w:val="center"/>
                  <w:rPr>
                    <w:sz w:val="24"/>
                    <w:szCs w:val="24"/>
                  </w:rPr>
                </w:pPr>
                <w:r>
                  <w:rPr>
                    <w:sz w:val="24"/>
                    <w:szCs w:val="24"/>
                  </w:rPr>
                  <w:t>7</w:t>
                </w:r>
                <w:r w:rsidR="00655E10" w:rsidRPr="00655E10">
                  <w:rPr>
                    <w:sz w:val="24"/>
                    <w:szCs w:val="24"/>
                  </w:rPr>
                  <w:t>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Точилка для карандашей</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A371D9" w:rsidP="00655E10">
                <w:pPr>
                  <w:autoSpaceDE w:val="0"/>
                  <w:autoSpaceDN w:val="0"/>
                  <w:adjustRightInd w:val="0"/>
                  <w:jc w:val="center"/>
                  <w:rPr>
                    <w:sz w:val="24"/>
                    <w:szCs w:val="24"/>
                  </w:rPr>
                </w:pPr>
                <w:r>
                  <w:rPr>
                    <w:sz w:val="24"/>
                    <w:szCs w:val="24"/>
                  </w:rPr>
                  <w:t>70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655E10" w:rsidP="00655E10">
                <w:pPr>
                  <w:autoSpaceDE w:val="0"/>
                  <w:autoSpaceDN w:val="0"/>
                  <w:adjustRightInd w:val="0"/>
                  <w:rPr>
                    <w:sz w:val="24"/>
                    <w:szCs w:val="24"/>
                  </w:rPr>
                </w:pPr>
                <w:r w:rsidRPr="00655E10">
                  <w:rPr>
                    <w:sz w:val="24"/>
                    <w:szCs w:val="24"/>
                  </w:rPr>
                  <w:t>Корректирующая лента</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3</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 xml:space="preserve">1 раз в год </w:t>
                </w:r>
              </w:p>
            </w:tc>
            <w:tc>
              <w:tcPr>
                <w:tcW w:w="603" w:type="pct"/>
              </w:tcPr>
              <w:p w:rsidR="00655E10" w:rsidRPr="00655E10" w:rsidRDefault="00655E10" w:rsidP="00A371D9">
                <w:pPr>
                  <w:autoSpaceDE w:val="0"/>
                  <w:autoSpaceDN w:val="0"/>
                  <w:adjustRightInd w:val="0"/>
                  <w:jc w:val="center"/>
                  <w:rPr>
                    <w:sz w:val="24"/>
                    <w:szCs w:val="24"/>
                  </w:rPr>
                </w:pPr>
                <w:r w:rsidRPr="00655E10">
                  <w:rPr>
                    <w:sz w:val="24"/>
                    <w:szCs w:val="24"/>
                  </w:rPr>
                  <w:t>1</w:t>
                </w:r>
                <w:r w:rsidR="00A371D9">
                  <w:rPr>
                    <w:sz w:val="24"/>
                    <w:szCs w:val="24"/>
                  </w:rPr>
                  <w:t>8</w:t>
                </w:r>
                <w:r w:rsidRPr="00655E10">
                  <w:rPr>
                    <w:sz w:val="24"/>
                    <w:szCs w:val="24"/>
                  </w:rPr>
                  <w:t>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07518F">
                <w:pPr>
                  <w:numPr>
                    <w:ilvl w:val="0"/>
                    <w:numId w:val="2"/>
                  </w:numPr>
                  <w:autoSpaceDE w:val="0"/>
                  <w:autoSpaceDN w:val="0"/>
                  <w:adjustRightInd w:val="0"/>
                  <w:jc w:val="center"/>
                  <w:rPr>
                    <w:sz w:val="24"/>
                    <w:szCs w:val="24"/>
                  </w:rPr>
                </w:pPr>
              </w:p>
            </w:tc>
            <w:tc>
              <w:tcPr>
                <w:tcW w:w="1690" w:type="pct"/>
              </w:tcPr>
              <w:p w:rsidR="00655E10" w:rsidRPr="00655E10" w:rsidRDefault="00E214F9" w:rsidP="00655E10">
                <w:pPr>
                  <w:autoSpaceDE w:val="0"/>
                  <w:autoSpaceDN w:val="0"/>
                  <w:adjustRightInd w:val="0"/>
                  <w:rPr>
                    <w:sz w:val="24"/>
                    <w:szCs w:val="24"/>
                  </w:rPr>
                </w:pPr>
                <w:r>
                  <w:rPr>
                    <w:sz w:val="24"/>
                    <w:szCs w:val="24"/>
                  </w:rPr>
                  <w:t>Е</w:t>
                </w:r>
                <w:r w:rsidR="00655E10" w:rsidRPr="00655E10">
                  <w:rPr>
                    <w:sz w:val="24"/>
                    <w:szCs w:val="24"/>
                  </w:rPr>
                  <w:t>жедневник</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E218C7" w:rsidP="00655E10">
                <w:pPr>
                  <w:autoSpaceDE w:val="0"/>
                  <w:autoSpaceDN w:val="0"/>
                  <w:adjustRightInd w:val="0"/>
                  <w:jc w:val="center"/>
                  <w:rPr>
                    <w:sz w:val="24"/>
                    <w:szCs w:val="24"/>
                  </w:rPr>
                </w:pPr>
                <w:r>
                  <w:rPr>
                    <w:sz w:val="24"/>
                    <w:szCs w:val="24"/>
                  </w:rPr>
                  <w:t>7</w:t>
                </w:r>
                <w:r w:rsidR="004179FE">
                  <w:rPr>
                    <w:sz w:val="24"/>
                    <w:szCs w:val="24"/>
                  </w:rPr>
                  <w:t>00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6E42B1">
                <w:pPr>
                  <w:autoSpaceDE w:val="0"/>
                  <w:autoSpaceDN w:val="0"/>
                  <w:adjustRightInd w:val="0"/>
                  <w:jc w:val="right"/>
                  <w:rPr>
                    <w:sz w:val="24"/>
                    <w:szCs w:val="24"/>
                  </w:rPr>
                </w:pPr>
                <w:r w:rsidRPr="00655E10">
                  <w:rPr>
                    <w:sz w:val="24"/>
                    <w:szCs w:val="24"/>
                  </w:rPr>
                  <w:t>40</w:t>
                </w:r>
              </w:p>
            </w:tc>
            <w:tc>
              <w:tcPr>
                <w:tcW w:w="1690" w:type="pct"/>
              </w:tcPr>
              <w:p w:rsidR="00655E10" w:rsidRPr="00655E10" w:rsidRDefault="00655E10" w:rsidP="00655E10">
                <w:pPr>
                  <w:rPr>
                    <w:sz w:val="24"/>
                    <w:szCs w:val="24"/>
                  </w:rPr>
                </w:pPr>
                <w:r w:rsidRPr="00655E10">
                  <w:rPr>
                    <w:sz w:val="24"/>
                    <w:szCs w:val="24"/>
                  </w:rPr>
                  <w:t>Штемпельная краска</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024795" w:rsidP="00A371D9">
                <w:pPr>
                  <w:autoSpaceDE w:val="0"/>
                  <w:autoSpaceDN w:val="0"/>
                  <w:adjustRightInd w:val="0"/>
                  <w:jc w:val="center"/>
                  <w:rPr>
                    <w:sz w:val="24"/>
                    <w:szCs w:val="24"/>
                  </w:rPr>
                </w:pPr>
                <w:r>
                  <w:rPr>
                    <w:sz w:val="24"/>
                    <w:szCs w:val="24"/>
                  </w:rPr>
                  <w:t>2</w:t>
                </w:r>
                <w:r w:rsidR="00A371D9">
                  <w:rPr>
                    <w:sz w:val="24"/>
                    <w:szCs w:val="24"/>
                  </w:rPr>
                  <w:t>5</w:t>
                </w:r>
                <w:r w:rsidR="00655E10" w:rsidRPr="00655E10">
                  <w:rPr>
                    <w:sz w:val="24"/>
                    <w:szCs w:val="24"/>
                  </w:rPr>
                  <w:t>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6E42B1">
                <w:pPr>
                  <w:autoSpaceDE w:val="0"/>
                  <w:autoSpaceDN w:val="0"/>
                  <w:adjustRightInd w:val="0"/>
                  <w:jc w:val="right"/>
                  <w:rPr>
                    <w:sz w:val="24"/>
                    <w:szCs w:val="24"/>
                  </w:rPr>
                </w:pPr>
                <w:r w:rsidRPr="00655E10">
                  <w:rPr>
                    <w:sz w:val="24"/>
                    <w:szCs w:val="24"/>
                  </w:rPr>
                  <w:t>41.</w:t>
                </w:r>
              </w:p>
            </w:tc>
            <w:tc>
              <w:tcPr>
                <w:tcW w:w="1690" w:type="pct"/>
              </w:tcPr>
              <w:p w:rsidR="00655E10" w:rsidRPr="00655E10" w:rsidRDefault="00655E10" w:rsidP="00655E10">
                <w:pPr>
                  <w:rPr>
                    <w:sz w:val="24"/>
                    <w:szCs w:val="24"/>
                  </w:rPr>
                </w:pPr>
                <w:r w:rsidRPr="00655E10">
                  <w:rPr>
                    <w:sz w:val="24"/>
                    <w:szCs w:val="24"/>
                  </w:rPr>
                  <w:t xml:space="preserve">Папка регистратор </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024795" w:rsidP="00655E10">
                <w:pPr>
                  <w:autoSpaceDE w:val="0"/>
                  <w:autoSpaceDN w:val="0"/>
                  <w:adjustRightInd w:val="0"/>
                  <w:jc w:val="center"/>
                  <w:rPr>
                    <w:sz w:val="24"/>
                    <w:szCs w:val="24"/>
                  </w:rPr>
                </w:pPr>
                <w:r>
                  <w:rPr>
                    <w:sz w:val="24"/>
                    <w:szCs w:val="24"/>
                  </w:rPr>
                  <w:t>200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6E42B1">
                <w:pPr>
                  <w:autoSpaceDE w:val="0"/>
                  <w:autoSpaceDN w:val="0"/>
                  <w:adjustRightInd w:val="0"/>
                  <w:jc w:val="right"/>
                  <w:rPr>
                    <w:sz w:val="24"/>
                    <w:szCs w:val="24"/>
                  </w:rPr>
                </w:pPr>
                <w:r w:rsidRPr="00655E10">
                  <w:rPr>
                    <w:sz w:val="24"/>
                    <w:szCs w:val="24"/>
                  </w:rPr>
                  <w:t>42.</w:t>
                </w:r>
              </w:p>
            </w:tc>
            <w:tc>
              <w:tcPr>
                <w:tcW w:w="1690" w:type="pct"/>
              </w:tcPr>
              <w:p w:rsidR="00655E10" w:rsidRPr="00655E10" w:rsidRDefault="00655E10" w:rsidP="00655E10">
                <w:pPr>
                  <w:rPr>
                    <w:sz w:val="24"/>
                    <w:szCs w:val="24"/>
                  </w:rPr>
                </w:pPr>
                <w:r w:rsidRPr="00655E10">
                  <w:rPr>
                    <w:sz w:val="24"/>
                    <w:szCs w:val="24"/>
                  </w:rPr>
                  <w:t xml:space="preserve">Грамоты, благодарности, благодарственные письма </w:t>
                </w:r>
              </w:p>
            </w:tc>
            <w:tc>
              <w:tcPr>
                <w:tcW w:w="629" w:type="pct"/>
              </w:tcPr>
              <w:p w:rsidR="00655E10" w:rsidRPr="00655E10" w:rsidRDefault="00AA0878" w:rsidP="00655E10">
                <w:pPr>
                  <w:autoSpaceDE w:val="0"/>
                  <w:autoSpaceDN w:val="0"/>
                  <w:adjustRightInd w:val="0"/>
                  <w:jc w:val="center"/>
                  <w:rPr>
                    <w:sz w:val="24"/>
                    <w:szCs w:val="24"/>
                  </w:rPr>
                </w:pPr>
                <w:r>
                  <w:rPr>
                    <w:sz w:val="24"/>
                    <w:szCs w:val="24"/>
                  </w:rPr>
                  <w:t>штука</w:t>
                </w:r>
              </w:p>
            </w:tc>
            <w:tc>
              <w:tcPr>
                <w:tcW w:w="485" w:type="pct"/>
              </w:tcPr>
              <w:p w:rsidR="00655E10" w:rsidRPr="00655E10" w:rsidRDefault="00AA0878" w:rsidP="00655E10">
                <w:pPr>
                  <w:autoSpaceDE w:val="0"/>
                  <w:autoSpaceDN w:val="0"/>
                  <w:adjustRightInd w:val="0"/>
                  <w:jc w:val="center"/>
                  <w:rPr>
                    <w:sz w:val="24"/>
                    <w:szCs w:val="24"/>
                  </w:rPr>
                </w:pPr>
                <w:r>
                  <w:rPr>
                    <w:sz w:val="24"/>
                    <w:szCs w:val="24"/>
                  </w:rPr>
                  <w:t>2</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024795" w:rsidP="00655E10">
                <w:pPr>
                  <w:autoSpaceDE w:val="0"/>
                  <w:autoSpaceDN w:val="0"/>
                  <w:adjustRightInd w:val="0"/>
                  <w:jc w:val="center"/>
                  <w:rPr>
                    <w:sz w:val="24"/>
                    <w:szCs w:val="24"/>
                  </w:rPr>
                </w:pPr>
                <w:r>
                  <w:rPr>
                    <w:sz w:val="24"/>
                    <w:szCs w:val="24"/>
                  </w:rPr>
                  <w:t>250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6E42B1">
                <w:pPr>
                  <w:autoSpaceDE w:val="0"/>
                  <w:autoSpaceDN w:val="0"/>
                  <w:adjustRightInd w:val="0"/>
                  <w:jc w:val="right"/>
                  <w:rPr>
                    <w:sz w:val="24"/>
                    <w:szCs w:val="24"/>
                  </w:rPr>
                </w:pPr>
                <w:r w:rsidRPr="00655E10">
                  <w:rPr>
                    <w:sz w:val="24"/>
                    <w:szCs w:val="24"/>
                  </w:rPr>
                  <w:t>43.</w:t>
                </w:r>
              </w:p>
            </w:tc>
            <w:tc>
              <w:tcPr>
                <w:tcW w:w="1690" w:type="pct"/>
              </w:tcPr>
              <w:p w:rsidR="00655E10" w:rsidRPr="00655E10" w:rsidRDefault="00655E10" w:rsidP="00655E10">
                <w:pPr>
                  <w:rPr>
                    <w:sz w:val="24"/>
                    <w:szCs w:val="24"/>
                    <w:highlight w:val="yellow"/>
                  </w:rPr>
                </w:pPr>
                <w:r w:rsidRPr="00655E10">
                  <w:rPr>
                    <w:sz w:val="24"/>
                    <w:szCs w:val="24"/>
                  </w:rPr>
                  <w:t>Корректор жидкий</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A371D9" w:rsidP="00024795">
                <w:pPr>
                  <w:autoSpaceDE w:val="0"/>
                  <w:autoSpaceDN w:val="0"/>
                  <w:adjustRightInd w:val="0"/>
                  <w:jc w:val="center"/>
                  <w:rPr>
                    <w:sz w:val="24"/>
                    <w:szCs w:val="24"/>
                  </w:rPr>
                </w:pPr>
                <w:r>
                  <w:rPr>
                    <w:sz w:val="24"/>
                    <w:szCs w:val="24"/>
                  </w:rPr>
                  <w:t>20</w:t>
                </w:r>
                <w:r w:rsidR="004179FE">
                  <w:rPr>
                    <w:sz w:val="24"/>
                    <w:szCs w:val="24"/>
                  </w:rPr>
                  <w:t>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6E42B1">
                <w:pPr>
                  <w:autoSpaceDE w:val="0"/>
                  <w:autoSpaceDN w:val="0"/>
                  <w:adjustRightInd w:val="0"/>
                  <w:jc w:val="right"/>
                  <w:rPr>
                    <w:sz w:val="24"/>
                    <w:szCs w:val="24"/>
                  </w:rPr>
                </w:pPr>
                <w:r w:rsidRPr="00655E10">
                  <w:rPr>
                    <w:sz w:val="24"/>
                    <w:szCs w:val="24"/>
                  </w:rPr>
                  <w:t>44.</w:t>
                </w:r>
              </w:p>
            </w:tc>
            <w:tc>
              <w:tcPr>
                <w:tcW w:w="1690" w:type="pct"/>
              </w:tcPr>
              <w:p w:rsidR="00655E10" w:rsidRPr="00655E10" w:rsidRDefault="00655E10" w:rsidP="00655E10">
                <w:pPr>
                  <w:rPr>
                    <w:sz w:val="24"/>
                    <w:szCs w:val="24"/>
                    <w:highlight w:val="yellow"/>
                  </w:rPr>
                </w:pPr>
                <w:r w:rsidRPr="00655E10">
                  <w:rPr>
                    <w:sz w:val="24"/>
                    <w:szCs w:val="24"/>
                  </w:rPr>
                  <w:t>Нож канцелярский</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6E42B1" w:rsidP="00024795">
                <w:pPr>
                  <w:autoSpaceDE w:val="0"/>
                  <w:autoSpaceDN w:val="0"/>
                  <w:adjustRightInd w:val="0"/>
                  <w:jc w:val="center"/>
                  <w:rPr>
                    <w:sz w:val="24"/>
                    <w:szCs w:val="24"/>
                  </w:rPr>
                </w:pPr>
                <w:r>
                  <w:rPr>
                    <w:sz w:val="24"/>
                    <w:szCs w:val="24"/>
                  </w:rPr>
                  <w:t>1</w:t>
                </w:r>
                <w:r w:rsidR="00024795">
                  <w:rPr>
                    <w:sz w:val="24"/>
                    <w:szCs w:val="24"/>
                  </w:rPr>
                  <w:t>5</w:t>
                </w:r>
                <w:r w:rsidR="00655E10" w:rsidRPr="00655E10">
                  <w:rPr>
                    <w:sz w:val="24"/>
                    <w:szCs w:val="24"/>
                  </w:rPr>
                  <w:t>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6E42B1">
                <w:pPr>
                  <w:autoSpaceDE w:val="0"/>
                  <w:autoSpaceDN w:val="0"/>
                  <w:adjustRightInd w:val="0"/>
                  <w:jc w:val="right"/>
                  <w:rPr>
                    <w:sz w:val="24"/>
                    <w:szCs w:val="24"/>
                  </w:rPr>
                </w:pPr>
                <w:r w:rsidRPr="00655E10">
                  <w:rPr>
                    <w:sz w:val="24"/>
                    <w:szCs w:val="24"/>
                  </w:rPr>
                  <w:t>45.</w:t>
                </w:r>
              </w:p>
            </w:tc>
            <w:tc>
              <w:tcPr>
                <w:tcW w:w="1690" w:type="pct"/>
              </w:tcPr>
              <w:p w:rsidR="00655E10" w:rsidRPr="00655E10" w:rsidRDefault="00024795" w:rsidP="00655E10">
                <w:pPr>
                  <w:rPr>
                    <w:sz w:val="24"/>
                    <w:szCs w:val="24"/>
                  </w:rPr>
                </w:pPr>
                <w:r>
                  <w:rPr>
                    <w:sz w:val="24"/>
                    <w:szCs w:val="24"/>
                  </w:rPr>
                  <w:t>Папка на кольцах</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A371D9" w:rsidP="00655E10">
                <w:pPr>
                  <w:autoSpaceDE w:val="0"/>
                  <w:autoSpaceDN w:val="0"/>
                  <w:adjustRightInd w:val="0"/>
                  <w:jc w:val="center"/>
                  <w:rPr>
                    <w:sz w:val="24"/>
                    <w:szCs w:val="24"/>
                  </w:rPr>
                </w:pPr>
                <w:r>
                  <w:rPr>
                    <w:sz w:val="24"/>
                    <w:szCs w:val="24"/>
                  </w:rPr>
                  <w:t>3</w:t>
                </w:r>
                <w:r w:rsidR="00024795">
                  <w:rPr>
                    <w:sz w:val="24"/>
                    <w:szCs w:val="24"/>
                  </w:rPr>
                  <w:t>00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6E42B1">
                <w:pPr>
                  <w:autoSpaceDE w:val="0"/>
                  <w:autoSpaceDN w:val="0"/>
                  <w:adjustRightInd w:val="0"/>
                  <w:jc w:val="right"/>
                  <w:rPr>
                    <w:sz w:val="24"/>
                    <w:szCs w:val="24"/>
                  </w:rPr>
                </w:pPr>
                <w:r w:rsidRPr="00655E10">
                  <w:rPr>
                    <w:sz w:val="24"/>
                    <w:szCs w:val="24"/>
                  </w:rPr>
                  <w:t>46.</w:t>
                </w:r>
              </w:p>
            </w:tc>
            <w:tc>
              <w:tcPr>
                <w:tcW w:w="1690" w:type="pct"/>
              </w:tcPr>
              <w:p w:rsidR="00655E10" w:rsidRPr="00655E10" w:rsidRDefault="00655E10" w:rsidP="00655E10">
                <w:pPr>
                  <w:rPr>
                    <w:sz w:val="24"/>
                    <w:szCs w:val="24"/>
                  </w:rPr>
                </w:pPr>
                <w:r w:rsidRPr="00655E10">
                  <w:rPr>
                    <w:sz w:val="24"/>
                    <w:szCs w:val="24"/>
                  </w:rPr>
                  <w:t>Папка на пружинках</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5</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655E10" w:rsidP="00655E10">
                <w:pPr>
                  <w:autoSpaceDE w:val="0"/>
                  <w:autoSpaceDN w:val="0"/>
                  <w:adjustRightInd w:val="0"/>
                  <w:jc w:val="center"/>
                  <w:rPr>
                    <w:sz w:val="24"/>
                    <w:szCs w:val="24"/>
                  </w:rPr>
                </w:pPr>
                <w:r w:rsidRPr="00655E10">
                  <w:rPr>
                    <w:sz w:val="24"/>
                    <w:szCs w:val="24"/>
                  </w:rPr>
                  <w:t>5</w:t>
                </w:r>
                <w:r w:rsidR="006E42B1">
                  <w:rPr>
                    <w:sz w:val="24"/>
                    <w:szCs w:val="24"/>
                  </w:rPr>
                  <w:t>0</w:t>
                </w:r>
                <w:r w:rsidRPr="00655E10">
                  <w:rPr>
                    <w:sz w:val="24"/>
                    <w:szCs w:val="24"/>
                  </w:rPr>
                  <w:t>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6E42B1">
                <w:pPr>
                  <w:autoSpaceDE w:val="0"/>
                  <w:autoSpaceDN w:val="0"/>
                  <w:adjustRightInd w:val="0"/>
                  <w:jc w:val="right"/>
                  <w:rPr>
                    <w:sz w:val="24"/>
                    <w:szCs w:val="24"/>
                  </w:rPr>
                </w:pPr>
                <w:r w:rsidRPr="00655E10">
                  <w:rPr>
                    <w:sz w:val="24"/>
                    <w:szCs w:val="24"/>
                  </w:rPr>
                  <w:t>47.</w:t>
                </w:r>
              </w:p>
            </w:tc>
            <w:tc>
              <w:tcPr>
                <w:tcW w:w="1690" w:type="pct"/>
              </w:tcPr>
              <w:p w:rsidR="00655E10" w:rsidRPr="00655E10" w:rsidRDefault="00655E10" w:rsidP="00655E10">
                <w:pPr>
                  <w:rPr>
                    <w:sz w:val="24"/>
                    <w:szCs w:val="24"/>
                  </w:rPr>
                </w:pPr>
                <w:r w:rsidRPr="00655E10">
                  <w:rPr>
                    <w:sz w:val="24"/>
                    <w:szCs w:val="24"/>
                  </w:rPr>
                  <w:t>Подушка штемпельная</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A371D9" w:rsidP="00655E10">
                <w:pPr>
                  <w:autoSpaceDE w:val="0"/>
                  <w:autoSpaceDN w:val="0"/>
                  <w:adjustRightInd w:val="0"/>
                  <w:jc w:val="center"/>
                  <w:rPr>
                    <w:sz w:val="24"/>
                    <w:szCs w:val="24"/>
                  </w:rPr>
                </w:pPr>
                <w:r>
                  <w:rPr>
                    <w:sz w:val="24"/>
                    <w:szCs w:val="24"/>
                  </w:rPr>
                  <w:t>300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6E42B1">
                <w:pPr>
                  <w:autoSpaceDE w:val="0"/>
                  <w:autoSpaceDN w:val="0"/>
                  <w:adjustRightInd w:val="0"/>
                  <w:jc w:val="right"/>
                  <w:rPr>
                    <w:sz w:val="24"/>
                    <w:szCs w:val="24"/>
                  </w:rPr>
                </w:pPr>
                <w:r w:rsidRPr="00655E10">
                  <w:rPr>
                    <w:sz w:val="24"/>
                    <w:szCs w:val="24"/>
                  </w:rPr>
                  <w:t>48.</w:t>
                </w:r>
              </w:p>
            </w:tc>
            <w:tc>
              <w:tcPr>
                <w:tcW w:w="1690" w:type="pct"/>
              </w:tcPr>
              <w:p w:rsidR="00655E10" w:rsidRPr="00655E10" w:rsidRDefault="00655E10" w:rsidP="00655E10">
                <w:pPr>
                  <w:rPr>
                    <w:sz w:val="24"/>
                    <w:szCs w:val="24"/>
                  </w:rPr>
                </w:pPr>
                <w:r w:rsidRPr="00655E10">
                  <w:rPr>
                    <w:sz w:val="24"/>
                    <w:szCs w:val="24"/>
                  </w:rPr>
                  <w:t>Шило канцелярское</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024795" w:rsidP="00655E10">
                <w:pPr>
                  <w:autoSpaceDE w:val="0"/>
                  <w:autoSpaceDN w:val="0"/>
                  <w:adjustRightInd w:val="0"/>
                  <w:jc w:val="center"/>
                  <w:rPr>
                    <w:sz w:val="24"/>
                    <w:szCs w:val="24"/>
                  </w:rPr>
                </w:pPr>
                <w:r>
                  <w:rPr>
                    <w:sz w:val="24"/>
                    <w:szCs w:val="24"/>
                  </w:rPr>
                  <w:t>120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6E42B1">
                <w:pPr>
                  <w:autoSpaceDE w:val="0"/>
                  <w:autoSpaceDN w:val="0"/>
                  <w:adjustRightInd w:val="0"/>
                  <w:jc w:val="right"/>
                  <w:rPr>
                    <w:sz w:val="24"/>
                    <w:szCs w:val="24"/>
                  </w:rPr>
                </w:pPr>
                <w:r w:rsidRPr="00655E10">
                  <w:rPr>
                    <w:sz w:val="24"/>
                    <w:szCs w:val="24"/>
                  </w:rPr>
                  <w:t>49.</w:t>
                </w:r>
              </w:p>
            </w:tc>
            <w:tc>
              <w:tcPr>
                <w:tcW w:w="1690" w:type="pct"/>
              </w:tcPr>
              <w:p w:rsidR="00655E10" w:rsidRPr="00655E10" w:rsidRDefault="00655E10" w:rsidP="00655E10">
                <w:pPr>
                  <w:rPr>
                    <w:sz w:val="24"/>
                    <w:szCs w:val="24"/>
                  </w:rPr>
                </w:pPr>
                <w:r w:rsidRPr="00655E10">
                  <w:rPr>
                    <w:sz w:val="24"/>
                    <w:szCs w:val="24"/>
                  </w:rPr>
                  <w:t>Батарейка</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0A26EC" w:rsidP="00655E10">
                <w:pPr>
                  <w:autoSpaceDE w:val="0"/>
                  <w:autoSpaceDN w:val="0"/>
                  <w:adjustRightInd w:val="0"/>
                  <w:jc w:val="center"/>
                  <w:rPr>
                    <w:sz w:val="24"/>
                    <w:szCs w:val="24"/>
                  </w:rPr>
                </w:pPr>
                <w:r>
                  <w:rPr>
                    <w:sz w:val="24"/>
                    <w:szCs w:val="24"/>
                  </w:rPr>
                  <w:t>5</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024795" w:rsidP="00E218C7">
                <w:pPr>
                  <w:autoSpaceDE w:val="0"/>
                  <w:autoSpaceDN w:val="0"/>
                  <w:adjustRightInd w:val="0"/>
                  <w:jc w:val="center"/>
                  <w:rPr>
                    <w:sz w:val="24"/>
                    <w:szCs w:val="24"/>
                  </w:rPr>
                </w:pPr>
                <w:r>
                  <w:rPr>
                    <w:sz w:val="24"/>
                    <w:szCs w:val="24"/>
                  </w:rPr>
                  <w:t>1</w:t>
                </w:r>
                <w:r w:rsidR="00E218C7">
                  <w:rPr>
                    <w:sz w:val="24"/>
                    <w:szCs w:val="24"/>
                  </w:rPr>
                  <w:t>7</w:t>
                </w:r>
                <w:r>
                  <w:rPr>
                    <w:sz w:val="24"/>
                    <w:szCs w:val="24"/>
                  </w:rPr>
                  <w:t>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6E42B1">
                <w:pPr>
                  <w:autoSpaceDE w:val="0"/>
                  <w:autoSpaceDN w:val="0"/>
                  <w:adjustRightInd w:val="0"/>
                  <w:jc w:val="right"/>
                  <w:rPr>
                    <w:sz w:val="24"/>
                    <w:szCs w:val="24"/>
                  </w:rPr>
                </w:pPr>
                <w:r w:rsidRPr="00655E10">
                  <w:rPr>
                    <w:sz w:val="24"/>
                    <w:szCs w:val="24"/>
                  </w:rPr>
                  <w:t>50.</w:t>
                </w:r>
              </w:p>
            </w:tc>
            <w:tc>
              <w:tcPr>
                <w:tcW w:w="1690" w:type="pct"/>
              </w:tcPr>
              <w:p w:rsidR="00655E10" w:rsidRPr="00655E10" w:rsidRDefault="00655E10" w:rsidP="00655E10">
                <w:pPr>
                  <w:rPr>
                    <w:sz w:val="24"/>
                    <w:szCs w:val="24"/>
                  </w:rPr>
                </w:pPr>
                <w:r w:rsidRPr="00655E10">
                  <w:rPr>
                    <w:sz w:val="24"/>
                    <w:szCs w:val="24"/>
                  </w:rPr>
                  <w:t>Дырокол большой</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655E10" w:rsidP="00655E10">
                <w:pPr>
                  <w:autoSpaceDE w:val="0"/>
                  <w:autoSpaceDN w:val="0"/>
                  <w:adjustRightInd w:val="0"/>
                  <w:jc w:val="center"/>
                  <w:rPr>
                    <w:sz w:val="24"/>
                    <w:szCs w:val="24"/>
                  </w:rPr>
                </w:pPr>
                <w:r w:rsidRPr="00655E10">
                  <w:rPr>
                    <w:sz w:val="24"/>
                    <w:szCs w:val="24"/>
                  </w:rPr>
                  <w:t>1500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6E42B1">
                <w:pPr>
                  <w:autoSpaceDE w:val="0"/>
                  <w:autoSpaceDN w:val="0"/>
                  <w:adjustRightInd w:val="0"/>
                  <w:jc w:val="right"/>
                  <w:rPr>
                    <w:sz w:val="24"/>
                    <w:szCs w:val="24"/>
                  </w:rPr>
                </w:pPr>
                <w:r w:rsidRPr="00655E10">
                  <w:rPr>
                    <w:sz w:val="24"/>
                    <w:szCs w:val="24"/>
                  </w:rPr>
                  <w:t>51.</w:t>
                </w:r>
              </w:p>
            </w:tc>
            <w:tc>
              <w:tcPr>
                <w:tcW w:w="1690" w:type="pct"/>
              </w:tcPr>
              <w:p w:rsidR="00655E10" w:rsidRPr="00655E10" w:rsidRDefault="00655E10" w:rsidP="00655E10">
                <w:pPr>
                  <w:rPr>
                    <w:sz w:val="24"/>
                    <w:szCs w:val="24"/>
                  </w:rPr>
                </w:pPr>
                <w:r w:rsidRPr="00655E10">
                  <w:rPr>
                    <w:sz w:val="24"/>
                    <w:szCs w:val="24"/>
                  </w:rPr>
                  <w:t>Календари перекидные</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024795" w:rsidP="00655E10">
                <w:pPr>
                  <w:autoSpaceDE w:val="0"/>
                  <w:autoSpaceDN w:val="0"/>
                  <w:adjustRightInd w:val="0"/>
                  <w:jc w:val="center"/>
                  <w:rPr>
                    <w:sz w:val="24"/>
                    <w:szCs w:val="24"/>
                  </w:rPr>
                </w:pPr>
                <w:r>
                  <w:rPr>
                    <w:sz w:val="24"/>
                    <w:szCs w:val="24"/>
                  </w:rPr>
                  <w:t>150</w:t>
                </w:r>
              </w:p>
            </w:tc>
          </w:tr>
          <w:tr w:rsidR="00655E10"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655E10" w:rsidRPr="00655E10" w:rsidRDefault="00655E10" w:rsidP="006E42B1">
                <w:pPr>
                  <w:autoSpaceDE w:val="0"/>
                  <w:autoSpaceDN w:val="0"/>
                  <w:adjustRightInd w:val="0"/>
                  <w:jc w:val="right"/>
                  <w:rPr>
                    <w:sz w:val="24"/>
                    <w:szCs w:val="24"/>
                  </w:rPr>
                </w:pPr>
                <w:r w:rsidRPr="00655E10">
                  <w:rPr>
                    <w:sz w:val="24"/>
                    <w:szCs w:val="24"/>
                  </w:rPr>
                  <w:t>52.</w:t>
                </w:r>
              </w:p>
            </w:tc>
            <w:tc>
              <w:tcPr>
                <w:tcW w:w="1690" w:type="pct"/>
              </w:tcPr>
              <w:p w:rsidR="00655E10" w:rsidRPr="00655E10" w:rsidRDefault="00655E10" w:rsidP="00655E10">
                <w:pPr>
                  <w:rPr>
                    <w:sz w:val="24"/>
                    <w:szCs w:val="24"/>
                  </w:rPr>
                </w:pPr>
                <w:r w:rsidRPr="00655E10">
                  <w:rPr>
                    <w:sz w:val="24"/>
                    <w:szCs w:val="24"/>
                  </w:rPr>
                  <w:t>Календари квартальные</w:t>
                </w:r>
              </w:p>
            </w:tc>
            <w:tc>
              <w:tcPr>
                <w:tcW w:w="629" w:type="pct"/>
              </w:tcPr>
              <w:p w:rsidR="00655E10" w:rsidRPr="00655E10" w:rsidRDefault="00655E10" w:rsidP="00655E10">
                <w:pPr>
                  <w:autoSpaceDE w:val="0"/>
                  <w:autoSpaceDN w:val="0"/>
                  <w:adjustRightInd w:val="0"/>
                  <w:jc w:val="center"/>
                  <w:rPr>
                    <w:sz w:val="24"/>
                    <w:szCs w:val="24"/>
                  </w:rPr>
                </w:pPr>
                <w:r w:rsidRPr="00655E10">
                  <w:rPr>
                    <w:sz w:val="24"/>
                    <w:szCs w:val="24"/>
                  </w:rPr>
                  <w:t>штука</w:t>
                </w:r>
              </w:p>
            </w:tc>
            <w:tc>
              <w:tcPr>
                <w:tcW w:w="485" w:type="pct"/>
              </w:tcPr>
              <w:p w:rsidR="00655E10" w:rsidRPr="00655E10" w:rsidRDefault="00655E10" w:rsidP="00655E10">
                <w:pPr>
                  <w:autoSpaceDE w:val="0"/>
                  <w:autoSpaceDN w:val="0"/>
                  <w:adjustRightInd w:val="0"/>
                  <w:jc w:val="center"/>
                  <w:rPr>
                    <w:sz w:val="24"/>
                    <w:szCs w:val="24"/>
                  </w:rPr>
                </w:pPr>
                <w:r w:rsidRPr="00655E10">
                  <w:rPr>
                    <w:sz w:val="24"/>
                    <w:szCs w:val="24"/>
                  </w:rPr>
                  <w:t>1</w:t>
                </w:r>
              </w:p>
            </w:tc>
            <w:tc>
              <w:tcPr>
                <w:tcW w:w="1218" w:type="pct"/>
              </w:tcPr>
              <w:p w:rsidR="00655E10" w:rsidRPr="00655E10" w:rsidRDefault="00655E10" w:rsidP="00655E10">
                <w:pPr>
                  <w:autoSpaceDE w:val="0"/>
                  <w:autoSpaceDN w:val="0"/>
                  <w:adjustRightInd w:val="0"/>
                  <w:rPr>
                    <w:sz w:val="24"/>
                    <w:szCs w:val="24"/>
                  </w:rPr>
                </w:pPr>
                <w:r w:rsidRPr="00655E10">
                  <w:rPr>
                    <w:sz w:val="24"/>
                    <w:szCs w:val="24"/>
                  </w:rPr>
                  <w:t>1 раз в год</w:t>
                </w:r>
              </w:p>
            </w:tc>
            <w:tc>
              <w:tcPr>
                <w:tcW w:w="603" w:type="pct"/>
              </w:tcPr>
              <w:p w:rsidR="00655E10" w:rsidRPr="00655E10" w:rsidRDefault="00E218C7" w:rsidP="00024795">
                <w:pPr>
                  <w:autoSpaceDE w:val="0"/>
                  <w:autoSpaceDN w:val="0"/>
                  <w:adjustRightInd w:val="0"/>
                  <w:jc w:val="center"/>
                  <w:rPr>
                    <w:sz w:val="24"/>
                    <w:szCs w:val="24"/>
                  </w:rPr>
                </w:pPr>
                <w:r>
                  <w:rPr>
                    <w:sz w:val="24"/>
                    <w:szCs w:val="24"/>
                  </w:rPr>
                  <w:t>30</w:t>
                </w:r>
                <w:r w:rsidR="00655E10" w:rsidRPr="00655E10">
                  <w:rPr>
                    <w:sz w:val="24"/>
                    <w:szCs w:val="24"/>
                  </w:rPr>
                  <w:t>0</w:t>
                </w:r>
              </w:p>
            </w:tc>
          </w:tr>
          <w:tr w:rsidR="005B6DC1"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5B6DC1" w:rsidRPr="00655E10" w:rsidRDefault="005B6DC1" w:rsidP="006E42B1">
                <w:pPr>
                  <w:autoSpaceDE w:val="0"/>
                  <w:autoSpaceDN w:val="0"/>
                  <w:adjustRightInd w:val="0"/>
                  <w:jc w:val="right"/>
                  <w:rPr>
                    <w:sz w:val="24"/>
                    <w:szCs w:val="24"/>
                  </w:rPr>
                </w:pPr>
                <w:r>
                  <w:rPr>
                    <w:sz w:val="24"/>
                    <w:szCs w:val="24"/>
                  </w:rPr>
                  <w:t>55.</w:t>
                </w:r>
              </w:p>
            </w:tc>
            <w:tc>
              <w:tcPr>
                <w:tcW w:w="1690" w:type="pct"/>
              </w:tcPr>
              <w:p w:rsidR="005B6DC1" w:rsidRPr="00655E10" w:rsidRDefault="005B6DC1" w:rsidP="00655E10">
                <w:pPr>
                  <w:rPr>
                    <w:sz w:val="24"/>
                    <w:szCs w:val="24"/>
                  </w:rPr>
                </w:pPr>
                <w:r>
                  <w:rPr>
                    <w:sz w:val="24"/>
                    <w:szCs w:val="24"/>
                  </w:rPr>
                  <w:t>Пленка для ламинирования</w:t>
                </w:r>
              </w:p>
            </w:tc>
            <w:tc>
              <w:tcPr>
                <w:tcW w:w="629" w:type="pct"/>
              </w:tcPr>
              <w:p w:rsidR="005B6DC1" w:rsidRPr="00655E10" w:rsidRDefault="005B6DC1" w:rsidP="00655E10">
                <w:pPr>
                  <w:autoSpaceDE w:val="0"/>
                  <w:autoSpaceDN w:val="0"/>
                  <w:adjustRightInd w:val="0"/>
                  <w:jc w:val="center"/>
                  <w:rPr>
                    <w:sz w:val="24"/>
                    <w:szCs w:val="24"/>
                  </w:rPr>
                </w:pPr>
                <w:r>
                  <w:rPr>
                    <w:sz w:val="24"/>
                    <w:szCs w:val="24"/>
                  </w:rPr>
                  <w:t>пачка</w:t>
                </w:r>
              </w:p>
            </w:tc>
            <w:tc>
              <w:tcPr>
                <w:tcW w:w="485" w:type="pct"/>
              </w:tcPr>
              <w:p w:rsidR="005B6DC1" w:rsidRPr="00655E10" w:rsidRDefault="005B6DC1" w:rsidP="00655E10">
                <w:pPr>
                  <w:autoSpaceDE w:val="0"/>
                  <w:autoSpaceDN w:val="0"/>
                  <w:adjustRightInd w:val="0"/>
                  <w:jc w:val="center"/>
                  <w:rPr>
                    <w:sz w:val="24"/>
                    <w:szCs w:val="24"/>
                  </w:rPr>
                </w:pPr>
                <w:r>
                  <w:rPr>
                    <w:sz w:val="24"/>
                    <w:szCs w:val="24"/>
                  </w:rPr>
                  <w:t>2</w:t>
                </w:r>
              </w:p>
            </w:tc>
            <w:tc>
              <w:tcPr>
                <w:tcW w:w="1218" w:type="pct"/>
              </w:tcPr>
              <w:p w:rsidR="005B6DC1" w:rsidRPr="00655E10" w:rsidRDefault="005B6DC1" w:rsidP="00655E10">
                <w:pPr>
                  <w:autoSpaceDE w:val="0"/>
                  <w:autoSpaceDN w:val="0"/>
                  <w:adjustRightInd w:val="0"/>
                  <w:rPr>
                    <w:sz w:val="24"/>
                    <w:szCs w:val="24"/>
                  </w:rPr>
                </w:pPr>
                <w:r>
                  <w:rPr>
                    <w:sz w:val="24"/>
                    <w:szCs w:val="24"/>
                  </w:rPr>
                  <w:t>1 раз в год</w:t>
                </w:r>
              </w:p>
            </w:tc>
            <w:tc>
              <w:tcPr>
                <w:tcW w:w="603" w:type="pct"/>
              </w:tcPr>
              <w:p w:rsidR="005B6DC1" w:rsidRPr="00655E10" w:rsidRDefault="00024795" w:rsidP="0023155A">
                <w:pPr>
                  <w:autoSpaceDE w:val="0"/>
                  <w:autoSpaceDN w:val="0"/>
                  <w:adjustRightInd w:val="0"/>
                  <w:jc w:val="center"/>
                  <w:rPr>
                    <w:sz w:val="24"/>
                    <w:szCs w:val="24"/>
                  </w:rPr>
                </w:pPr>
                <w:r>
                  <w:rPr>
                    <w:sz w:val="24"/>
                    <w:szCs w:val="24"/>
                  </w:rPr>
                  <w:t>1500</w:t>
                </w:r>
              </w:p>
            </w:tc>
          </w:tr>
          <w:tr w:rsidR="005B6DC1"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5B6DC1" w:rsidRPr="00655E10" w:rsidRDefault="00D17ABB" w:rsidP="006E42B1">
                <w:pPr>
                  <w:autoSpaceDE w:val="0"/>
                  <w:autoSpaceDN w:val="0"/>
                  <w:adjustRightInd w:val="0"/>
                  <w:jc w:val="right"/>
                  <w:rPr>
                    <w:sz w:val="24"/>
                    <w:szCs w:val="24"/>
                  </w:rPr>
                </w:pPr>
                <w:r>
                  <w:rPr>
                    <w:sz w:val="24"/>
                    <w:szCs w:val="24"/>
                  </w:rPr>
                  <w:t>56.</w:t>
                </w:r>
              </w:p>
            </w:tc>
            <w:tc>
              <w:tcPr>
                <w:tcW w:w="1690" w:type="pct"/>
              </w:tcPr>
              <w:p w:rsidR="005B6DC1" w:rsidRPr="00655E10" w:rsidRDefault="00D17ABB" w:rsidP="00655E10">
                <w:pPr>
                  <w:rPr>
                    <w:sz w:val="24"/>
                    <w:szCs w:val="24"/>
                  </w:rPr>
                </w:pPr>
                <w:r>
                  <w:rPr>
                    <w:sz w:val="24"/>
                    <w:szCs w:val="24"/>
                  </w:rPr>
                  <w:t>Фотобумага</w:t>
                </w:r>
              </w:p>
            </w:tc>
            <w:tc>
              <w:tcPr>
                <w:tcW w:w="629" w:type="pct"/>
              </w:tcPr>
              <w:p w:rsidR="005B6DC1" w:rsidRPr="00655E10" w:rsidRDefault="00D17ABB" w:rsidP="00655E10">
                <w:pPr>
                  <w:autoSpaceDE w:val="0"/>
                  <w:autoSpaceDN w:val="0"/>
                  <w:adjustRightInd w:val="0"/>
                  <w:jc w:val="center"/>
                  <w:rPr>
                    <w:sz w:val="24"/>
                    <w:szCs w:val="24"/>
                  </w:rPr>
                </w:pPr>
                <w:r>
                  <w:rPr>
                    <w:sz w:val="24"/>
                    <w:szCs w:val="24"/>
                  </w:rPr>
                  <w:t>пачка</w:t>
                </w:r>
              </w:p>
            </w:tc>
            <w:tc>
              <w:tcPr>
                <w:tcW w:w="485" w:type="pct"/>
              </w:tcPr>
              <w:p w:rsidR="005B6DC1" w:rsidRPr="00655E10" w:rsidRDefault="00D17ABB" w:rsidP="00655E10">
                <w:pPr>
                  <w:autoSpaceDE w:val="0"/>
                  <w:autoSpaceDN w:val="0"/>
                  <w:adjustRightInd w:val="0"/>
                  <w:jc w:val="center"/>
                  <w:rPr>
                    <w:sz w:val="24"/>
                    <w:szCs w:val="24"/>
                  </w:rPr>
                </w:pPr>
                <w:r>
                  <w:rPr>
                    <w:sz w:val="24"/>
                    <w:szCs w:val="24"/>
                  </w:rPr>
                  <w:t>4</w:t>
                </w:r>
              </w:p>
            </w:tc>
            <w:tc>
              <w:tcPr>
                <w:tcW w:w="1218" w:type="pct"/>
              </w:tcPr>
              <w:p w:rsidR="005B6DC1" w:rsidRPr="00655E10" w:rsidRDefault="00D17ABB" w:rsidP="00655E10">
                <w:pPr>
                  <w:autoSpaceDE w:val="0"/>
                  <w:autoSpaceDN w:val="0"/>
                  <w:adjustRightInd w:val="0"/>
                  <w:rPr>
                    <w:sz w:val="24"/>
                    <w:szCs w:val="24"/>
                  </w:rPr>
                </w:pPr>
                <w:r>
                  <w:rPr>
                    <w:sz w:val="24"/>
                    <w:szCs w:val="24"/>
                  </w:rPr>
                  <w:t>1 раз в год</w:t>
                </w:r>
              </w:p>
            </w:tc>
            <w:tc>
              <w:tcPr>
                <w:tcW w:w="603" w:type="pct"/>
              </w:tcPr>
              <w:p w:rsidR="005B6DC1" w:rsidRPr="00655E10" w:rsidRDefault="00D17ABB" w:rsidP="000A26EC">
                <w:pPr>
                  <w:autoSpaceDE w:val="0"/>
                  <w:autoSpaceDN w:val="0"/>
                  <w:adjustRightInd w:val="0"/>
                  <w:jc w:val="center"/>
                  <w:rPr>
                    <w:sz w:val="24"/>
                    <w:szCs w:val="24"/>
                  </w:rPr>
                </w:pPr>
                <w:r>
                  <w:rPr>
                    <w:sz w:val="24"/>
                    <w:szCs w:val="24"/>
                  </w:rPr>
                  <w:t>1</w:t>
                </w:r>
                <w:r w:rsidR="00024795">
                  <w:rPr>
                    <w:sz w:val="24"/>
                    <w:szCs w:val="24"/>
                  </w:rPr>
                  <w:t>8</w:t>
                </w:r>
                <w:r>
                  <w:rPr>
                    <w:sz w:val="24"/>
                    <w:szCs w:val="24"/>
                  </w:rPr>
                  <w:t>00</w:t>
                </w:r>
              </w:p>
            </w:tc>
          </w:tr>
          <w:tr w:rsidR="005B6DC1" w:rsidRPr="00655E10" w:rsidTr="004F2232">
            <w:tblPrEx>
              <w:tblCellMar>
                <w:top w:w="102" w:type="dxa"/>
                <w:left w:w="62" w:type="dxa"/>
                <w:bottom w:w="102" w:type="dxa"/>
                <w:right w:w="62" w:type="dxa"/>
              </w:tblCellMar>
              <w:tblLook w:val="0000" w:firstRow="0" w:lastRow="0" w:firstColumn="0" w:lastColumn="0" w:noHBand="0" w:noVBand="0"/>
            </w:tblPrEx>
            <w:tc>
              <w:tcPr>
                <w:tcW w:w="375" w:type="pct"/>
              </w:tcPr>
              <w:p w:rsidR="005B6DC1" w:rsidRPr="00655E10" w:rsidRDefault="00D17ABB" w:rsidP="006E42B1">
                <w:pPr>
                  <w:autoSpaceDE w:val="0"/>
                  <w:autoSpaceDN w:val="0"/>
                  <w:adjustRightInd w:val="0"/>
                  <w:jc w:val="right"/>
                  <w:rPr>
                    <w:sz w:val="24"/>
                    <w:szCs w:val="24"/>
                  </w:rPr>
                </w:pPr>
                <w:r>
                  <w:rPr>
                    <w:sz w:val="24"/>
                    <w:szCs w:val="24"/>
                  </w:rPr>
                  <w:t>57.</w:t>
                </w:r>
              </w:p>
            </w:tc>
            <w:tc>
              <w:tcPr>
                <w:tcW w:w="1690" w:type="pct"/>
              </w:tcPr>
              <w:p w:rsidR="005B6DC1" w:rsidRPr="00655E10" w:rsidRDefault="00D17ABB" w:rsidP="00655E10">
                <w:pPr>
                  <w:rPr>
                    <w:sz w:val="24"/>
                    <w:szCs w:val="24"/>
                  </w:rPr>
                </w:pPr>
                <w:r>
                  <w:rPr>
                    <w:sz w:val="24"/>
                    <w:szCs w:val="24"/>
                  </w:rPr>
                  <w:t>Резинка</w:t>
                </w:r>
              </w:p>
            </w:tc>
            <w:tc>
              <w:tcPr>
                <w:tcW w:w="629" w:type="pct"/>
              </w:tcPr>
              <w:p w:rsidR="005B6DC1" w:rsidRPr="00655E10" w:rsidRDefault="00D17ABB" w:rsidP="00655E10">
                <w:pPr>
                  <w:autoSpaceDE w:val="0"/>
                  <w:autoSpaceDN w:val="0"/>
                  <w:adjustRightInd w:val="0"/>
                  <w:jc w:val="center"/>
                  <w:rPr>
                    <w:sz w:val="24"/>
                    <w:szCs w:val="24"/>
                  </w:rPr>
                </w:pPr>
                <w:r>
                  <w:rPr>
                    <w:sz w:val="24"/>
                    <w:szCs w:val="24"/>
                  </w:rPr>
                  <w:t>моток</w:t>
                </w:r>
              </w:p>
            </w:tc>
            <w:tc>
              <w:tcPr>
                <w:tcW w:w="485" w:type="pct"/>
              </w:tcPr>
              <w:p w:rsidR="005B6DC1" w:rsidRPr="00655E10" w:rsidRDefault="00D17ABB" w:rsidP="00655E10">
                <w:pPr>
                  <w:autoSpaceDE w:val="0"/>
                  <w:autoSpaceDN w:val="0"/>
                  <w:adjustRightInd w:val="0"/>
                  <w:jc w:val="center"/>
                  <w:rPr>
                    <w:sz w:val="24"/>
                    <w:szCs w:val="24"/>
                  </w:rPr>
                </w:pPr>
                <w:r>
                  <w:rPr>
                    <w:sz w:val="24"/>
                    <w:szCs w:val="24"/>
                  </w:rPr>
                  <w:t>2</w:t>
                </w:r>
              </w:p>
            </w:tc>
            <w:tc>
              <w:tcPr>
                <w:tcW w:w="1218" w:type="pct"/>
              </w:tcPr>
              <w:p w:rsidR="005B6DC1" w:rsidRPr="00655E10" w:rsidRDefault="00D17ABB" w:rsidP="00655E10">
                <w:pPr>
                  <w:autoSpaceDE w:val="0"/>
                  <w:autoSpaceDN w:val="0"/>
                  <w:adjustRightInd w:val="0"/>
                  <w:rPr>
                    <w:sz w:val="24"/>
                    <w:szCs w:val="24"/>
                  </w:rPr>
                </w:pPr>
                <w:r>
                  <w:rPr>
                    <w:sz w:val="24"/>
                    <w:szCs w:val="24"/>
                  </w:rPr>
                  <w:t>1 раз в год</w:t>
                </w:r>
              </w:p>
            </w:tc>
            <w:tc>
              <w:tcPr>
                <w:tcW w:w="603" w:type="pct"/>
              </w:tcPr>
              <w:p w:rsidR="005B6DC1" w:rsidRPr="00655E10" w:rsidRDefault="00024795" w:rsidP="0023155A">
                <w:pPr>
                  <w:autoSpaceDE w:val="0"/>
                  <w:autoSpaceDN w:val="0"/>
                  <w:adjustRightInd w:val="0"/>
                  <w:jc w:val="center"/>
                  <w:rPr>
                    <w:sz w:val="24"/>
                    <w:szCs w:val="24"/>
                  </w:rPr>
                </w:pPr>
                <w:r>
                  <w:rPr>
                    <w:sz w:val="24"/>
                    <w:szCs w:val="24"/>
                  </w:rPr>
                  <w:t>10</w:t>
                </w:r>
                <w:r w:rsidR="004179FE">
                  <w:rPr>
                    <w:sz w:val="24"/>
                    <w:szCs w:val="24"/>
                  </w:rPr>
                  <w:t>0</w:t>
                </w:r>
              </w:p>
            </w:tc>
          </w:tr>
        </w:tbl>
        <w:p w:rsidR="00655E10" w:rsidRPr="00655E10" w:rsidRDefault="00655E10" w:rsidP="00655E10">
          <w:pPr>
            <w:ind w:firstLine="851"/>
            <w:contextualSpacing/>
            <w:jc w:val="both"/>
            <w:rPr>
              <w:sz w:val="24"/>
              <w:szCs w:val="24"/>
            </w:rPr>
          </w:pPr>
          <w:r w:rsidRPr="00655E10">
            <w:rPr>
              <w:sz w:val="24"/>
              <w:szCs w:val="24"/>
            </w:rPr>
            <w:t xml:space="preserve">*Количество и наименование канцелярских принадлежностей в связи со служебной необходимостью может быть изменено. При этом закупка осуществляется в пределах доведенных  бюджетных </w:t>
          </w:r>
          <w:r w:rsidR="0023155A">
            <w:rPr>
              <w:sz w:val="24"/>
              <w:szCs w:val="24"/>
            </w:rPr>
            <w:t>ассигнований</w:t>
          </w:r>
          <w:r w:rsidRPr="00655E10">
            <w:rPr>
              <w:sz w:val="24"/>
              <w:szCs w:val="24"/>
            </w:rPr>
            <w:t xml:space="preserve"> на обеспечение функций администрации. В случае необходимости закупки канцелярских принадлежностей, не указанных в данном перечне, количество закупаемой продукции определяется исходя из утвержденного норматива на аналогичный вид продукции. Цена за единицу канцелярского товара определяется в соответствии с коммерческими предложениями, прейскурантами (прайс-листами) на текущий финансовый год, муниципальными контрактами за отчетный финансовый год, мониторингом цен, приводимом на сайтах в сети «Интернет». Количество канцелярских товаров может отличаться от приведенного перечня в зависимости от  необходимости решения задач сотрудниками администрации района.</w:t>
          </w:r>
        </w:p>
        <w:p w:rsidR="00655E10" w:rsidRPr="00655E10" w:rsidRDefault="00655E10" w:rsidP="00655E10">
          <w:pPr>
            <w:ind w:firstLine="709"/>
            <w:jc w:val="both"/>
            <w:rPr>
              <w:sz w:val="24"/>
              <w:szCs w:val="24"/>
            </w:rPr>
          </w:pPr>
          <w:bookmarkStart w:id="129" w:name="sub_11099"/>
          <w:r w:rsidRPr="00655E10">
            <w:rPr>
              <w:sz w:val="24"/>
              <w:szCs w:val="24"/>
            </w:rPr>
            <w:t>97. </w:t>
          </w:r>
          <w:r w:rsidRPr="00655E10">
            <w:rPr>
              <w:sz w:val="24"/>
              <w:szCs w:val="24"/>
              <w:u w:val="single"/>
            </w:rPr>
            <w:t>Затраты на приобретение хозяйственных товаров и принадлежностей</w:t>
          </w:r>
          <w:r w:rsidRPr="00655E10">
            <w:rPr>
              <w:sz w:val="24"/>
              <w:szCs w:val="24"/>
            </w:rPr>
            <w:t xml:space="preserve"> (</w:t>
          </w:r>
          <w:r>
            <w:rPr>
              <w:noProof/>
              <w:sz w:val="24"/>
              <w:szCs w:val="24"/>
            </w:rPr>
            <w:drawing>
              <wp:inline distT="0" distB="0" distL="0" distR="0" wp14:anchorId="6490B6CC" wp14:editId="1EC19A6F">
                <wp:extent cx="238125" cy="2286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655E10">
            <w:rPr>
              <w:sz w:val="24"/>
              <w:szCs w:val="24"/>
            </w:rPr>
            <w:t>) определяются по формуле:</w:t>
          </w:r>
        </w:p>
        <w:p w:rsidR="00655E10" w:rsidRPr="00655E10" w:rsidRDefault="00655E10" w:rsidP="00655E10">
          <w:pPr>
            <w:jc w:val="center"/>
            <w:rPr>
              <w:sz w:val="24"/>
              <w:szCs w:val="24"/>
            </w:rPr>
          </w:pPr>
          <w:bookmarkStart w:id="130" w:name="sub_11991"/>
          <w:bookmarkEnd w:id="129"/>
          <w:r>
            <w:rPr>
              <w:noProof/>
              <w:sz w:val="24"/>
              <w:szCs w:val="24"/>
            </w:rPr>
            <w:drawing>
              <wp:inline distT="0" distB="0" distL="0" distR="0" wp14:anchorId="044E6480" wp14:editId="4E72439D">
                <wp:extent cx="1247775" cy="5810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1247775" cy="581025"/>
                        </a:xfrm>
                        <a:prstGeom prst="rect">
                          <a:avLst/>
                        </a:prstGeom>
                        <a:noFill/>
                        <a:ln>
                          <a:noFill/>
                        </a:ln>
                      </pic:spPr>
                    </pic:pic>
                  </a:graphicData>
                </a:graphic>
              </wp:inline>
            </w:drawing>
          </w:r>
          <w:r w:rsidRPr="00655E10">
            <w:rPr>
              <w:sz w:val="24"/>
              <w:szCs w:val="24"/>
            </w:rPr>
            <w:t>,</w:t>
          </w:r>
        </w:p>
        <w:bookmarkEnd w:id="130"/>
        <w:p w:rsidR="00655E10" w:rsidRPr="00655E10" w:rsidRDefault="00655E10" w:rsidP="00655E10">
          <w:pPr>
            <w:ind w:firstLine="709"/>
            <w:jc w:val="both"/>
            <w:rPr>
              <w:sz w:val="24"/>
              <w:szCs w:val="24"/>
            </w:rPr>
          </w:pPr>
          <w:r w:rsidRPr="00655E10">
            <w:rPr>
              <w:sz w:val="24"/>
              <w:szCs w:val="24"/>
            </w:rPr>
            <w:lastRenderedPageBreak/>
            <w:t>где:</w:t>
          </w:r>
        </w:p>
        <w:p w:rsidR="00655E10" w:rsidRPr="00655E10" w:rsidRDefault="00655E10" w:rsidP="00655E10">
          <w:pPr>
            <w:ind w:firstLine="709"/>
            <w:jc w:val="both"/>
            <w:rPr>
              <w:sz w:val="24"/>
              <w:szCs w:val="24"/>
            </w:rPr>
          </w:pPr>
          <w:r>
            <w:rPr>
              <w:noProof/>
              <w:sz w:val="24"/>
              <w:szCs w:val="24"/>
            </w:rPr>
            <w:drawing>
              <wp:inline distT="0" distB="0" distL="0" distR="0" wp14:anchorId="1098B1F5" wp14:editId="4CEFC843">
                <wp:extent cx="257175" cy="2286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8"/>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55E10">
            <w:rPr>
              <w:sz w:val="24"/>
              <w:szCs w:val="24"/>
            </w:rPr>
            <w:t xml:space="preserve">– цена i-й единицы хозяйственных товаров и принадлежностей согласно нормативам, определяемым муниципальными органами в соответствии с </w:t>
          </w:r>
          <w:r w:rsidRPr="004752A4">
            <w:rPr>
              <w:sz w:val="24"/>
              <w:szCs w:val="24"/>
            </w:rPr>
            <w:t xml:space="preserve">пунктом </w:t>
          </w:r>
          <w:r w:rsidR="004752A4" w:rsidRPr="004752A4">
            <w:rPr>
              <w:sz w:val="24"/>
              <w:szCs w:val="24"/>
            </w:rPr>
            <w:t>5</w:t>
          </w:r>
          <w:r w:rsidRPr="004752A4">
            <w:rPr>
              <w:sz w:val="24"/>
              <w:szCs w:val="24"/>
            </w:rPr>
            <w:t xml:space="preserve"> </w:t>
          </w:r>
          <w:r w:rsidRPr="00655E10">
            <w:rPr>
              <w:sz w:val="24"/>
              <w:szCs w:val="24"/>
            </w:rPr>
            <w:t>Правил;</w:t>
          </w:r>
        </w:p>
        <w:p w:rsidR="00655E10" w:rsidRPr="00655E10" w:rsidRDefault="00655E10" w:rsidP="00655E10">
          <w:pPr>
            <w:ind w:firstLine="709"/>
            <w:jc w:val="both"/>
            <w:rPr>
              <w:sz w:val="24"/>
              <w:szCs w:val="24"/>
            </w:rPr>
          </w:pPr>
          <w:r>
            <w:rPr>
              <w:noProof/>
              <w:sz w:val="24"/>
              <w:szCs w:val="24"/>
            </w:rPr>
            <w:drawing>
              <wp:inline distT="0" distB="0" distL="0" distR="0" wp14:anchorId="25E29E63" wp14:editId="01E312F6">
                <wp:extent cx="266700" cy="2286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7"/>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655E10">
            <w:rPr>
              <w:sz w:val="24"/>
              <w:szCs w:val="24"/>
            </w:rPr>
            <w:t xml:space="preserve">– количество i-гo хозяйственного товара и принадлежности согласно нормативам, определяемым муниципальными органами в соответствии с </w:t>
          </w:r>
          <w:r w:rsidRPr="004752A4">
            <w:rPr>
              <w:sz w:val="24"/>
              <w:szCs w:val="24"/>
            </w:rPr>
            <w:t xml:space="preserve">пунктом </w:t>
          </w:r>
          <w:r w:rsidR="004752A4" w:rsidRPr="004752A4">
            <w:rPr>
              <w:sz w:val="24"/>
              <w:szCs w:val="24"/>
            </w:rPr>
            <w:t>5</w:t>
          </w:r>
          <w:r w:rsidRPr="00655E10">
            <w:rPr>
              <w:sz w:val="24"/>
              <w:szCs w:val="24"/>
            </w:rPr>
            <w:t xml:space="preserve"> Правил.</w:t>
          </w:r>
        </w:p>
        <w:p w:rsidR="00655E10" w:rsidRPr="00655E10" w:rsidRDefault="00655E10" w:rsidP="00655E10">
          <w:pPr>
            <w:ind w:firstLine="709"/>
            <w:jc w:val="both"/>
            <w:rPr>
              <w:sz w:val="24"/>
              <w:szCs w:val="24"/>
            </w:rPr>
          </w:pPr>
        </w:p>
        <w:p w:rsidR="00655E10" w:rsidRPr="00655E10" w:rsidRDefault="00655E10" w:rsidP="00655E10">
          <w:pPr>
            <w:widowControl w:val="0"/>
            <w:autoSpaceDE w:val="0"/>
            <w:autoSpaceDN w:val="0"/>
            <w:adjustRightInd w:val="0"/>
            <w:jc w:val="center"/>
            <w:rPr>
              <w:b/>
              <w:sz w:val="24"/>
              <w:szCs w:val="24"/>
            </w:rPr>
          </w:pPr>
          <w:r w:rsidRPr="00655E10">
            <w:rPr>
              <w:b/>
              <w:sz w:val="24"/>
              <w:szCs w:val="24"/>
            </w:rPr>
            <w:t>Нормативы,</w:t>
          </w:r>
        </w:p>
        <w:p w:rsidR="00655E10" w:rsidRPr="00655E10" w:rsidRDefault="00655E10" w:rsidP="00655E10">
          <w:pPr>
            <w:widowControl w:val="0"/>
            <w:autoSpaceDE w:val="0"/>
            <w:autoSpaceDN w:val="0"/>
            <w:adjustRightInd w:val="0"/>
            <w:jc w:val="center"/>
            <w:rPr>
              <w:b/>
              <w:sz w:val="24"/>
              <w:szCs w:val="24"/>
            </w:rPr>
          </w:pPr>
          <w:r w:rsidRPr="00655E10">
            <w:rPr>
              <w:sz w:val="24"/>
              <w:szCs w:val="24"/>
            </w:rPr>
            <w:t xml:space="preserve"> </w:t>
          </w:r>
          <w:r w:rsidRPr="00655E10">
            <w:rPr>
              <w:b/>
              <w:sz w:val="24"/>
              <w:szCs w:val="24"/>
            </w:rPr>
            <w:t>применяемые при расчете нормативных затрат на приобретение хозяйственных товаров и принадлежностей</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13"/>
            <w:gridCol w:w="1260"/>
            <w:gridCol w:w="1440"/>
            <w:gridCol w:w="1980"/>
            <w:gridCol w:w="1038"/>
          </w:tblGrid>
          <w:tr w:rsidR="00655E10" w:rsidRPr="00655E10" w:rsidTr="004F2232">
            <w:tc>
              <w:tcPr>
                <w:tcW w:w="675"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w:t>
                </w:r>
              </w:p>
              <w:p w:rsidR="00655E10" w:rsidRPr="00655E10" w:rsidRDefault="00655E10" w:rsidP="00655E10">
                <w:pPr>
                  <w:widowControl w:val="0"/>
                  <w:autoSpaceDE w:val="0"/>
                  <w:autoSpaceDN w:val="0"/>
                  <w:adjustRightInd w:val="0"/>
                  <w:jc w:val="center"/>
                  <w:rPr>
                    <w:sz w:val="24"/>
                    <w:szCs w:val="24"/>
                  </w:rPr>
                </w:pPr>
                <w:r w:rsidRPr="00655E10">
                  <w:rPr>
                    <w:sz w:val="24"/>
                    <w:szCs w:val="24"/>
                  </w:rPr>
                  <w:t>пп/п</w:t>
                </w:r>
              </w:p>
            </w:tc>
            <w:tc>
              <w:tcPr>
                <w:tcW w:w="3213"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Наименование</w:t>
                </w:r>
              </w:p>
            </w:tc>
            <w:tc>
              <w:tcPr>
                <w:tcW w:w="1260" w:type="dxa"/>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Единица измерения</w:t>
                </w:r>
              </w:p>
            </w:tc>
            <w:tc>
              <w:tcPr>
                <w:tcW w:w="1440" w:type="dxa"/>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Количество (не более),ед</w:t>
                </w:r>
              </w:p>
              <w:p w:rsidR="00655E10" w:rsidRPr="00655E10" w:rsidRDefault="00655E10" w:rsidP="00655E10">
                <w:pPr>
                  <w:widowControl w:val="0"/>
                  <w:autoSpaceDE w:val="0"/>
                  <w:autoSpaceDN w:val="0"/>
                  <w:adjustRightInd w:val="0"/>
                  <w:rPr>
                    <w:sz w:val="24"/>
                    <w:szCs w:val="24"/>
                  </w:rPr>
                </w:pPr>
                <w:r>
                  <w:rPr>
                    <w:noProof/>
                    <w:sz w:val="24"/>
                    <w:szCs w:val="24"/>
                  </w:rPr>
                  <w:drawing>
                    <wp:inline distT="0" distB="0" distL="0" distR="0" wp14:anchorId="7F5B166B" wp14:editId="647809C5">
                      <wp:extent cx="266700" cy="2286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7"/>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p>
            </w:tc>
            <w:tc>
              <w:tcPr>
                <w:tcW w:w="1980" w:type="dxa"/>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Периодичность,</w:t>
                </w:r>
              </w:p>
              <w:p w:rsidR="00655E10" w:rsidRPr="00655E10" w:rsidRDefault="00655E10" w:rsidP="00655E10">
                <w:pPr>
                  <w:widowControl w:val="0"/>
                  <w:autoSpaceDE w:val="0"/>
                  <w:autoSpaceDN w:val="0"/>
                  <w:adjustRightInd w:val="0"/>
                  <w:rPr>
                    <w:sz w:val="24"/>
                    <w:szCs w:val="24"/>
                  </w:rPr>
                </w:pPr>
                <w:r w:rsidRPr="00655E10">
                  <w:rPr>
                    <w:sz w:val="24"/>
                    <w:szCs w:val="24"/>
                  </w:rPr>
                  <w:t>год</w:t>
                </w:r>
              </w:p>
            </w:tc>
            <w:tc>
              <w:tcPr>
                <w:tcW w:w="1038" w:type="dxa"/>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Цена приобретения за единицу измерения (рублей)</w:t>
                </w:r>
                <w:r w:rsidRPr="00655E10">
                  <w:rPr>
                    <w:noProof/>
                    <w:sz w:val="24"/>
                    <w:szCs w:val="24"/>
                  </w:rPr>
                  <w:t xml:space="preserve"> </w:t>
                </w:r>
                <w:r>
                  <w:rPr>
                    <w:noProof/>
                    <w:sz w:val="24"/>
                    <w:szCs w:val="24"/>
                  </w:rPr>
                  <w:drawing>
                    <wp:inline distT="0" distB="0" distL="0" distR="0" wp14:anchorId="6C1BC7EB" wp14:editId="00D17E28">
                      <wp:extent cx="257175" cy="2286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8"/>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r>
          <w:tr w:rsidR="00655E10" w:rsidRPr="00655E10" w:rsidTr="004F2232">
            <w:trPr>
              <w:trHeight w:val="258"/>
            </w:trPr>
            <w:tc>
              <w:tcPr>
                <w:tcW w:w="675"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w:t>
                </w:r>
              </w:p>
            </w:tc>
            <w:tc>
              <w:tcPr>
                <w:tcW w:w="3213"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2</w:t>
                </w:r>
              </w:p>
            </w:tc>
            <w:tc>
              <w:tcPr>
                <w:tcW w:w="1260"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3</w:t>
                </w:r>
              </w:p>
            </w:tc>
            <w:tc>
              <w:tcPr>
                <w:tcW w:w="1440"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p>
            </w:tc>
            <w:tc>
              <w:tcPr>
                <w:tcW w:w="1980"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4</w:t>
                </w:r>
              </w:p>
            </w:tc>
            <w:tc>
              <w:tcPr>
                <w:tcW w:w="1038"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5</w:t>
                </w:r>
              </w:p>
            </w:tc>
          </w:tr>
          <w:tr w:rsidR="00655E10" w:rsidRPr="00655E10" w:rsidTr="004F2232">
            <w:tc>
              <w:tcPr>
                <w:tcW w:w="675"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Корзина для мусора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 xml:space="preserve"> шт/раб.</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3 года</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245720">
                <w:pPr>
                  <w:widowControl w:val="0"/>
                  <w:autoSpaceDE w:val="0"/>
                  <w:autoSpaceDN w:val="0"/>
                  <w:adjustRightInd w:val="0"/>
                  <w:rPr>
                    <w:sz w:val="24"/>
                    <w:szCs w:val="24"/>
                  </w:rPr>
                </w:pPr>
                <w:r w:rsidRPr="00655E10">
                  <w:rPr>
                    <w:sz w:val="24"/>
                    <w:szCs w:val="24"/>
                  </w:rPr>
                  <w:t xml:space="preserve">До </w:t>
                </w:r>
                <w:r w:rsidR="00E218C7">
                  <w:rPr>
                    <w:sz w:val="24"/>
                    <w:szCs w:val="24"/>
                  </w:rPr>
                  <w:t>3</w:t>
                </w:r>
                <w:r w:rsidR="00245720">
                  <w:rPr>
                    <w:sz w:val="24"/>
                    <w:szCs w:val="24"/>
                  </w:rPr>
                  <w:t>00</w:t>
                </w:r>
              </w:p>
            </w:tc>
          </w:tr>
          <w:tr w:rsidR="00655E10" w:rsidRPr="00655E10" w:rsidTr="004F2232">
            <w:tc>
              <w:tcPr>
                <w:tcW w:w="675"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2</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Мешки для мусора 30 л</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упаковка</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20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884870">
                <w:pPr>
                  <w:widowControl w:val="0"/>
                  <w:autoSpaceDE w:val="0"/>
                  <w:autoSpaceDN w:val="0"/>
                  <w:adjustRightInd w:val="0"/>
                  <w:rPr>
                    <w:sz w:val="24"/>
                    <w:szCs w:val="24"/>
                  </w:rPr>
                </w:pPr>
                <w:r w:rsidRPr="00655E10">
                  <w:rPr>
                    <w:sz w:val="24"/>
                    <w:szCs w:val="24"/>
                  </w:rPr>
                  <w:t xml:space="preserve">До </w:t>
                </w:r>
                <w:r w:rsidR="00884870">
                  <w:rPr>
                    <w:sz w:val="24"/>
                    <w:szCs w:val="24"/>
                  </w:rPr>
                  <w:t>200</w:t>
                </w:r>
              </w:p>
            </w:tc>
          </w:tr>
          <w:tr w:rsidR="00655E10" w:rsidRPr="00655E10" w:rsidTr="004F2232">
            <w:tc>
              <w:tcPr>
                <w:tcW w:w="675"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3</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Салфетки для стола (тряпки)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упаковка</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5</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E218C7">
                <w:pPr>
                  <w:widowControl w:val="0"/>
                  <w:autoSpaceDE w:val="0"/>
                  <w:autoSpaceDN w:val="0"/>
                  <w:adjustRightInd w:val="0"/>
                  <w:rPr>
                    <w:sz w:val="24"/>
                    <w:szCs w:val="24"/>
                  </w:rPr>
                </w:pPr>
                <w:r w:rsidRPr="00655E10">
                  <w:rPr>
                    <w:sz w:val="24"/>
                    <w:szCs w:val="24"/>
                  </w:rPr>
                  <w:t xml:space="preserve">До </w:t>
                </w:r>
                <w:r w:rsidR="00E218C7">
                  <w:rPr>
                    <w:sz w:val="24"/>
                    <w:szCs w:val="24"/>
                  </w:rPr>
                  <w:t>4</w:t>
                </w:r>
                <w:r w:rsidR="00245720">
                  <w:rPr>
                    <w:sz w:val="24"/>
                    <w:szCs w:val="24"/>
                  </w:rPr>
                  <w:t>0</w:t>
                </w:r>
                <w:r w:rsidR="00097BDE">
                  <w:rPr>
                    <w:sz w:val="24"/>
                    <w:szCs w:val="24"/>
                  </w:rPr>
                  <w:t>0</w:t>
                </w:r>
              </w:p>
            </w:tc>
          </w:tr>
          <w:tr w:rsidR="00655E10" w:rsidRPr="00655E10" w:rsidTr="004F2232">
            <w:tc>
              <w:tcPr>
                <w:tcW w:w="675"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4</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 xml:space="preserve">Освежитель воздуха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6</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884870">
                <w:pPr>
                  <w:widowControl w:val="0"/>
                  <w:autoSpaceDE w:val="0"/>
                  <w:autoSpaceDN w:val="0"/>
                  <w:adjustRightInd w:val="0"/>
                  <w:rPr>
                    <w:sz w:val="24"/>
                    <w:szCs w:val="24"/>
                  </w:rPr>
                </w:pPr>
                <w:r w:rsidRPr="00655E10">
                  <w:rPr>
                    <w:sz w:val="24"/>
                    <w:szCs w:val="24"/>
                  </w:rPr>
                  <w:t xml:space="preserve">До </w:t>
                </w:r>
                <w:r w:rsidR="00245720">
                  <w:rPr>
                    <w:sz w:val="24"/>
                    <w:szCs w:val="24"/>
                  </w:rPr>
                  <w:t>2</w:t>
                </w:r>
                <w:r w:rsidR="00884870">
                  <w:rPr>
                    <w:sz w:val="24"/>
                    <w:szCs w:val="24"/>
                  </w:rPr>
                  <w:t>50</w:t>
                </w:r>
              </w:p>
            </w:tc>
          </w:tr>
          <w:tr w:rsidR="00655E10" w:rsidRPr="00655E10" w:rsidTr="004F2232">
            <w:trPr>
              <w:trHeight w:val="646"/>
            </w:trPr>
            <w:tc>
              <w:tcPr>
                <w:tcW w:w="675"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5</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Ершик для унитаза с подставкой</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2</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884870">
                <w:pPr>
                  <w:widowControl w:val="0"/>
                  <w:autoSpaceDE w:val="0"/>
                  <w:autoSpaceDN w:val="0"/>
                  <w:adjustRightInd w:val="0"/>
                  <w:rPr>
                    <w:sz w:val="24"/>
                    <w:szCs w:val="24"/>
                  </w:rPr>
                </w:pPr>
                <w:r w:rsidRPr="00655E10">
                  <w:rPr>
                    <w:sz w:val="24"/>
                    <w:szCs w:val="24"/>
                  </w:rPr>
                  <w:t xml:space="preserve">До </w:t>
                </w:r>
                <w:r w:rsidR="00884870">
                  <w:rPr>
                    <w:sz w:val="24"/>
                    <w:szCs w:val="24"/>
                  </w:rPr>
                  <w:t>300</w:t>
                </w:r>
              </w:p>
            </w:tc>
          </w:tr>
          <w:tr w:rsidR="00655E10" w:rsidRPr="00655E10" w:rsidTr="004F2232">
            <w:tc>
              <w:tcPr>
                <w:tcW w:w="675"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6</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Шпагат</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До 270</w:t>
                </w:r>
              </w:p>
            </w:tc>
          </w:tr>
          <w:tr w:rsidR="00655E10" w:rsidRPr="00655E10" w:rsidTr="004F2232">
            <w:tc>
              <w:tcPr>
                <w:tcW w:w="675"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7</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Моющее средство</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12</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245720">
                <w:pPr>
                  <w:widowControl w:val="0"/>
                  <w:autoSpaceDE w:val="0"/>
                  <w:autoSpaceDN w:val="0"/>
                  <w:adjustRightInd w:val="0"/>
                  <w:rPr>
                    <w:sz w:val="24"/>
                    <w:szCs w:val="24"/>
                  </w:rPr>
                </w:pPr>
                <w:r w:rsidRPr="00655E10">
                  <w:rPr>
                    <w:sz w:val="24"/>
                    <w:szCs w:val="24"/>
                  </w:rPr>
                  <w:t xml:space="preserve">До </w:t>
                </w:r>
                <w:r w:rsidR="00245720">
                  <w:rPr>
                    <w:sz w:val="24"/>
                    <w:szCs w:val="24"/>
                  </w:rPr>
                  <w:t>350</w:t>
                </w:r>
              </w:p>
            </w:tc>
          </w:tr>
          <w:tr w:rsidR="00655E10" w:rsidRPr="00655E10" w:rsidTr="004F2232">
            <w:tc>
              <w:tcPr>
                <w:tcW w:w="675"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8</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Чистящее средство (порошок)</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01205F" w:rsidP="00655E10">
                <w:pPr>
                  <w:widowControl w:val="0"/>
                  <w:autoSpaceDE w:val="0"/>
                  <w:autoSpaceDN w:val="0"/>
                  <w:adjustRightInd w:val="0"/>
                  <w:jc w:val="center"/>
                  <w:rPr>
                    <w:sz w:val="24"/>
                    <w:szCs w:val="24"/>
                  </w:rPr>
                </w:pPr>
                <w:r>
                  <w:rPr>
                    <w:sz w:val="24"/>
                    <w:szCs w:val="24"/>
                  </w:rPr>
                  <w:t>12</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245720">
                <w:pPr>
                  <w:widowControl w:val="0"/>
                  <w:autoSpaceDE w:val="0"/>
                  <w:autoSpaceDN w:val="0"/>
                  <w:adjustRightInd w:val="0"/>
                  <w:rPr>
                    <w:sz w:val="24"/>
                    <w:szCs w:val="24"/>
                  </w:rPr>
                </w:pPr>
                <w:r w:rsidRPr="00655E10">
                  <w:rPr>
                    <w:sz w:val="24"/>
                    <w:szCs w:val="24"/>
                  </w:rPr>
                  <w:t xml:space="preserve">До </w:t>
                </w:r>
                <w:r w:rsidR="00245720">
                  <w:rPr>
                    <w:sz w:val="24"/>
                    <w:szCs w:val="24"/>
                  </w:rPr>
                  <w:t>350</w:t>
                </w:r>
              </w:p>
            </w:tc>
          </w:tr>
          <w:tr w:rsidR="00655E10" w:rsidRPr="00655E10" w:rsidTr="004F2232">
            <w:tc>
              <w:tcPr>
                <w:tcW w:w="675"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9</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Белизна (дезинфицирующее средство)</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12</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860C34">
                <w:pPr>
                  <w:widowControl w:val="0"/>
                  <w:autoSpaceDE w:val="0"/>
                  <w:autoSpaceDN w:val="0"/>
                  <w:adjustRightInd w:val="0"/>
                  <w:rPr>
                    <w:sz w:val="24"/>
                    <w:szCs w:val="24"/>
                  </w:rPr>
                </w:pPr>
                <w:r w:rsidRPr="00655E10">
                  <w:rPr>
                    <w:sz w:val="24"/>
                    <w:szCs w:val="24"/>
                  </w:rPr>
                  <w:t>До 1</w:t>
                </w:r>
                <w:r w:rsidR="00860C34">
                  <w:rPr>
                    <w:sz w:val="24"/>
                    <w:szCs w:val="24"/>
                  </w:rPr>
                  <w:t>5</w:t>
                </w:r>
                <w:r w:rsidR="00097BDE">
                  <w:rPr>
                    <w:sz w:val="24"/>
                    <w:szCs w:val="24"/>
                  </w:rPr>
                  <w:t>0</w:t>
                </w:r>
              </w:p>
            </w:tc>
          </w:tr>
          <w:tr w:rsidR="00655E10" w:rsidRPr="00655E10" w:rsidTr="004F2232">
            <w:tc>
              <w:tcPr>
                <w:tcW w:w="675"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10</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 xml:space="preserve">Ведро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097BDE">
                <w:pPr>
                  <w:widowControl w:val="0"/>
                  <w:autoSpaceDE w:val="0"/>
                  <w:autoSpaceDN w:val="0"/>
                  <w:adjustRightInd w:val="0"/>
                  <w:rPr>
                    <w:sz w:val="24"/>
                    <w:szCs w:val="24"/>
                  </w:rPr>
                </w:pPr>
                <w:r w:rsidRPr="00655E10">
                  <w:rPr>
                    <w:sz w:val="24"/>
                    <w:szCs w:val="24"/>
                  </w:rPr>
                  <w:t xml:space="preserve">До </w:t>
                </w:r>
                <w:r w:rsidR="00097BDE">
                  <w:rPr>
                    <w:sz w:val="24"/>
                    <w:szCs w:val="24"/>
                  </w:rPr>
                  <w:t>3</w:t>
                </w:r>
                <w:r w:rsidRPr="00655E10">
                  <w:rPr>
                    <w:sz w:val="24"/>
                    <w:szCs w:val="24"/>
                  </w:rPr>
                  <w:t>50</w:t>
                </w:r>
              </w:p>
            </w:tc>
          </w:tr>
          <w:tr w:rsidR="00655E10" w:rsidRPr="00655E10" w:rsidTr="004F2232">
            <w:tc>
              <w:tcPr>
                <w:tcW w:w="675"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11</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tabs>
                    <w:tab w:val="left" w:pos="915"/>
                  </w:tabs>
                  <w:autoSpaceDE w:val="0"/>
                  <w:autoSpaceDN w:val="0"/>
                  <w:adjustRightInd w:val="0"/>
                  <w:rPr>
                    <w:sz w:val="24"/>
                    <w:szCs w:val="24"/>
                  </w:rPr>
                </w:pPr>
                <w:r w:rsidRPr="00655E10">
                  <w:rPr>
                    <w:sz w:val="24"/>
                    <w:szCs w:val="24"/>
                  </w:rPr>
                  <w:t>Грабли  с черенком</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E218C7" w:rsidP="00655E10">
                <w:pPr>
                  <w:widowControl w:val="0"/>
                  <w:autoSpaceDE w:val="0"/>
                  <w:autoSpaceDN w:val="0"/>
                  <w:adjustRightInd w:val="0"/>
                  <w:jc w:val="center"/>
                  <w:rPr>
                    <w:sz w:val="24"/>
                    <w:szCs w:val="24"/>
                  </w:rPr>
                </w:pPr>
                <w:r>
                  <w:rPr>
                    <w:sz w:val="24"/>
                    <w:szCs w:val="24"/>
                  </w:rPr>
                  <w:t>2</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3 года</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До 400</w:t>
                </w:r>
              </w:p>
            </w:tc>
          </w:tr>
          <w:tr w:rsidR="00655E10" w:rsidRPr="00655E10" w:rsidTr="004F2232">
            <w:tc>
              <w:tcPr>
                <w:tcW w:w="675"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12</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tabs>
                    <w:tab w:val="left" w:pos="975"/>
                    <w:tab w:val="left" w:pos="5250"/>
                    <w:tab w:val="left" w:pos="8647"/>
                    <w:tab w:val="left" w:pos="8865"/>
                  </w:tabs>
                  <w:autoSpaceDE w:val="0"/>
                  <w:autoSpaceDN w:val="0"/>
                  <w:adjustRightInd w:val="0"/>
                  <w:rPr>
                    <w:sz w:val="24"/>
                    <w:szCs w:val="24"/>
                  </w:rPr>
                </w:pPr>
                <w:r w:rsidRPr="00655E10">
                  <w:rPr>
                    <w:sz w:val="24"/>
                    <w:szCs w:val="24"/>
                  </w:rPr>
                  <w:t>Лопата совковая с черенком</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E218C7" w:rsidP="00655E10">
                <w:pPr>
                  <w:widowControl w:val="0"/>
                  <w:autoSpaceDE w:val="0"/>
                  <w:autoSpaceDN w:val="0"/>
                  <w:adjustRightInd w:val="0"/>
                  <w:jc w:val="center"/>
                  <w:rPr>
                    <w:sz w:val="24"/>
                    <w:szCs w:val="24"/>
                  </w:rPr>
                </w:pPr>
                <w:r>
                  <w:rPr>
                    <w:sz w:val="24"/>
                    <w:szCs w:val="24"/>
                  </w:rPr>
                  <w:t>2</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3 года</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До 800</w:t>
                </w:r>
              </w:p>
            </w:tc>
          </w:tr>
          <w:tr w:rsidR="00655E10" w:rsidRPr="00655E10" w:rsidTr="004F2232">
            <w:tc>
              <w:tcPr>
                <w:tcW w:w="675"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13</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tabs>
                    <w:tab w:val="left" w:pos="975"/>
                    <w:tab w:val="left" w:pos="5250"/>
                    <w:tab w:val="left" w:pos="8647"/>
                    <w:tab w:val="left" w:pos="8865"/>
                  </w:tabs>
                  <w:autoSpaceDE w:val="0"/>
                  <w:autoSpaceDN w:val="0"/>
                  <w:adjustRightInd w:val="0"/>
                  <w:rPr>
                    <w:sz w:val="24"/>
                    <w:szCs w:val="24"/>
                  </w:rPr>
                </w:pPr>
                <w:r w:rsidRPr="00655E10">
                  <w:rPr>
                    <w:sz w:val="24"/>
                    <w:szCs w:val="24"/>
                  </w:rPr>
                  <w:t xml:space="preserve">Лопата снеговая с черенком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2</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До  1200</w:t>
                </w:r>
              </w:p>
            </w:tc>
          </w:tr>
          <w:tr w:rsidR="00655E10" w:rsidRPr="00655E10" w:rsidTr="004F2232">
            <w:tc>
              <w:tcPr>
                <w:tcW w:w="675"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14</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tabs>
                    <w:tab w:val="left" w:pos="975"/>
                    <w:tab w:val="left" w:pos="5250"/>
                    <w:tab w:val="left" w:pos="8647"/>
                    <w:tab w:val="left" w:pos="8865"/>
                  </w:tabs>
                  <w:autoSpaceDE w:val="0"/>
                  <w:autoSpaceDN w:val="0"/>
                  <w:adjustRightInd w:val="0"/>
                  <w:rPr>
                    <w:sz w:val="24"/>
                    <w:szCs w:val="24"/>
                  </w:rPr>
                </w:pPr>
                <w:r w:rsidRPr="00655E10">
                  <w:rPr>
                    <w:sz w:val="24"/>
                    <w:szCs w:val="24"/>
                  </w:rPr>
                  <w:t>Метла с черенком</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3 года</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884870">
                <w:pPr>
                  <w:widowControl w:val="0"/>
                  <w:autoSpaceDE w:val="0"/>
                  <w:autoSpaceDN w:val="0"/>
                  <w:adjustRightInd w:val="0"/>
                  <w:rPr>
                    <w:sz w:val="24"/>
                    <w:szCs w:val="24"/>
                  </w:rPr>
                </w:pPr>
                <w:r w:rsidRPr="00655E10">
                  <w:rPr>
                    <w:sz w:val="24"/>
                    <w:szCs w:val="24"/>
                  </w:rPr>
                  <w:t xml:space="preserve">До  </w:t>
                </w:r>
                <w:r w:rsidR="00884870">
                  <w:rPr>
                    <w:sz w:val="24"/>
                    <w:szCs w:val="24"/>
                  </w:rPr>
                  <w:t>5</w:t>
                </w:r>
                <w:r w:rsidR="00860C34">
                  <w:rPr>
                    <w:sz w:val="24"/>
                    <w:szCs w:val="24"/>
                  </w:rPr>
                  <w:t>00</w:t>
                </w:r>
              </w:p>
            </w:tc>
          </w:tr>
          <w:tr w:rsidR="00655E10" w:rsidRPr="00655E10" w:rsidTr="004F2232">
            <w:tc>
              <w:tcPr>
                <w:tcW w:w="675"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15</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tabs>
                    <w:tab w:val="left" w:pos="975"/>
                    <w:tab w:val="left" w:pos="5250"/>
                    <w:tab w:val="left" w:pos="8647"/>
                    <w:tab w:val="left" w:pos="8865"/>
                  </w:tabs>
                  <w:autoSpaceDE w:val="0"/>
                  <w:autoSpaceDN w:val="0"/>
                  <w:adjustRightInd w:val="0"/>
                  <w:rPr>
                    <w:sz w:val="24"/>
                    <w:szCs w:val="24"/>
                  </w:rPr>
                </w:pPr>
                <w:r w:rsidRPr="00655E10">
                  <w:rPr>
                    <w:sz w:val="24"/>
                    <w:szCs w:val="24"/>
                  </w:rPr>
                  <w:t>Веник</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860C34">
                <w:pPr>
                  <w:widowControl w:val="0"/>
                  <w:autoSpaceDE w:val="0"/>
                  <w:autoSpaceDN w:val="0"/>
                  <w:adjustRightInd w:val="0"/>
                  <w:rPr>
                    <w:sz w:val="24"/>
                    <w:szCs w:val="24"/>
                  </w:rPr>
                </w:pPr>
                <w:r w:rsidRPr="00655E10">
                  <w:rPr>
                    <w:sz w:val="24"/>
                    <w:szCs w:val="24"/>
                  </w:rPr>
                  <w:t xml:space="preserve">До </w:t>
                </w:r>
                <w:r w:rsidR="00860C34">
                  <w:rPr>
                    <w:sz w:val="24"/>
                    <w:szCs w:val="24"/>
                  </w:rPr>
                  <w:t>250</w:t>
                </w:r>
              </w:p>
            </w:tc>
          </w:tr>
          <w:tr w:rsidR="00655E10" w:rsidRPr="00655E10" w:rsidTr="004F2232">
            <w:tc>
              <w:tcPr>
                <w:tcW w:w="675"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16</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Перчатки ПВХ</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пар</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884870">
                <w:pPr>
                  <w:widowControl w:val="0"/>
                  <w:autoSpaceDE w:val="0"/>
                  <w:autoSpaceDN w:val="0"/>
                  <w:adjustRightInd w:val="0"/>
                  <w:rPr>
                    <w:sz w:val="24"/>
                    <w:szCs w:val="24"/>
                  </w:rPr>
                </w:pPr>
                <w:r w:rsidRPr="00655E10">
                  <w:rPr>
                    <w:sz w:val="24"/>
                    <w:szCs w:val="24"/>
                  </w:rPr>
                  <w:t xml:space="preserve">До </w:t>
                </w:r>
                <w:r w:rsidR="00860C34">
                  <w:rPr>
                    <w:sz w:val="24"/>
                    <w:szCs w:val="24"/>
                  </w:rPr>
                  <w:t>2</w:t>
                </w:r>
                <w:r w:rsidR="00884870">
                  <w:rPr>
                    <w:sz w:val="24"/>
                    <w:szCs w:val="24"/>
                  </w:rPr>
                  <w:t>5</w:t>
                </w:r>
                <w:r w:rsidR="00860C34">
                  <w:rPr>
                    <w:sz w:val="24"/>
                    <w:szCs w:val="24"/>
                  </w:rPr>
                  <w:t>0</w:t>
                </w:r>
              </w:p>
            </w:tc>
          </w:tr>
          <w:tr w:rsidR="00655E10" w:rsidRPr="00655E10" w:rsidTr="004F2232">
            <w:tc>
              <w:tcPr>
                <w:tcW w:w="675"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17</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Перчатки резиновые</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пар</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24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860C34">
                <w:pPr>
                  <w:widowControl w:val="0"/>
                  <w:autoSpaceDE w:val="0"/>
                  <w:autoSpaceDN w:val="0"/>
                  <w:adjustRightInd w:val="0"/>
                  <w:rPr>
                    <w:sz w:val="24"/>
                    <w:szCs w:val="24"/>
                  </w:rPr>
                </w:pPr>
                <w:r w:rsidRPr="00655E10">
                  <w:rPr>
                    <w:sz w:val="24"/>
                    <w:szCs w:val="24"/>
                  </w:rPr>
                  <w:t xml:space="preserve">До </w:t>
                </w:r>
                <w:r w:rsidR="00860C34">
                  <w:rPr>
                    <w:sz w:val="24"/>
                    <w:szCs w:val="24"/>
                  </w:rPr>
                  <w:t>2</w:t>
                </w:r>
                <w:r w:rsidR="00097BDE">
                  <w:rPr>
                    <w:sz w:val="24"/>
                    <w:szCs w:val="24"/>
                  </w:rPr>
                  <w:t>0</w:t>
                </w:r>
                <w:r w:rsidRPr="00655E10">
                  <w:rPr>
                    <w:sz w:val="24"/>
                    <w:szCs w:val="24"/>
                  </w:rPr>
                  <w:t>0</w:t>
                </w:r>
              </w:p>
            </w:tc>
          </w:tr>
          <w:tr w:rsidR="00655E10" w:rsidRPr="00655E10" w:rsidTr="004F2232">
            <w:tc>
              <w:tcPr>
                <w:tcW w:w="675"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18</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Тряпка для пола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м</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D46C83" w:rsidP="00655E10">
                <w:pPr>
                  <w:widowControl w:val="0"/>
                  <w:autoSpaceDE w:val="0"/>
                  <w:autoSpaceDN w:val="0"/>
                  <w:adjustRightInd w:val="0"/>
                  <w:jc w:val="center"/>
                  <w:rPr>
                    <w:sz w:val="24"/>
                    <w:szCs w:val="24"/>
                  </w:rPr>
                </w:pPr>
                <w:r>
                  <w:rPr>
                    <w:sz w:val="24"/>
                    <w:szCs w:val="24"/>
                  </w:rPr>
                  <w:t>30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097BDE">
                <w:pPr>
                  <w:widowControl w:val="0"/>
                  <w:autoSpaceDE w:val="0"/>
                  <w:autoSpaceDN w:val="0"/>
                  <w:adjustRightInd w:val="0"/>
                  <w:rPr>
                    <w:sz w:val="24"/>
                    <w:szCs w:val="24"/>
                  </w:rPr>
                </w:pPr>
                <w:r w:rsidRPr="00655E10">
                  <w:rPr>
                    <w:sz w:val="24"/>
                    <w:szCs w:val="24"/>
                  </w:rPr>
                  <w:t xml:space="preserve">До </w:t>
                </w:r>
                <w:r w:rsidR="00097BDE">
                  <w:rPr>
                    <w:sz w:val="24"/>
                    <w:szCs w:val="24"/>
                  </w:rPr>
                  <w:t>2</w:t>
                </w:r>
                <w:r w:rsidR="002A7D06">
                  <w:rPr>
                    <w:sz w:val="24"/>
                    <w:szCs w:val="24"/>
                  </w:rPr>
                  <w:t>0</w:t>
                </w:r>
                <w:r w:rsidRPr="00655E10">
                  <w:rPr>
                    <w:sz w:val="24"/>
                    <w:szCs w:val="24"/>
                  </w:rPr>
                  <w:t>0</w:t>
                </w:r>
              </w:p>
            </w:tc>
          </w:tr>
          <w:tr w:rsidR="00655E10" w:rsidRPr="00655E10" w:rsidTr="004F2232">
            <w:tc>
              <w:tcPr>
                <w:tcW w:w="675" w:type="dxa"/>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19</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884870">
                <w:pPr>
                  <w:widowControl w:val="0"/>
                  <w:autoSpaceDE w:val="0"/>
                  <w:autoSpaceDN w:val="0"/>
                  <w:adjustRightInd w:val="0"/>
                  <w:rPr>
                    <w:sz w:val="24"/>
                    <w:szCs w:val="24"/>
                  </w:rPr>
                </w:pPr>
                <w:r w:rsidRPr="00655E10">
                  <w:rPr>
                    <w:sz w:val="24"/>
                    <w:szCs w:val="24"/>
                  </w:rPr>
                  <w:t xml:space="preserve">Швабра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884870">
                <w:pPr>
                  <w:widowControl w:val="0"/>
                  <w:autoSpaceDE w:val="0"/>
                  <w:autoSpaceDN w:val="0"/>
                  <w:adjustRightInd w:val="0"/>
                  <w:rPr>
                    <w:sz w:val="24"/>
                    <w:szCs w:val="24"/>
                  </w:rPr>
                </w:pPr>
                <w:r w:rsidRPr="00655E10">
                  <w:rPr>
                    <w:sz w:val="24"/>
                    <w:szCs w:val="24"/>
                  </w:rPr>
                  <w:t xml:space="preserve">До </w:t>
                </w:r>
                <w:r w:rsidR="00884870">
                  <w:rPr>
                    <w:sz w:val="24"/>
                    <w:szCs w:val="24"/>
                  </w:rPr>
                  <w:t>5</w:t>
                </w:r>
                <w:r w:rsidRPr="00655E10">
                  <w:rPr>
                    <w:sz w:val="24"/>
                    <w:szCs w:val="24"/>
                  </w:rPr>
                  <w:t>00</w:t>
                </w:r>
              </w:p>
            </w:tc>
          </w:tr>
          <w:tr w:rsidR="00884870" w:rsidRPr="00655E10" w:rsidTr="004F2232">
            <w:tc>
              <w:tcPr>
                <w:tcW w:w="675" w:type="dxa"/>
                <w:shd w:val="clear" w:color="auto" w:fill="auto"/>
                <w:vAlign w:val="center"/>
              </w:tcPr>
              <w:p w:rsidR="00884870" w:rsidRPr="00655E10" w:rsidRDefault="00884870" w:rsidP="00655E10">
                <w:pPr>
                  <w:widowControl w:val="0"/>
                  <w:autoSpaceDE w:val="0"/>
                  <w:autoSpaceDN w:val="0"/>
                  <w:adjustRightInd w:val="0"/>
                  <w:jc w:val="center"/>
                  <w:rPr>
                    <w:sz w:val="24"/>
                    <w:szCs w:val="24"/>
                  </w:rPr>
                </w:pPr>
                <w:r>
                  <w:rPr>
                    <w:sz w:val="24"/>
                    <w:szCs w:val="24"/>
                  </w:rPr>
                  <w:t>20</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884870" w:rsidRPr="00655E10" w:rsidRDefault="00884870" w:rsidP="00884870">
                <w:pPr>
                  <w:widowControl w:val="0"/>
                  <w:autoSpaceDE w:val="0"/>
                  <w:autoSpaceDN w:val="0"/>
                  <w:adjustRightInd w:val="0"/>
                  <w:rPr>
                    <w:sz w:val="24"/>
                    <w:szCs w:val="24"/>
                  </w:rPr>
                </w:pPr>
                <w:r>
                  <w:rPr>
                    <w:sz w:val="24"/>
                    <w:szCs w:val="24"/>
                  </w:rPr>
                  <w:t>Насадка на швабру</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884870" w:rsidRPr="00655E10" w:rsidRDefault="00884870" w:rsidP="00655E10">
                <w:pPr>
                  <w:widowControl w:val="0"/>
                  <w:autoSpaceDE w:val="0"/>
                  <w:autoSpaceDN w:val="0"/>
                  <w:adjustRightInd w:val="0"/>
                  <w:rPr>
                    <w:sz w:val="24"/>
                    <w:szCs w:val="24"/>
                  </w:rPr>
                </w:pPr>
                <w:r>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884870" w:rsidRPr="00655E10" w:rsidRDefault="00884870" w:rsidP="00655E10">
                <w:pPr>
                  <w:widowControl w:val="0"/>
                  <w:autoSpaceDE w:val="0"/>
                  <w:autoSpaceDN w:val="0"/>
                  <w:adjustRightInd w:val="0"/>
                  <w:jc w:val="center"/>
                  <w:rPr>
                    <w:sz w:val="24"/>
                    <w:szCs w:val="24"/>
                  </w:rPr>
                </w:pPr>
                <w:r>
                  <w:rPr>
                    <w:sz w:val="24"/>
                    <w:szCs w:val="24"/>
                  </w:rPr>
                  <w:t>6</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884870" w:rsidRPr="00655E10" w:rsidRDefault="00884870" w:rsidP="00655E10">
                <w:pPr>
                  <w:widowControl w:val="0"/>
                  <w:autoSpaceDE w:val="0"/>
                  <w:autoSpaceDN w:val="0"/>
                  <w:adjustRightInd w:val="0"/>
                  <w:jc w:val="center"/>
                  <w:rPr>
                    <w:sz w:val="24"/>
                    <w:szCs w:val="24"/>
                  </w:rPr>
                </w:pPr>
                <w:r>
                  <w:rPr>
                    <w:sz w:val="24"/>
                    <w:szCs w:val="24"/>
                  </w:rPr>
                  <w:t>1 раз в год и более по необходимости</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884870" w:rsidRPr="00655E10" w:rsidRDefault="00884870" w:rsidP="00884870">
                <w:pPr>
                  <w:widowControl w:val="0"/>
                  <w:autoSpaceDE w:val="0"/>
                  <w:autoSpaceDN w:val="0"/>
                  <w:adjustRightInd w:val="0"/>
                  <w:rPr>
                    <w:sz w:val="24"/>
                    <w:szCs w:val="24"/>
                  </w:rPr>
                </w:pPr>
                <w:r>
                  <w:rPr>
                    <w:sz w:val="24"/>
                    <w:szCs w:val="24"/>
                  </w:rPr>
                  <w:t>До 450</w:t>
                </w:r>
              </w:p>
            </w:tc>
          </w:tr>
          <w:tr w:rsidR="00655E10" w:rsidRPr="00655E10" w:rsidTr="004F2232">
            <w:tc>
              <w:tcPr>
                <w:tcW w:w="675" w:type="dxa"/>
                <w:shd w:val="clear" w:color="auto" w:fill="auto"/>
                <w:vAlign w:val="center"/>
              </w:tcPr>
              <w:p w:rsidR="00655E10" w:rsidRPr="00655E10" w:rsidRDefault="00655E10" w:rsidP="00884870">
                <w:pPr>
                  <w:widowControl w:val="0"/>
                  <w:autoSpaceDE w:val="0"/>
                  <w:autoSpaceDN w:val="0"/>
                  <w:adjustRightInd w:val="0"/>
                  <w:jc w:val="center"/>
                  <w:rPr>
                    <w:sz w:val="24"/>
                    <w:szCs w:val="24"/>
                  </w:rPr>
                </w:pPr>
                <w:r w:rsidRPr="00655E10">
                  <w:rPr>
                    <w:sz w:val="24"/>
                    <w:szCs w:val="24"/>
                  </w:rPr>
                  <w:t>2</w:t>
                </w:r>
                <w:r w:rsidR="00884870">
                  <w:rPr>
                    <w:sz w:val="24"/>
                    <w:szCs w:val="24"/>
                  </w:rPr>
                  <w:t>1</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Скребок для чистки снега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3 года</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До 1500</w:t>
                </w:r>
              </w:p>
            </w:tc>
          </w:tr>
          <w:tr w:rsidR="00655E10" w:rsidRPr="00655E10" w:rsidTr="004F2232">
            <w:tc>
              <w:tcPr>
                <w:tcW w:w="675" w:type="dxa"/>
                <w:shd w:val="clear" w:color="auto" w:fill="auto"/>
                <w:vAlign w:val="center"/>
              </w:tcPr>
              <w:p w:rsidR="00655E10" w:rsidRPr="00655E10" w:rsidRDefault="00884870" w:rsidP="00655E10">
                <w:pPr>
                  <w:widowControl w:val="0"/>
                  <w:autoSpaceDE w:val="0"/>
                  <w:autoSpaceDN w:val="0"/>
                  <w:adjustRightInd w:val="0"/>
                  <w:jc w:val="center"/>
                  <w:rPr>
                    <w:sz w:val="24"/>
                    <w:szCs w:val="24"/>
                  </w:rPr>
                </w:pPr>
                <w:r>
                  <w:rPr>
                    <w:sz w:val="24"/>
                    <w:szCs w:val="24"/>
                  </w:rPr>
                  <w:t>22</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Элемент питания АА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15</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884870">
                <w:pPr>
                  <w:widowControl w:val="0"/>
                  <w:autoSpaceDE w:val="0"/>
                  <w:autoSpaceDN w:val="0"/>
                  <w:adjustRightInd w:val="0"/>
                  <w:rPr>
                    <w:sz w:val="24"/>
                    <w:szCs w:val="24"/>
                  </w:rPr>
                </w:pPr>
                <w:r w:rsidRPr="00655E10">
                  <w:rPr>
                    <w:sz w:val="24"/>
                    <w:szCs w:val="24"/>
                  </w:rPr>
                  <w:t xml:space="preserve">До </w:t>
                </w:r>
                <w:r w:rsidR="00884870">
                  <w:rPr>
                    <w:sz w:val="24"/>
                    <w:szCs w:val="24"/>
                  </w:rPr>
                  <w:t>20</w:t>
                </w:r>
                <w:r w:rsidR="00860C34">
                  <w:rPr>
                    <w:sz w:val="24"/>
                    <w:szCs w:val="24"/>
                  </w:rPr>
                  <w:t>0</w:t>
                </w:r>
              </w:p>
            </w:tc>
          </w:tr>
          <w:tr w:rsidR="00655E10" w:rsidRPr="00655E10" w:rsidTr="004F2232">
            <w:tc>
              <w:tcPr>
                <w:tcW w:w="675" w:type="dxa"/>
                <w:shd w:val="clear" w:color="auto" w:fill="auto"/>
                <w:vAlign w:val="center"/>
              </w:tcPr>
              <w:p w:rsidR="00655E10" w:rsidRPr="00655E10" w:rsidRDefault="00884870" w:rsidP="00655E10">
                <w:pPr>
                  <w:widowControl w:val="0"/>
                  <w:autoSpaceDE w:val="0"/>
                  <w:autoSpaceDN w:val="0"/>
                  <w:adjustRightInd w:val="0"/>
                  <w:jc w:val="center"/>
                  <w:rPr>
                    <w:sz w:val="24"/>
                    <w:szCs w:val="24"/>
                  </w:rPr>
                </w:pPr>
                <w:r>
                  <w:rPr>
                    <w:sz w:val="24"/>
                    <w:szCs w:val="24"/>
                  </w:rPr>
                  <w:lastRenderedPageBreak/>
                  <w:t>23</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Дверной замок</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2</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860C34">
                <w:pPr>
                  <w:widowControl w:val="0"/>
                  <w:autoSpaceDE w:val="0"/>
                  <w:autoSpaceDN w:val="0"/>
                  <w:adjustRightInd w:val="0"/>
                  <w:rPr>
                    <w:sz w:val="24"/>
                    <w:szCs w:val="24"/>
                  </w:rPr>
                </w:pPr>
                <w:r w:rsidRPr="00655E10">
                  <w:rPr>
                    <w:sz w:val="24"/>
                    <w:szCs w:val="24"/>
                  </w:rPr>
                  <w:t xml:space="preserve">До </w:t>
                </w:r>
                <w:r w:rsidR="00E218C7">
                  <w:rPr>
                    <w:sz w:val="24"/>
                    <w:szCs w:val="24"/>
                  </w:rPr>
                  <w:t>2</w:t>
                </w:r>
                <w:r w:rsidR="00860C34">
                  <w:rPr>
                    <w:sz w:val="24"/>
                    <w:szCs w:val="24"/>
                  </w:rPr>
                  <w:t>500</w:t>
                </w:r>
              </w:p>
            </w:tc>
          </w:tr>
          <w:tr w:rsidR="00655E10" w:rsidRPr="00655E10" w:rsidTr="004F2232">
            <w:tc>
              <w:tcPr>
                <w:tcW w:w="675" w:type="dxa"/>
                <w:shd w:val="clear" w:color="auto" w:fill="auto"/>
                <w:vAlign w:val="center"/>
              </w:tcPr>
              <w:p w:rsidR="00655E10" w:rsidRPr="00655E10" w:rsidRDefault="00884870" w:rsidP="00655E10">
                <w:pPr>
                  <w:widowControl w:val="0"/>
                  <w:autoSpaceDE w:val="0"/>
                  <w:autoSpaceDN w:val="0"/>
                  <w:adjustRightInd w:val="0"/>
                  <w:jc w:val="center"/>
                  <w:rPr>
                    <w:sz w:val="24"/>
                    <w:szCs w:val="24"/>
                  </w:rPr>
                </w:pPr>
                <w:r>
                  <w:rPr>
                    <w:sz w:val="24"/>
                    <w:szCs w:val="24"/>
                  </w:rPr>
                  <w:t>24</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Вилка электрическая</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097BDE">
                <w:pPr>
                  <w:widowControl w:val="0"/>
                  <w:autoSpaceDE w:val="0"/>
                  <w:autoSpaceDN w:val="0"/>
                  <w:adjustRightInd w:val="0"/>
                  <w:rPr>
                    <w:sz w:val="24"/>
                    <w:szCs w:val="24"/>
                  </w:rPr>
                </w:pPr>
                <w:r w:rsidRPr="00655E10">
                  <w:rPr>
                    <w:sz w:val="24"/>
                    <w:szCs w:val="24"/>
                  </w:rPr>
                  <w:t xml:space="preserve">До </w:t>
                </w:r>
                <w:r w:rsidR="00097BDE">
                  <w:rPr>
                    <w:sz w:val="24"/>
                    <w:szCs w:val="24"/>
                  </w:rPr>
                  <w:t>20</w:t>
                </w:r>
                <w:r w:rsidRPr="00655E10">
                  <w:rPr>
                    <w:sz w:val="24"/>
                    <w:szCs w:val="24"/>
                  </w:rPr>
                  <w:t>0</w:t>
                </w:r>
              </w:p>
            </w:tc>
          </w:tr>
          <w:tr w:rsidR="00655E10" w:rsidRPr="00655E10" w:rsidTr="004F2232">
            <w:tc>
              <w:tcPr>
                <w:tcW w:w="675" w:type="dxa"/>
                <w:shd w:val="clear" w:color="auto" w:fill="auto"/>
                <w:vAlign w:val="center"/>
              </w:tcPr>
              <w:p w:rsidR="00655E10" w:rsidRPr="00655E10" w:rsidRDefault="00884870" w:rsidP="00655E10">
                <w:pPr>
                  <w:widowControl w:val="0"/>
                  <w:autoSpaceDE w:val="0"/>
                  <w:autoSpaceDN w:val="0"/>
                  <w:adjustRightInd w:val="0"/>
                  <w:jc w:val="center"/>
                  <w:rPr>
                    <w:sz w:val="24"/>
                    <w:szCs w:val="24"/>
                  </w:rPr>
                </w:pPr>
                <w:r>
                  <w:rPr>
                    <w:sz w:val="24"/>
                    <w:szCs w:val="24"/>
                  </w:rPr>
                  <w:t>25</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Выключатель электрический</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5</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884870">
                <w:pPr>
                  <w:widowControl w:val="0"/>
                  <w:autoSpaceDE w:val="0"/>
                  <w:autoSpaceDN w:val="0"/>
                  <w:adjustRightInd w:val="0"/>
                  <w:rPr>
                    <w:sz w:val="24"/>
                    <w:szCs w:val="24"/>
                  </w:rPr>
                </w:pPr>
                <w:r w:rsidRPr="00655E10">
                  <w:rPr>
                    <w:sz w:val="24"/>
                    <w:szCs w:val="24"/>
                  </w:rPr>
                  <w:t xml:space="preserve">До </w:t>
                </w:r>
                <w:r w:rsidR="00884870">
                  <w:rPr>
                    <w:sz w:val="24"/>
                    <w:szCs w:val="24"/>
                  </w:rPr>
                  <w:t>4</w:t>
                </w:r>
                <w:r w:rsidR="00E1349F">
                  <w:rPr>
                    <w:sz w:val="24"/>
                    <w:szCs w:val="24"/>
                  </w:rPr>
                  <w:t>0</w:t>
                </w:r>
                <w:r w:rsidRPr="00655E10">
                  <w:rPr>
                    <w:sz w:val="24"/>
                    <w:szCs w:val="24"/>
                  </w:rPr>
                  <w:t>0</w:t>
                </w:r>
              </w:p>
            </w:tc>
          </w:tr>
          <w:tr w:rsidR="00655E10" w:rsidRPr="00655E10" w:rsidTr="004F2232">
            <w:tc>
              <w:tcPr>
                <w:tcW w:w="675" w:type="dxa"/>
                <w:shd w:val="clear" w:color="auto" w:fill="auto"/>
                <w:vAlign w:val="center"/>
              </w:tcPr>
              <w:p w:rsidR="00655E10" w:rsidRPr="00655E10" w:rsidRDefault="00884870" w:rsidP="00655E10">
                <w:pPr>
                  <w:widowControl w:val="0"/>
                  <w:autoSpaceDE w:val="0"/>
                  <w:autoSpaceDN w:val="0"/>
                  <w:adjustRightInd w:val="0"/>
                  <w:jc w:val="center"/>
                  <w:rPr>
                    <w:sz w:val="24"/>
                    <w:szCs w:val="24"/>
                  </w:rPr>
                </w:pPr>
                <w:r>
                  <w:rPr>
                    <w:sz w:val="24"/>
                    <w:szCs w:val="24"/>
                  </w:rPr>
                  <w:t>26</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884870" w:rsidP="00655E10">
                <w:pPr>
                  <w:widowControl w:val="0"/>
                  <w:autoSpaceDE w:val="0"/>
                  <w:autoSpaceDN w:val="0"/>
                  <w:adjustRightInd w:val="0"/>
                  <w:rPr>
                    <w:sz w:val="24"/>
                    <w:szCs w:val="24"/>
                  </w:rPr>
                </w:pPr>
                <w:r>
                  <w:rPr>
                    <w:sz w:val="24"/>
                    <w:szCs w:val="24"/>
                  </w:rPr>
                  <w:t>Г</w:t>
                </w:r>
                <w:r w:rsidR="00655E10" w:rsidRPr="00655E10">
                  <w:rPr>
                    <w:sz w:val="24"/>
                    <w:szCs w:val="24"/>
                  </w:rPr>
                  <w:t>убка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упаковка</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3</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884870">
                <w:pPr>
                  <w:widowControl w:val="0"/>
                  <w:autoSpaceDE w:val="0"/>
                  <w:autoSpaceDN w:val="0"/>
                  <w:adjustRightInd w:val="0"/>
                  <w:rPr>
                    <w:sz w:val="24"/>
                    <w:szCs w:val="24"/>
                  </w:rPr>
                </w:pPr>
                <w:r w:rsidRPr="00655E10">
                  <w:rPr>
                    <w:sz w:val="24"/>
                    <w:szCs w:val="24"/>
                  </w:rPr>
                  <w:t xml:space="preserve">До </w:t>
                </w:r>
                <w:r w:rsidR="00097BDE">
                  <w:rPr>
                    <w:sz w:val="24"/>
                    <w:szCs w:val="24"/>
                  </w:rPr>
                  <w:t>1</w:t>
                </w:r>
                <w:r w:rsidR="00884870">
                  <w:rPr>
                    <w:sz w:val="24"/>
                    <w:szCs w:val="24"/>
                  </w:rPr>
                  <w:t>5</w:t>
                </w:r>
                <w:r w:rsidR="00D73FBD">
                  <w:rPr>
                    <w:sz w:val="24"/>
                    <w:szCs w:val="24"/>
                  </w:rPr>
                  <w:t>0</w:t>
                </w:r>
              </w:p>
            </w:tc>
          </w:tr>
          <w:tr w:rsidR="00655E10" w:rsidRPr="00655E10" w:rsidTr="004F2232">
            <w:tc>
              <w:tcPr>
                <w:tcW w:w="675" w:type="dxa"/>
                <w:shd w:val="clear" w:color="auto" w:fill="auto"/>
                <w:vAlign w:val="center"/>
              </w:tcPr>
              <w:p w:rsidR="00655E10" w:rsidRPr="00655E10" w:rsidRDefault="00655E10" w:rsidP="00884870">
                <w:pPr>
                  <w:widowControl w:val="0"/>
                  <w:autoSpaceDE w:val="0"/>
                  <w:autoSpaceDN w:val="0"/>
                  <w:adjustRightInd w:val="0"/>
                  <w:jc w:val="center"/>
                  <w:rPr>
                    <w:sz w:val="24"/>
                    <w:szCs w:val="24"/>
                  </w:rPr>
                </w:pPr>
                <w:r w:rsidRPr="00655E10">
                  <w:rPr>
                    <w:sz w:val="24"/>
                    <w:szCs w:val="24"/>
                  </w:rPr>
                  <w:t>2</w:t>
                </w:r>
                <w:r w:rsidR="00884870">
                  <w:rPr>
                    <w:sz w:val="24"/>
                    <w:szCs w:val="24"/>
                  </w:rPr>
                  <w:t>7</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884870" w:rsidP="00655E10">
                <w:pPr>
                  <w:widowControl w:val="0"/>
                  <w:autoSpaceDE w:val="0"/>
                  <w:autoSpaceDN w:val="0"/>
                  <w:adjustRightInd w:val="0"/>
                  <w:rPr>
                    <w:sz w:val="24"/>
                    <w:szCs w:val="24"/>
                  </w:rPr>
                </w:pPr>
                <w:r>
                  <w:rPr>
                    <w:sz w:val="24"/>
                    <w:szCs w:val="24"/>
                  </w:rPr>
                  <w:t>И</w:t>
                </w:r>
                <w:r w:rsidR="00655E10" w:rsidRPr="00655E10">
                  <w:rPr>
                    <w:sz w:val="24"/>
                    <w:szCs w:val="24"/>
                  </w:rPr>
                  <w:t>золента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5</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884870">
                <w:pPr>
                  <w:widowControl w:val="0"/>
                  <w:autoSpaceDE w:val="0"/>
                  <w:autoSpaceDN w:val="0"/>
                  <w:adjustRightInd w:val="0"/>
                  <w:rPr>
                    <w:sz w:val="24"/>
                    <w:szCs w:val="24"/>
                  </w:rPr>
                </w:pPr>
                <w:r w:rsidRPr="00655E10">
                  <w:rPr>
                    <w:sz w:val="24"/>
                    <w:szCs w:val="24"/>
                  </w:rPr>
                  <w:t xml:space="preserve">До </w:t>
                </w:r>
                <w:r w:rsidR="00884870">
                  <w:rPr>
                    <w:sz w:val="24"/>
                    <w:szCs w:val="24"/>
                  </w:rPr>
                  <w:t>2</w:t>
                </w:r>
                <w:r w:rsidR="00860C34">
                  <w:rPr>
                    <w:sz w:val="24"/>
                    <w:szCs w:val="24"/>
                  </w:rPr>
                  <w:t>5</w:t>
                </w:r>
                <w:r w:rsidRPr="00655E10">
                  <w:rPr>
                    <w:sz w:val="24"/>
                    <w:szCs w:val="24"/>
                  </w:rPr>
                  <w:t>0</w:t>
                </w:r>
              </w:p>
            </w:tc>
          </w:tr>
          <w:tr w:rsidR="00655E10" w:rsidRPr="00655E10" w:rsidTr="004F2232">
            <w:tc>
              <w:tcPr>
                <w:tcW w:w="675" w:type="dxa"/>
                <w:shd w:val="clear" w:color="auto" w:fill="auto"/>
                <w:vAlign w:val="center"/>
              </w:tcPr>
              <w:p w:rsidR="00655E10" w:rsidRPr="00655E10" w:rsidRDefault="00655E10" w:rsidP="00884870">
                <w:pPr>
                  <w:widowControl w:val="0"/>
                  <w:autoSpaceDE w:val="0"/>
                  <w:autoSpaceDN w:val="0"/>
                  <w:adjustRightInd w:val="0"/>
                  <w:jc w:val="center"/>
                  <w:rPr>
                    <w:sz w:val="24"/>
                    <w:szCs w:val="24"/>
                  </w:rPr>
                </w:pPr>
                <w:r w:rsidRPr="00655E10">
                  <w:rPr>
                    <w:sz w:val="24"/>
                    <w:szCs w:val="24"/>
                  </w:rPr>
                  <w:t>2</w:t>
                </w:r>
                <w:r w:rsidR="00884870">
                  <w:rPr>
                    <w:sz w:val="24"/>
                    <w:szCs w:val="24"/>
                  </w:rPr>
                  <w:t>8</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p>
              <w:p w:rsidR="00655E10" w:rsidRPr="00655E10" w:rsidRDefault="00655E10" w:rsidP="00655E10">
                <w:pPr>
                  <w:widowControl w:val="0"/>
                  <w:autoSpaceDE w:val="0"/>
                  <w:autoSpaceDN w:val="0"/>
                  <w:adjustRightInd w:val="0"/>
                  <w:rPr>
                    <w:sz w:val="24"/>
                    <w:szCs w:val="24"/>
                  </w:rPr>
                </w:pPr>
                <w:r w:rsidRPr="00655E10">
                  <w:rPr>
                    <w:sz w:val="24"/>
                    <w:szCs w:val="24"/>
                  </w:rPr>
                  <w:t>Кабель</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p>
              <w:p w:rsidR="00655E10" w:rsidRPr="00655E10" w:rsidRDefault="00655E10" w:rsidP="00655E10">
                <w:pPr>
                  <w:widowControl w:val="0"/>
                  <w:autoSpaceDE w:val="0"/>
                  <w:autoSpaceDN w:val="0"/>
                  <w:adjustRightInd w:val="0"/>
                  <w:rPr>
                    <w:sz w:val="24"/>
                    <w:szCs w:val="24"/>
                  </w:rPr>
                </w:pPr>
                <w:r w:rsidRPr="00655E10">
                  <w:rPr>
                    <w:sz w:val="24"/>
                    <w:szCs w:val="24"/>
                  </w:rPr>
                  <w:t>метр</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p>
              <w:p w:rsidR="00655E10" w:rsidRPr="00655E10" w:rsidRDefault="00E218C7" w:rsidP="00655E10">
                <w:pPr>
                  <w:widowControl w:val="0"/>
                  <w:autoSpaceDE w:val="0"/>
                  <w:autoSpaceDN w:val="0"/>
                  <w:adjustRightInd w:val="0"/>
                  <w:jc w:val="center"/>
                  <w:rPr>
                    <w:sz w:val="24"/>
                    <w:szCs w:val="24"/>
                  </w:rPr>
                </w:pPr>
                <w:r>
                  <w:rPr>
                    <w:sz w:val="24"/>
                    <w:szCs w:val="24"/>
                  </w:rPr>
                  <w:t>10</w:t>
                </w:r>
                <w:r w:rsidR="00655E10" w:rsidRPr="00655E10">
                  <w:rPr>
                    <w:sz w:val="24"/>
                    <w:szCs w:val="24"/>
                  </w:rPr>
                  <w:t>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p>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p>
              <w:p w:rsidR="00655E10" w:rsidRPr="00655E10" w:rsidRDefault="00655E10" w:rsidP="00884870">
                <w:pPr>
                  <w:widowControl w:val="0"/>
                  <w:autoSpaceDE w:val="0"/>
                  <w:autoSpaceDN w:val="0"/>
                  <w:adjustRightInd w:val="0"/>
                  <w:rPr>
                    <w:sz w:val="24"/>
                    <w:szCs w:val="24"/>
                  </w:rPr>
                </w:pPr>
                <w:r w:rsidRPr="00655E10">
                  <w:rPr>
                    <w:sz w:val="24"/>
                    <w:szCs w:val="24"/>
                  </w:rPr>
                  <w:t xml:space="preserve">До </w:t>
                </w:r>
                <w:r w:rsidR="00884870">
                  <w:rPr>
                    <w:sz w:val="24"/>
                    <w:szCs w:val="24"/>
                  </w:rPr>
                  <w:t>30</w:t>
                </w:r>
                <w:r w:rsidRPr="00655E10">
                  <w:rPr>
                    <w:sz w:val="24"/>
                    <w:szCs w:val="24"/>
                  </w:rPr>
                  <w:t>0</w:t>
                </w:r>
              </w:p>
            </w:tc>
          </w:tr>
          <w:tr w:rsidR="00655E10" w:rsidRPr="00655E10" w:rsidTr="004F2232">
            <w:tc>
              <w:tcPr>
                <w:tcW w:w="675" w:type="dxa"/>
                <w:shd w:val="clear" w:color="auto" w:fill="auto"/>
                <w:vAlign w:val="center"/>
              </w:tcPr>
              <w:p w:rsidR="00655E10" w:rsidRPr="00655E10" w:rsidRDefault="00655E10" w:rsidP="00884870">
                <w:pPr>
                  <w:widowControl w:val="0"/>
                  <w:autoSpaceDE w:val="0"/>
                  <w:autoSpaceDN w:val="0"/>
                  <w:adjustRightInd w:val="0"/>
                  <w:jc w:val="center"/>
                  <w:rPr>
                    <w:sz w:val="24"/>
                    <w:szCs w:val="24"/>
                  </w:rPr>
                </w:pPr>
                <w:r w:rsidRPr="00655E10">
                  <w:rPr>
                    <w:sz w:val="24"/>
                    <w:szCs w:val="24"/>
                  </w:rPr>
                  <w:t>2</w:t>
                </w:r>
                <w:r w:rsidR="00884870">
                  <w:rPr>
                    <w:sz w:val="24"/>
                    <w:szCs w:val="24"/>
                  </w:rPr>
                  <w:t>9</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Кисть</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E218C7">
                <w:pPr>
                  <w:widowControl w:val="0"/>
                  <w:autoSpaceDE w:val="0"/>
                  <w:autoSpaceDN w:val="0"/>
                  <w:adjustRightInd w:val="0"/>
                  <w:rPr>
                    <w:sz w:val="24"/>
                    <w:szCs w:val="24"/>
                  </w:rPr>
                </w:pPr>
                <w:r w:rsidRPr="00655E10">
                  <w:rPr>
                    <w:sz w:val="24"/>
                    <w:szCs w:val="24"/>
                  </w:rPr>
                  <w:t xml:space="preserve">До </w:t>
                </w:r>
                <w:r w:rsidR="00E218C7">
                  <w:rPr>
                    <w:sz w:val="24"/>
                    <w:szCs w:val="24"/>
                  </w:rPr>
                  <w:t>20</w:t>
                </w:r>
                <w:r w:rsidRPr="00655E10">
                  <w:rPr>
                    <w:sz w:val="24"/>
                    <w:szCs w:val="24"/>
                  </w:rPr>
                  <w:t>0</w:t>
                </w:r>
              </w:p>
            </w:tc>
          </w:tr>
          <w:tr w:rsidR="00655E10" w:rsidRPr="00655E10" w:rsidTr="004F2232">
            <w:tc>
              <w:tcPr>
                <w:tcW w:w="675" w:type="dxa"/>
                <w:shd w:val="clear" w:color="auto" w:fill="auto"/>
                <w:vAlign w:val="center"/>
              </w:tcPr>
              <w:p w:rsidR="00655E10" w:rsidRPr="00655E10" w:rsidRDefault="00884870" w:rsidP="00655E10">
                <w:pPr>
                  <w:widowControl w:val="0"/>
                  <w:autoSpaceDE w:val="0"/>
                  <w:autoSpaceDN w:val="0"/>
                  <w:adjustRightInd w:val="0"/>
                  <w:jc w:val="center"/>
                  <w:rPr>
                    <w:sz w:val="24"/>
                    <w:szCs w:val="24"/>
                  </w:rPr>
                </w:pPr>
                <w:r>
                  <w:rPr>
                    <w:sz w:val="24"/>
                    <w:szCs w:val="24"/>
                  </w:rPr>
                  <w:t>30</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Кран водопроводный</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E218C7">
                <w:pPr>
                  <w:widowControl w:val="0"/>
                  <w:autoSpaceDE w:val="0"/>
                  <w:autoSpaceDN w:val="0"/>
                  <w:adjustRightInd w:val="0"/>
                  <w:rPr>
                    <w:sz w:val="24"/>
                    <w:szCs w:val="24"/>
                  </w:rPr>
                </w:pPr>
                <w:r w:rsidRPr="00655E10">
                  <w:rPr>
                    <w:sz w:val="24"/>
                    <w:szCs w:val="24"/>
                  </w:rPr>
                  <w:t xml:space="preserve">До </w:t>
                </w:r>
                <w:r w:rsidR="00E218C7">
                  <w:rPr>
                    <w:sz w:val="24"/>
                    <w:szCs w:val="24"/>
                  </w:rPr>
                  <w:t>2</w:t>
                </w:r>
                <w:r w:rsidRPr="00655E10">
                  <w:rPr>
                    <w:sz w:val="24"/>
                    <w:szCs w:val="24"/>
                  </w:rPr>
                  <w:t>500</w:t>
                </w:r>
              </w:p>
            </w:tc>
          </w:tr>
          <w:tr w:rsidR="00655E10" w:rsidRPr="00655E10" w:rsidTr="004F2232">
            <w:tc>
              <w:tcPr>
                <w:tcW w:w="675" w:type="dxa"/>
                <w:shd w:val="clear" w:color="auto" w:fill="auto"/>
                <w:vAlign w:val="center"/>
              </w:tcPr>
              <w:p w:rsidR="00655E10" w:rsidRPr="00655E10" w:rsidRDefault="00655E10" w:rsidP="00884870">
                <w:pPr>
                  <w:widowControl w:val="0"/>
                  <w:autoSpaceDE w:val="0"/>
                  <w:autoSpaceDN w:val="0"/>
                  <w:adjustRightInd w:val="0"/>
                  <w:jc w:val="center"/>
                  <w:rPr>
                    <w:sz w:val="24"/>
                    <w:szCs w:val="24"/>
                  </w:rPr>
                </w:pPr>
                <w:r w:rsidRPr="00655E10">
                  <w:rPr>
                    <w:sz w:val="24"/>
                    <w:szCs w:val="24"/>
                  </w:rPr>
                  <w:t>3</w:t>
                </w:r>
                <w:r w:rsidR="00884870">
                  <w:rPr>
                    <w:sz w:val="24"/>
                    <w:szCs w:val="24"/>
                  </w:rPr>
                  <w:t>1</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Лампочки(энергосберегающие)</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E218C7" w:rsidP="00655E10">
                <w:pPr>
                  <w:widowControl w:val="0"/>
                  <w:autoSpaceDE w:val="0"/>
                  <w:autoSpaceDN w:val="0"/>
                  <w:adjustRightInd w:val="0"/>
                  <w:jc w:val="center"/>
                  <w:rPr>
                    <w:sz w:val="24"/>
                    <w:szCs w:val="24"/>
                  </w:rPr>
                </w:pPr>
                <w:r>
                  <w:rPr>
                    <w:sz w:val="24"/>
                    <w:szCs w:val="24"/>
                  </w:rPr>
                  <w:t>50</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 и более по необходимости</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До 350</w:t>
                </w:r>
              </w:p>
            </w:tc>
          </w:tr>
          <w:tr w:rsidR="00655E10" w:rsidRPr="00655E10" w:rsidTr="004F2232">
            <w:tc>
              <w:tcPr>
                <w:tcW w:w="675" w:type="dxa"/>
                <w:shd w:val="clear" w:color="auto" w:fill="auto"/>
                <w:vAlign w:val="center"/>
              </w:tcPr>
              <w:p w:rsidR="00655E10" w:rsidRPr="00655E10" w:rsidRDefault="00655E10" w:rsidP="00884870">
                <w:pPr>
                  <w:widowControl w:val="0"/>
                  <w:autoSpaceDE w:val="0"/>
                  <w:autoSpaceDN w:val="0"/>
                  <w:adjustRightInd w:val="0"/>
                  <w:jc w:val="center"/>
                  <w:rPr>
                    <w:sz w:val="24"/>
                    <w:szCs w:val="24"/>
                  </w:rPr>
                </w:pPr>
                <w:r w:rsidRPr="00655E10">
                  <w:rPr>
                    <w:sz w:val="24"/>
                    <w:szCs w:val="24"/>
                  </w:rPr>
                  <w:t>3</w:t>
                </w:r>
                <w:r w:rsidR="00884870">
                  <w:rPr>
                    <w:sz w:val="24"/>
                    <w:szCs w:val="24"/>
                  </w:rPr>
                  <w:t>2</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860C34" w:rsidP="00655E10">
                <w:pPr>
                  <w:widowControl w:val="0"/>
                  <w:autoSpaceDE w:val="0"/>
                  <w:autoSpaceDN w:val="0"/>
                  <w:adjustRightInd w:val="0"/>
                  <w:rPr>
                    <w:sz w:val="24"/>
                    <w:szCs w:val="24"/>
                  </w:rPr>
                </w:pPr>
                <w:r>
                  <w:rPr>
                    <w:sz w:val="24"/>
                    <w:szCs w:val="24"/>
                  </w:rPr>
                  <w:t>О</w:t>
                </w:r>
                <w:r w:rsidR="00655E10" w:rsidRPr="00655E10">
                  <w:rPr>
                    <w:sz w:val="24"/>
                    <w:szCs w:val="24"/>
                  </w:rPr>
                  <w:t>твертка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860C34">
                <w:pPr>
                  <w:widowControl w:val="0"/>
                  <w:autoSpaceDE w:val="0"/>
                  <w:autoSpaceDN w:val="0"/>
                  <w:adjustRightInd w:val="0"/>
                  <w:rPr>
                    <w:sz w:val="24"/>
                    <w:szCs w:val="24"/>
                  </w:rPr>
                </w:pPr>
                <w:r w:rsidRPr="00655E10">
                  <w:rPr>
                    <w:sz w:val="24"/>
                    <w:szCs w:val="24"/>
                  </w:rPr>
                  <w:t xml:space="preserve">До </w:t>
                </w:r>
                <w:r w:rsidR="00860C34">
                  <w:rPr>
                    <w:sz w:val="24"/>
                    <w:szCs w:val="24"/>
                  </w:rPr>
                  <w:t>30</w:t>
                </w:r>
                <w:r w:rsidRPr="00655E10">
                  <w:rPr>
                    <w:sz w:val="24"/>
                    <w:szCs w:val="24"/>
                  </w:rPr>
                  <w:t>0</w:t>
                </w:r>
              </w:p>
            </w:tc>
          </w:tr>
          <w:tr w:rsidR="00655E10" w:rsidRPr="00655E10" w:rsidTr="004F2232">
            <w:tc>
              <w:tcPr>
                <w:tcW w:w="675" w:type="dxa"/>
                <w:shd w:val="clear" w:color="auto" w:fill="auto"/>
                <w:vAlign w:val="center"/>
              </w:tcPr>
              <w:p w:rsidR="00655E10" w:rsidRPr="00655E10" w:rsidRDefault="00655E10" w:rsidP="00884870">
                <w:pPr>
                  <w:widowControl w:val="0"/>
                  <w:autoSpaceDE w:val="0"/>
                  <w:autoSpaceDN w:val="0"/>
                  <w:adjustRightInd w:val="0"/>
                  <w:jc w:val="center"/>
                  <w:rPr>
                    <w:sz w:val="24"/>
                    <w:szCs w:val="24"/>
                  </w:rPr>
                </w:pPr>
                <w:r w:rsidRPr="00655E10">
                  <w:rPr>
                    <w:sz w:val="24"/>
                    <w:szCs w:val="24"/>
                  </w:rPr>
                  <w:t>3</w:t>
                </w:r>
                <w:r w:rsidR="00884870">
                  <w:rPr>
                    <w:sz w:val="24"/>
                    <w:szCs w:val="24"/>
                  </w:rPr>
                  <w:t>3</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Пена монтажная</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2</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 и более по необходимости</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884870">
                <w:pPr>
                  <w:widowControl w:val="0"/>
                  <w:autoSpaceDE w:val="0"/>
                  <w:autoSpaceDN w:val="0"/>
                  <w:adjustRightInd w:val="0"/>
                  <w:rPr>
                    <w:sz w:val="24"/>
                    <w:szCs w:val="24"/>
                  </w:rPr>
                </w:pPr>
                <w:r w:rsidRPr="00655E10">
                  <w:rPr>
                    <w:sz w:val="24"/>
                    <w:szCs w:val="24"/>
                  </w:rPr>
                  <w:t xml:space="preserve">До </w:t>
                </w:r>
                <w:r w:rsidR="00884870">
                  <w:rPr>
                    <w:sz w:val="24"/>
                    <w:szCs w:val="24"/>
                  </w:rPr>
                  <w:t>20</w:t>
                </w:r>
                <w:r w:rsidR="00E218C7">
                  <w:rPr>
                    <w:sz w:val="24"/>
                    <w:szCs w:val="24"/>
                  </w:rPr>
                  <w:t>0</w:t>
                </w:r>
                <w:r w:rsidRPr="00655E10">
                  <w:rPr>
                    <w:sz w:val="24"/>
                    <w:szCs w:val="24"/>
                  </w:rPr>
                  <w:t>0</w:t>
                </w:r>
              </w:p>
            </w:tc>
          </w:tr>
          <w:tr w:rsidR="00655E10" w:rsidRPr="00655E10" w:rsidTr="004F2232">
            <w:tc>
              <w:tcPr>
                <w:tcW w:w="675" w:type="dxa"/>
                <w:shd w:val="clear" w:color="auto" w:fill="auto"/>
                <w:vAlign w:val="center"/>
              </w:tcPr>
              <w:p w:rsidR="00655E10" w:rsidRPr="00655E10" w:rsidRDefault="00655E10" w:rsidP="00884870">
                <w:pPr>
                  <w:widowControl w:val="0"/>
                  <w:autoSpaceDE w:val="0"/>
                  <w:autoSpaceDN w:val="0"/>
                  <w:adjustRightInd w:val="0"/>
                  <w:jc w:val="center"/>
                  <w:rPr>
                    <w:sz w:val="24"/>
                    <w:szCs w:val="24"/>
                  </w:rPr>
                </w:pPr>
                <w:r w:rsidRPr="00655E10">
                  <w:rPr>
                    <w:sz w:val="24"/>
                    <w:szCs w:val="24"/>
                  </w:rPr>
                  <w:t>3</w:t>
                </w:r>
                <w:r w:rsidR="00884870">
                  <w:rPr>
                    <w:sz w:val="24"/>
                    <w:szCs w:val="24"/>
                  </w:rPr>
                  <w:t>4</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860C34" w:rsidP="00655E10">
                <w:pPr>
                  <w:widowControl w:val="0"/>
                  <w:autoSpaceDE w:val="0"/>
                  <w:autoSpaceDN w:val="0"/>
                  <w:adjustRightInd w:val="0"/>
                  <w:rPr>
                    <w:sz w:val="24"/>
                    <w:szCs w:val="24"/>
                  </w:rPr>
                </w:pPr>
                <w:r>
                  <w:rPr>
                    <w:sz w:val="24"/>
                    <w:szCs w:val="24"/>
                  </w:rPr>
                  <w:t>С</w:t>
                </w:r>
                <w:r w:rsidR="00655E10" w:rsidRPr="00655E10">
                  <w:rPr>
                    <w:sz w:val="24"/>
                    <w:szCs w:val="24"/>
                  </w:rPr>
                  <w:t>тремянка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5 лет</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860C34">
                <w:pPr>
                  <w:widowControl w:val="0"/>
                  <w:autoSpaceDE w:val="0"/>
                  <w:autoSpaceDN w:val="0"/>
                  <w:adjustRightInd w:val="0"/>
                  <w:rPr>
                    <w:sz w:val="24"/>
                    <w:szCs w:val="24"/>
                  </w:rPr>
                </w:pPr>
                <w:r w:rsidRPr="00655E10">
                  <w:rPr>
                    <w:sz w:val="24"/>
                    <w:szCs w:val="24"/>
                  </w:rPr>
                  <w:t xml:space="preserve">До </w:t>
                </w:r>
                <w:r w:rsidR="00860C34">
                  <w:rPr>
                    <w:sz w:val="24"/>
                    <w:szCs w:val="24"/>
                  </w:rPr>
                  <w:t>35</w:t>
                </w:r>
                <w:r w:rsidRPr="00655E10">
                  <w:rPr>
                    <w:sz w:val="24"/>
                    <w:szCs w:val="24"/>
                  </w:rPr>
                  <w:t>00</w:t>
                </w:r>
              </w:p>
            </w:tc>
          </w:tr>
          <w:tr w:rsidR="00655E10" w:rsidRPr="00655E10" w:rsidTr="004F2232">
            <w:tc>
              <w:tcPr>
                <w:tcW w:w="675" w:type="dxa"/>
                <w:shd w:val="clear" w:color="auto" w:fill="auto"/>
                <w:vAlign w:val="center"/>
              </w:tcPr>
              <w:p w:rsidR="00655E10" w:rsidRPr="00655E10" w:rsidRDefault="00655E10" w:rsidP="00884870">
                <w:pPr>
                  <w:widowControl w:val="0"/>
                  <w:autoSpaceDE w:val="0"/>
                  <w:autoSpaceDN w:val="0"/>
                  <w:adjustRightInd w:val="0"/>
                  <w:jc w:val="center"/>
                  <w:rPr>
                    <w:sz w:val="24"/>
                    <w:szCs w:val="24"/>
                  </w:rPr>
                </w:pPr>
                <w:r w:rsidRPr="00655E10">
                  <w:rPr>
                    <w:sz w:val="24"/>
                    <w:szCs w:val="24"/>
                  </w:rPr>
                  <w:t>3</w:t>
                </w:r>
                <w:r w:rsidR="00884870">
                  <w:rPr>
                    <w:sz w:val="24"/>
                    <w:szCs w:val="24"/>
                  </w:rPr>
                  <w:t>5</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860C34" w:rsidP="00655E10">
                <w:pPr>
                  <w:widowControl w:val="0"/>
                  <w:autoSpaceDE w:val="0"/>
                  <w:autoSpaceDN w:val="0"/>
                  <w:adjustRightInd w:val="0"/>
                  <w:rPr>
                    <w:sz w:val="24"/>
                    <w:szCs w:val="24"/>
                  </w:rPr>
                </w:pPr>
                <w:r>
                  <w:rPr>
                    <w:sz w:val="24"/>
                    <w:szCs w:val="24"/>
                  </w:rPr>
                  <w:t>Б</w:t>
                </w:r>
                <w:r w:rsidR="00655E10" w:rsidRPr="00655E10">
                  <w:rPr>
                    <w:sz w:val="24"/>
                    <w:szCs w:val="24"/>
                  </w:rPr>
                  <w:t>ензокосилка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5 лет</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884870">
                <w:pPr>
                  <w:widowControl w:val="0"/>
                  <w:autoSpaceDE w:val="0"/>
                  <w:autoSpaceDN w:val="0"/>
                  <w:adjustRightInd w:val="0"/>
                  <w:rPr>
                    <w:sz w:val="24"/>
                    <w:szCs w:val="24"/>
                  </w:rPr>
                </w:pPr>
                <w:r w:rsidRPr="00655E10">
                  <w:rPr>
                    <w:sz w:val="24"/>
                    <w:szCs w:val="24"/>
                  </w:rPr>
                  <w:t xml:space="preserve">До </w:t>
                </w:r>
                <w:r w:rsidR="00860C34">
                  <w:rPr>
                    <w:sz w:val="24"/>
                    <w:szCs w:val="24"/>
                  </w:rPr>
                  <w:t>1</w:t>
                </w:r>
                <w:r w:rsidR="00884870">
                  <w:rPr>
                    <w:sz w:val="24"/>
                    <w:szCs w:val="24"/>
                  </w:rPr>
                  <w:t>5</w:t>
                </w:r>
                <w:r w:rsidR="00860C34">
                  <w:rPr>
                    <w:sz w:val="24"/>
                    <w:szCs w:val="24"/>
                  </w:rPr>
                  <w:t>0</w:t>
                </w:r>
                <w:r w:rsidRPr="00655E10">
                  <w:rPr>
                    <w:sz w:val="24"/>
                    <w:szCs w:val="24"/>
                  </w:rPr>
                  <w:t>00</w:t>
                </w:r>
              </w:p>
            </w:tc>
          </w:tr>
          <w:tr w:rsidR="00655E10" w:rsidRPr="00655E10" w:rsidTr="004F2232">
            <w:tc>
              <w:tcPr>
                <w:tcW w:w="675" w:type="dxa"/>
                <w:shd w:val="clear" w:color="auto" w:fill="auto"/>
                <w:vAlign w:val="center"/>
              </w:tcPr>
              <w:p w:rsidR="00655E10" w:rsidRPr="00655E10" w:rsidRDefault="00655E10" w:rsidP="00884870">
                <w:pPr>
                  <w:widowControl w:val="0"/>
                  <w:autoSpaceDE w:val="0"/>
                  <w:autoSpaceDN w:val="0"/>
                  <w:adjustRightInd w:val="0"/>
                  <w:jc w:val="center"/>
                  <w:rPr>
                    <w:sz w:val="24"/>
                    <w:szCs w:val="24"/>
                  </w:rPr>
                </w:pPr>
                <w:r w:rsidRPr="00655E10">
                  <w:rPr>
                    <w:sz w:val="24"/>
                    <w:szCs w:val="24"/>
                  </w:rPr>
                  <w:t>3</w:t>
                </w:r>
                <w:r w:rsidR="00884870">
                  <w:rPr>
                    <w:sz w:val="24"/>
                    <w:szCs w:val="24"/>
                  </w:rPr>
                  <w:t>6</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Микроволновка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3 года</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884870">
                <w:pPr>
                  <w:widowControl w:val="0"/>
                  <w:autoSpaceDE w:val="0"/>
                  <w:autoSpaceDN w:val="0"/>
                  <w:adjustRightInd w:val="0"/>
                  <w:rPr>
                    <w:sz w:val="24"/>
                    <w:szCs w:val="24"/>
                  </w:rPr>
                </w:pPr>
                <w:r w:rsidRPr="00655E10">
                  <w:rPr>
                    <w:sz w:val="24"/>
                    <w:szCs w:val="24"/>
                  </w:rPr>
                  <w:t xml:space="preserve">До </w:t>
                </w:r>
                <w:r w:rsidR="00884870">
                  <w:rPr>
                    <w:sz w:val="24"/>
                    <w:szCs w:val="24"/>
                  </w:rPr>
                  <w:t>10</w:t>
                </w:r>
                <w:r w:rsidRPr="00655E10">
                  <w:rPr>
                    <w:sz w:val="24"/>
                    <w:szCs w:val="24"/>
                  </w:rPr>
                  <w:t>000</w:t>
                </w:r>
              </w:p>
            </w:tc>
          </w:tr>
          <w:tr w:rsidR="00655E10" w:rsidRPr="00655E10" w:rsidTr="004F2232">
            <w:tc>
              <w:tcPr>
                <w:tcW w:w="675" w:type="dxa"/>
                <w:shd w:val="clear" w:color="auto" w:fill="auto"/>
                <w:vAlign w:val="center"/>
              </w:tcPr>
              <w:p w:rsidR="00655E10" w:rsidRPr="00655E10" w:rsidRDefault="00655E10" w:rsidP="00884870">
                <w:pPr>
                  <w:widowControl w:val="0"/>
                  <w:autoSpaceDE w:val="0"/>
                  <w:autoSpaceDN w:val="0"/>
                  <w:adjustRightInd w:val="0"/>
                  <w:jc w:val="center"/>
                  <w:rPr>
                    <w:sz w:val="24"/>
                    <w:szCs w:val="24"/>
                  </w:rPr>
                </w:pPr>
                <w:r w:rsidRPr="00655E10">
                  <w:rPr>
                    <w:sz w:val="24"/>
                    <w:szCs w:val="24"/>
                  </w:rPr>
                  <w:t>3</w:t>
                </w:r>
                <w:r w:rsidR="00884870">
                  <w:rPr>
                    <w:sz w:val="24"/>
                    <w:szCs w:val="24"/>
                  </w:rPr>
                  <w:t>7</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Чайник электрический</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5B6DC1" w:rsidP="00655E10">
                <w:pPr>
                  <w:widowControl w:val="0"/>
                  <w:autoSpaceDE w:val="0"/>
                  <w:autoSpaceDN w:val="0"/>
                  <w:adjustRightInd w:val="0"/>
                  <w:jc w:val="center"/>
                  <w:rPr>
                    <w:sz w:val="24"/>
                    <w:szCs w:val="24"/>
                  </w:rPr>
                </w:pPr>
                <w:r>
                  <w:rPr>
                    <w:sz w:val="24"/>
                    <w:szCs w:val="24"/>
                  </w:rPr>
                  <w:t>5</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3 года</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884870">
                <w:pPr>
                  <w:widowControl w:val="0"/>
                  <w:autoSpaceDE w:val="0"/>
                  <w:autoSpaceDN w:val="0"/>
                  <w:adjustRightInd w:val="0"/>
                  <w:rPr>
                    <w:sz w:val="24"/>
                    <w:szCs w:val="24"/>
                  </w:rPr>
                </w:pPr>
                <w:r w:rsidRPr="00655E10">
                  <w:rPr>
                    <w:sz w:val="24"/>
                    <w:szCs w:val="24"/>
                  </w:rPr>
                  <w:t xml:space="preserve">До </w:t>
                </w:r>
                <w:r w:rsidR="00884870">
                  <w:rPr>
                    <w:sz w:val="24"/>
                    <w:szCs w:val="24"/>
                  </w:rPr>
                  <w:t>3</w:t>
                </w:r>
                <w:r w:rsidRPr="00655E10">
                  <w:rPr>
                    <w:sz w:val="24"/>
                    <w:szCs w:val="24"/>
                  </w:rPr>
                  <w:t>000</w:t>
                </w:r>
              </w:p>
            </w:tc>
          </w:tr>
          <w:tr w:rsidR="00655E10" w:rsidRPr="00655E10" w:rsidTr="004F2232">
            <w:tc>
              <w:tcPr>
                <w:tcW w:w="675" w:type="dxa"/>
                <w:shd w:val="clear" w:color="auto" w:fill="auto"/>
                <w:vAlign w:val="center"/>
              </w:tcPr>
              <w:p w:rsidR="00655E10" w:rsidRPr="00655E10" w:rsidRDefault="00655E10" w:rsidP="00884870">
                <w:pPr>
                  <w:widowControl w:val="0"/>
                  <w:autoSpaceDE w:val="0"/>
                  <w:autoSpaceDN w:val="0"/>
                  <w:adjustRightInd w:val="0"/>
                  <w:jc w:val="center"/>
                  <w:rPr>
                    <w:sz w:val="24"/>
                    <w:szCs w:val="24"/>
                  </w:rPr>
                </w:pPr>
                <w:r w:rsidRPr="00655E10">
                  <w:rPr>
                    <w:sz w:val="24"/>
                    <w:szCs w:val="24"/>
                  </w:rPr>
                  <w:t>3</w:t>
                </w:r>
                <w:r w:rsidR="00884870">
                  <w:rPr>
                    <w:sz w:val="24"/>
                    <w:szCs w:val="24"/>
                  </w:rPr>
                  <w:t>8</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Холодильник</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7 лет</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E1349F">
                <w:pPr>
                  <w:widowControl w:val="0"/>
                  <w:autoSpaceDE w:val="0"/>
                  <w:autoSpaceDN w:val="0"/>
                  <w:adjustRightInd w:val="0"/>
                  <w:rPr>
                    <w:sz w:val="24"/>
                    <w:szCs w:val="24"/>
                  </w:rPr>
                </w:pPr>
                <w:r w:rsidRPr="00655E10">
                  <w:rPr>
                    <w:sz w:val="24"/>
                    <w:szCs w:val="24"/>
                  </w:rPr>
                  <w:t xml:space="preserve">До </w:t>
                </w:r>
                <w:r w:rsidR="00AC599E">
                  <w:rPr>
                    <w:sz w:val="24"/>
                    <w:szCs w:val="24"/>
                  </w:rPr>
                  <w:t>1</w:t>
                </w:r>
                <w:r w:rsidR="00E1349F">
                  <w:rPr>
                    <w:sz w:val="24"/>
                    <w:szCs w:val="24"/>
                  </w:rPr>
                  <w:t>8</w:t>
                </w:r>
                <w:r w:rsidRPr="00655E10">
                  <w:rPr>
                    <w:sz w:val="24"/>
                    <w:szCs w:val="24"/>
                  </w:rPr>
                  <w:t>000</w:t>
                </w:r>
              </w:p>
            </w:tc>
          </w:tr>
          <w:tr w:rsidR="00655E10" w:rsidRPr="00655E10" w:rsidTr="004F2232">
            <w:tc>
              <w:tcPr>
                <w:tcW w:w="675" w:type="dxa"/>
                <w:shd w:val="clear" w:color="auto" w:fill="auto"/>
                <w:vAlign w:val="center"/>
              </w:tcPr>
              <w:p w:rsidR="00655E10" w:rsidRPr="00655E10" w:rsidRDefault="00655E10" w:rsidP="00884870">
                <w:pPr>
                  <w:widowControl w:val="0"/>
                  <w:autoSpaceDE w:val="0"/>
                  <w:autoSpaceDN w:val="0"/>
                  <w:adjustRightInd w:val="0"/>
                  <w:jc w:val="center"/>
                  <w:rPr>
                    <w:sz w:val="24"/>
                    <w:szCs w:val="24"/>
                  </w:rPr>
                </w:pPr>
                <w:r w:rsidRPr="00655E10">
                  <w:rPr>
                    <w:sz w:val="24"/>
                    <w:szCs w:val="24"/>
                  </w:rPr>
                  <w:t>3</w:t>
                </w:r>
                <w:r w:rsidR="00884870">
                  <w:rPr>
                    <w:sz w:val="24"/>
                    <w:szCs w:val="24"/>
                  </w:rPr>
                  <w:t>9</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 xml:space="preserve">Зеркало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По необходимости</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AC599E">
                <w:pPr>
                  <w:widowControl w:val="0"/>
                  <w:autoSpaceDE w:val="0"/>
                  <w:autoSpaceDN w:val="0"/>
                  <w:adjustRightInd w:val="0"/>
                  <w:rPr>
                    <w:sz w:val="24"/>
                    <w:szCs w:val="24"/>
                  </w:rPr>
                </w:pPr>
                <w:r w:rsidRPr="00655E10">
                  <w:rPr>
                    <w:sz w:val="24"/>
                    <w:szCs w:val="24"/>
                  </w:rPr>
                  <w:t>До 1</w:t>
                </w:r>
                <w:r w:rsidR="00AC599E">
                  <w:rPr>
                    <w:sz w:val="24"/>
                    <w:szCs w:val="24"/>
                  </w:rPr>
                  <w:t>5</w:t>
                </w:r>
                <w:r w:rsidRPr="00655E10">
                  <w:rPr>
                    <w:sz w:val="24"/>
                    <w:szCs w:val="24"/>
                  </w:rPr>
                  <w:t>00</w:t>
                </w:r>
              </w:p>
            </w:tc>
          </w:tr>
          <w:tr w:rsidR="00655E10" w:rsidRPr="00655E10" w:rsidTr="004F2232">
            <w:tc>
              <w:tcPr>
                <w:tcW w:w="675" w:type="dxa"/>
                <w:shd w:val="clear" w:color="auto" w:fill="auto"/>
                <w:vAlign w:val="center"/>
              </w:tcPr>
              <w:p w:rsidR="00655E10" w:rsidRPr="00655E10" w:rsidRDefault="00884870" w:rsidP="00655E10">
                <w:pPr>
                  <w:widowControl w:val="0"/>
                  <w:autoSpaceDE w:val="0"/>
                  <w:autoSpaceDN w:val="0"/>
                  <w:adjustRightInd w:val="0"/>
                  <w:jc w:val="center"/>
                  <w:rPr>
                    <w:sz w:val="24"/>
                    <w:szCs w:val="24"/>
                  </w:rPr>
                </w:pPr>
                <w:r>
                  <w:rPr>
                    <w:sz w:val="24"/>
                    <w:szCs w:val="24"/>
                  </w:rPr>
                  <w:t>40</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 xml:space="preserve">Вентилятор </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5B6DC1" w:rsidP="00655E10">
                <w:pPr>
                  <w:widowControl w:val="0"/>
                  <w:autoSpaceDE w:val="0"/>
                  <w:autoSpaceDN w:val="0"/>
                  <w:adjustRightInd w:val="0"/>
                  <w:jc w:val="center"/>
                  <w:rPr>
                    <w:sz w:val="24"/>
                    <w:szCs w:val="24"/>
                  </w:rPr>
                </w:pPr>
                <w:r>
                  <w:rPr>
                    <w:sz w:val="24"/>
                    <w:szCs w:val="24"/>
                  </w:rPr>
                  <w:t>3</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По необходимости</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AC599E">
                <w:pPr>
                  <w:widowControl w:val="0"/>
                  <w:autoSpaceDE w:val="0"/>
                  <w:autoSpaceDN w:val="0"/>
                  <w:adjustRightInd w:val="0"/>
                  <w:rPr>
                    <w:sz w:val="24"/>
                    <w:szCs w:val="24"/>
                  </w:rPr>
                </w:pPr>
                <w:r w:rsidRPr="00655E10">
                  <w:rPr>
                    <w:sz w:val="24"/>
                    <w:szCs w:val="24"/>
                  </w:rPr>
                  <w:t xml:space="preserve">До </w:t>
                </w:r>
                <w:r w:rsidR="00AC599E">
                  <w:rPr>
                    <w:sz w:val="24"/>
                    <w:szCs w:val="24"/>
                  </w:rPr>
                  <w:t>2</w:t>
                </w:r>
                <w:r w:rsidRPr="00655E10">
                  <w:rPr>
                    <w:sz w:val="24"/>
                    <w:szCs w:val="24"/>
                  </w:rPr>
                  <w:t>500</w:t>
                </w:r>
              </w:p>
            </w:tc>
          </w:tr>
          <w:tr w:rsidR="00655E10" w:rsidRPr="00655E10" w:rsidTr="004F2232">
            <w:tc>
              <w:tcPr>
                <w:tcW w:w="675" w:type="dxa"/>
                <w:shd w:val="clear" w:color="auto" w:fill="auto"/>
                <w:vAlign w:val="center"/>
              </w:tcPr>
              <w:p w:rsidR="00655E10" w:rsidRPr="00655E10" w:rsidRDefault="00655E10" w:rsidP="00884870">
                <w:pPr>
                  <w:widowControl w:val="0"/>
                  <w:autoSpaceDE w:val="0"/>
                  <w:autoSpaceDN w:val="0"/>
                  <w:adjustRightInd w:val="0"/>
                  <w:jc w:val="center"/>
                  <w:rPr>
                    <w:sz w:val="24"/>
                    <w:szCs w:val="24"/>
                  </w:rPr>
                </w:pPr>
                <w:r w:rsidRPr="00655E10">
                  <w:rPr>
                    <w:sz w:val="24"/>
                    <w:szCs w:val="24"/>
                  </w:rPr>
                  <w:t>4</w:t>
                </w:r>
                <w:r w:rsidR="00884870">
                  <w:rPr>
                    <w:sz w:val="24"/>
                    <w:szCs w:val="24"/>
                  </w:rPr>
                  <w:t>1</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Лампа настольная</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До 1500</w:t>
                </w:r>
              </w:p>
            </w:tc>
          </w:tr>
          <w:tr w:rsidR="00655E10" w:rsidRPr="00655E10" w:rsidTr="004F2232">
            <w:tc>
              <w:tcPr>
                <w:tcW w:w="675" w:type="dxa"/>
                <w:shd w:val="clear" w:color="auto" w:fill="auto"/>
                <w:vAlign w:val="center"/>
              </w:tcPr>
              <w:p w:rsidR="00655E10" w:rsidRPr="00655E10" w:rsidRDefault="00655E10" w:rsidP="00884870">
                <w:pPr>
                  <w:widowControl w:val="0"/>
                  <w:autoSpaceDE w:val="0"/>
                  <w:autoSpaceDN w:val="0"/>
                  <w:adjustRightInd w:val="0"/>
                  <w:jc w:val="center"/>
                  <w:rPr>
                    <w:sz w:val="24"/>
                    <w:szCs w:val="24"/>
                  </w:rPr>
                </w:pPr>
                <w:r w:rsidRPr="00655E10">
                  <w:rPr>
                    <w:sz w:val="24"/>
                    <w:szCs w:val="24"/>
                  </w:rPr>
                  <w:t>4</w:t>
                </w:r>
                <w:r w:rsidR="00884870">
                  <w:rPr>
                    <w:sz w:val="24"/>
                    <w:szCs w:val="24"/>
                  </w:rPr>
                  <w:t>2</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Часы настенные</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1</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По необходимости</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E218C7">
                <w:pPr>
                  <w:widowControl w:val="0"/>
                  <w:autoSpaceDE w:val="0"/>
                  <w:autoSpaceDN w:val="0"/>
                  <w:adjustRightInd w:val="0"/>
                  <w:rPr>
                    <w:sz w:val="24"/>
                    <w:szCs w:val="24"/>
                  </w:rPr>
                </w:pPr>
                <w:r w:rsidRPr="00655E10">
                  <w:rPr>
                    <w:sz w:val="24"/>
                    <w:szCs w:val="24"/>
                  </w:rPr>
                  <w:t xml:space="preserve">До </w:t>
                </w:r>
                <w:r w:rsidR="00AC599E">
                  <w:rPr>
                    <w:sz w:val="24"/>
                    <w:szCs w:val="24"/>
                  </w:rPr>
                  <w:t>1</w:t>
                </w:r>
                <w:r w:rsidR="00E218C7">
                  <w:rPr>
                    <w:sz w:val="24"/>
                    <w:szCs w:val="24"/>
                  </w:rPr>
                  <w:t>5</w:t>
                </w:r>
                <w:r w:rsidRPr="00655E10">
                  <w:rPr>
                    <w:sz w:val="24"/>
                    <w:szCs w:val="24"/>
                  </w:rPr>
                  <w:t>00</w:t>
                </w:r>
              </w:p>
            </w:tc>
          </w:tr>
          <w:tr w:rsidR="00655E10" w:rsidRPr="00655E10" w:rsidTr="004F2232">
            <w:tc>
              <w:tcPr>
                <w:tcW w:w="675" w:type="dxa"/>
                <w:shd w:val="clear" w:color="auto" w:fill="auto"/>
                <w:vAlign w:val="center"/>
              </w:tcPr>
              <w:p w:rsidR="00655E10" w:rsidRPr="00655E10" w:rsidRDefault="00655E10" w:rsidP="009F7ED8">
                <w:pPr>
                  <w:widowControl w:val="0"/>
                  <w:autoSpaceDE w:val="0"/>
                  <w:autoSpaceDN w:val="0"/>
                  <w:adjustRightInd w:val="0"/>
                  <w:jc w:val="center"/>
                  <w:rPr>
                    <w:sz w:val="24"/>
                    <w:szCs w:val="24"/>
                  </w:rPr>
                </w:pPr>
                <w:r w:rsidRPr="00655E10">
                  <w:rPr>
                    <w:sz w:val="24"/>
                    <w:szCs w:val="24"/>
                  </w:rPr>
                  <w:t>4</w:t>
                </w:r>
                <w:r w:rsidR="009F7ED8">
                  <w:rPr>
                    <w:sz w:val="24"/>
                    <w:szCs w:val="24"/>
                  </w:rPr>
                  <w:t>3</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AC599E" w:rsidP="00655E10">
                <w:pPr>
                  <w:widowControl w:val="0"/>
                  <w:autoSpaceDE w:val="0"/>
                  <w:autoSpaceDN w:val="0"/>
                  <w:adjustRightInd w:val="0"/>
                  <w:rPr>
                    <w:sz w:val="24"/>
                    <w:szCs w:val="24"/>
                  </w:rPr>
                </w:pPr>
                <w:r>
                  <w:rPr>
                    <w:sz w:val="24"/>
                    <w:szCs w:val="24"/>
                  </w:rPr>
                  <w:t>К</w:t>
                </w:r>
                <w:r w:rsidR="00655E10" w:rsidRPr="00655E10">
                  <w:rPr>
                    <w:sz w:val="24"/>
                    <w:szCs w:val="24"/>
                  </w:rPr>
                  <w:t>раска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rPr>
                    <w:sz w:val="24"/>
                    <w:szCs w:val="24"/>
                  </w:rPr>
                </w:pPr>
                <w:r w:rsidRPr="00655E10">
                  <w:rPr>
                    <w:sz w:val="24"/>
                    <w:szCs w:val="24"/>
                  </w:rPr>
                  <w:t>шт</w:t>
                </w:r>
                <w:r w:rsidR="009F7ED8">
                  <w:rPr>
                    <w:sz w:val="24"/>
                    <w:szCs w:val="24"/>
                  </w:rPr>
                  <w:t>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6</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655E10">
                <w:pPr>
                  <w:widowControl w:val="0"/>
                  <w:autoSpaceDE w:val="0"/>
                  <w:autoSpaceDN w:val="0"/>
                  <w:adjustRightInd w:val="0"/>
                  <w:jc w:val="center"/>
                  <w:rPr>
                    <w:sz w:val="24"/>
                    <w:szCs w:val="24"/>
                  </w:rPr>
                </w:pPr>
                <w:r w:rsidRPr="00655E10">
                  <w:rPr>
                    <w:sz w:val="24"/>
                    <w:szCs w:val="24"/>
                  </w:rPr>
                  <w:t>По необходимости</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655E10" w:rsidRPr="00655E10" w:rsidRDefault="00655E10" w:rsidP="009F7ED8">
                <w:pPr>
                  <w:widowControl w:val="0"/>
                  <w:autoSpaceDE w:val="0"/>
                  <w:autoSpaceDN w:val="0"/>
                  <w:adjustRightInd w:val="0"/>
                  <w:rPr>
                    <w:sz w:val="24"/>
                    <w:szCs w:val="24"/>
                  </w:rPr>
                </w:pPr>
                <w:r w:rsidRPr="00655E10">
                  <w:rPr>
                    <w:sz w:val="24"/>
                    <w:szCs w:val="24"/>
                  </w:rPr>
                  <w:t xml:space="preserve">До </w:t>
                </w:r>
                <w:r w:rsidR="009F7ED8">
                  <w:rPr>
                    <w:sz w:val="24"/>
                    <w:szCs w:val="24"/>
                  </w:rPr>
                  <w:t>10</w:t>
                </w:r>
                <w:r w:rsidR="00AC599E">
                  <w:rPr>
                    <w:sz w:val="24"/>
                    <w:szCs w:val="24"/>
                  </w:rPr>
                  <w:t>0</w:t>
                </w:r>
                <w:r w:rsidRPr="00655E10">
                  <w:rPr>
                    <w:sz w:val="24"/>
                    <w:szCs w:val="24"/>
                  </w:rPr>
                  <w:t>0</w:t>
                </w:r>
              </w:p>
            </w:tc>
          </w:tr>
          <w:tr w:rsidR="005B6DC1" w:rsidRPr="00655E10" w:rsidTr="004F2232">
            <w:tc>
              <w:tcPr>
                <w:tcW w:w="675" w:type="dxa"/>
                <w:shd w:val="clear" w:color="auto" w:fill="auto"/>
                <w:vAlign w:val="center"/>
              </w:tcPr>
              <w:p w:rsidR="005B6DC1" w:rsidRPr="00655E10" w:rsidRDefault="005B6DC1" w:rsidP="009F7ED8">
                <w:pPr>
                  <w:widowControl w:val="0"/>
                  <w:autoSpaceDE w:val="0"/>
                  <w:autoSpaceDN w:val="0"/>
                  <w:adjustRightInd w:val="0"/>
                  <w:jc w:val="center"/>
                  <w:rPr>
                    <w:sz w:val="24"/>
                    <w:szCs w:val="24"/>
                  </w:rPr>
                </w:pPr>
                <w:r>
                  <w:rPr>
                    <w:sz w:val="24"/>
                    <w:szCs w:val="24"/>
                  </w:rPr>
                  <w:t>4</w:t>
                </w:r>
                <w:r w:rsidR="009F7ED8">
                  <w:rPr>
                    <w:sz w:val="24"/>
                    <w:szCs w:val="24"/>
                  </w:rPr>
                  <w:t>4</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5B6DC1" w:rsidRPr="00655E10" w:rsidRDefault="005B6DC1" w:rsidP="00655E10">
                <w:pPr>
                  <w:widowControl w:val="0"/>
                  <w:autoSpaceDE w:val="0"/>
                  <w:autoSpaceDN w:val="0"/>
                  <w:adjustRightInd w:val="0"/>
                  <w:rPr>
                    <w:sz w:val="24"/>
                    <w:szCs w:val="24"/>
                  </w:rPr>
                </w:pPr>
                <w:r>
                  <w:rPr>
                    <w:sz w:val="24"/>
                    <w:szCs w:val="24"/>
                  </w:rPr>
                  <w:t>Мыло туалетное</w:t>
                </w:r>
                <w:r w:rsidR="009F7ED8">
                  <w:rPr>
                    <w:sz w:val="24"/>
                    <w:szCs w:val="24"/>
                  </w:rPr>
                  <w:t xml:space="preserve"> жидкое</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B6DC1" w:rsidRPr="00655E10" w:rsidRDefault="009F7ED8" w:rsidP="00655E10">
                <w:pPr>
                  <w:widowControl w:val="0"/>
                  <w:autoSpaceDE w:val="0"/>
                  <w:autoSpaceDN w:val="0"/>
                  <w:adjustRightInd w:val="0"/>
                  <w:rPr>
                    <w:sz w:val="24"/>
                    <w:szCs w:val="24"/>
                  </w:rPr>
                </w:pPr>
                <w:r>
                  <w:rPr>
                    <w:sz w:val="24"/>
                    <w:szCs w:val="24"/>
                  </w:rPr>
                  <w:t>литр</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5B6DC1" w:rsidRPr="00655E10" w:rsidRDefault="005B6DC1" w:rsidP="00655E10">
                <w:pPr>
                  <w:widowControl w:val="0"/>
                  <w:autoSpaceDE w:val="0"/>
                  <w:autoSpaceDN w:val="0"/>
                  <w:adjustRightInd w:val="0"/>
                  <w:jc w:val="center"/>
                  <w:rPr>
                    <w:sz w:val="24"/>
                    <w:szCs w:val="24"/>
                  </w:rPr>
                </w:pPr>
                <w:r>
                  <w:rPr>
                    <w:sz w:val="24"/>
                    <w:szCs w:val="24"/>
                  </w:rPr>
                  <w:t>12</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5B6DC1" w:rsidRPr="00655E10" w:rsidRDefault="005B6DC1" w:rsidP="00655E10">
                <w:pPr>
                  <w:widowControl w:val="0"/>
                  <w:autoSpaceDE w:val="0"/>
                  <w:autoSpaceDN w:val="0"/>
                  <w:adjustRightInd w:val="0"/>
                  <w:jc w:val="center"/>
                  <w:rPr>
                    <w:sz w:val="24"/>
                    <w:szCs w:val="24"/>
                  </w:rPr>
                </w:pPr>
                <w:r>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5B6DC1" w:rsidRPr="00655E10" w:rsidRDefault="005B6DC1" w:rsidP="00E218C7">
                <w:pPr>
                  <w:widowControl w:val="0"/>
                  <w:autoSpaceDE w:val="0"/>
                  <w:autoSpaceDN w:val="0"/>
                  <w:adjustRightInd w:val="0"/>
                  <w:rPr>
                    <w:sz w:val="24"/>
                    <w:szCs w:val="24"/>
                  </w:rPr>
                </w:pPr>
                <w:r>
                  <w:rPr>
                    <w:sz w:val="24"/>
                    <w:szCs w:val="24"/>
                  </w:rPr>
                  <w:t xml:space="preserve">До </w:t>
                </w:r>
                <w:r w:rsidR="00E218C7">
                  <w:rPr>
                    <w:sz w:val="24"/>
                    <w:szCs w:val="24"/>
                  </w:rPr>
                  <w:t>120</w:t>
                </w:r>
              </w:p>
            </w:tc>
          </w:tr>
          <w:tr w:rsidR="005B6DC1" w:rsidRPr="00655E10" w:rsidTr="004F2232">
            <w:tc>
              <w:tcPr>
                <w:tcW w:w="675" w:type="dxa"/>
                <w:shd w:val="clear" w:color="auto" w:fill="auto"/>
                <w:vAlign w:val="center"/>
              </w:tcPr>
              <w:p w:rsidR="005B6DC1" w:rsidRPr="00655E10" w:rsidRDefault="005B6DC1" w:rsidP="009F7ED8">
                <w:pPr>
                  <w:widowControl w:val="0"/>
                  <w:autoSpaceDE w:val="0"/>
                  <w:autoSpaceDN w:val="0"/>
                  <w:adjustRightInd w:val="0"/>
                  <w:jc w:val="center"/>
                  <w:rPr>
                    <w:sz w:val="24"/>
                    <w:szCs w:val="24"/>
                  </w:rPr>
                </w:pPr>
                <w:r>
                  <w:rPr>
                    <w:sz w:val="24"/>
                    <w:szCs w:val="24"/>
                  </w:rPr>
                  <w:t>4</w:t>
                </w:r>
                <w:r w:rsidR="009F7ED8">
                  <w:rPr>
                    <w:sz w:val="24"/>
                    <w:szCs w:val="24"/>
                  </w:rPr>
                  <w:t>5</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5B6DC1" w:rsidRPr="00655E10" w:rsidRDefault="005B6DC1" w:rsidP="00655E10">
                <w:pPr>
                  <w:widowControl w:val="0"/>
                  <w:autoSpaceDE w:val="0"/>
                  <w:autoSpaceDN w:val="0"/>
                  <w:adjustRightInd w:val="0"/>
                  <w:rPr>
                    <w:sz w:val="24"/>
                    <w:szCs w:val="24"/>
                  </w:rPr>
                </w:pPr>
                <w:r>
                  <w:rPr>
                    <w:sz w:val="24"/>
                    <w:szCs w:val="24"/>
                  </w:rPr>
                  <w:t>Мыло хозяйственное</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B6DC1" w:rsidRPr="00655E10" w:rsidRDefault="005B6DC1" w:rsidP="00655E10">
                <w:pPr>
                  <w:widowControl w:val="0"/>
                  <w:autoSpaceDE w:val="0"/>
                  <w:autoSpaceDN w:val="0"/>
                  <w:adjustRightInd w:val="0"/>
                  <w:rPr>
                    <w:sz w:val="24"/>
                    <w:szCs w:val="24"/>
                  </w:rPr>
                </w:pPr>
                <w:r>
                  <w:rPr>
                    <w:sz w:val="24"/>
                    <w:szCs w:val="24"/>
                  </w:rPr>
                  <w:t>шт</w:t>
                </w:r>
                <w:r w:rsidR="009F7ED8">
                  <w:rPr>
                    <w:sz w:val="24"/>
                    <w:szCs w:val="24"/>
                  </w:rPr>
                  <w:t>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5B6DC1" w:rsidRPr="00655E10" w:rsidRDefault="005B6DC1" w:rsidP="00655E10">
                <w:pPr>
                  <w:widowControl w:val="0"/>
                  <w:autoSpaceDE w:val="0"/>
                  <w:autoSpaceDN w:val="0"/>
                  <w:adjustRightInd w:val="0"/>
                  <w:jc w:val="center"/>
                  <w:rPr>
                    <w:sz w:val="24"/>
                    <w:szCs w:val="24"/>
                  </w:rPr>
                </w:pPr>
                <w:r>
                  <w:rPr>
                    <w:sz w:val="24"/>
                    <w:szCs w:val="24"/>
                  </w:rPr>
                  <w:t>6</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5B6DC1" w:rsidRPr="00655E10" w:rsidRDefault="005B6DC1" w:rsidP="00655E10">
                <w:pPr>
                  <w:widowControl w:val="0"/>
                  <w:autoSpaceDE w:val="0"/>
                  <w:autoSpaceDN w:val="0"/>
                  <w:adjustRightInd w:val="0"/>
                  <w:jc w:val="center"/>
                  <w:rPr>
                    <w:sz w:val="24"/>
                    <w:szCs w:val="24"/>
                  </w:rPr>
                </w:pPr>
                <w:r>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5B6DC1" w:rsidRPr="00655E10" w:rsidRDefault="005B6DC1" w:rsidP="00E218C7">
                <w:pPr>
                  <w:widowControl w:val="0"/>
                  <w:autoSpaceDE w:val="0"/>
                  <w:autoSpaceDN w:val="0"/>
                  <w:adjustRightInd w:val="0"/>
                  <w:rPr>
                    <w:sz w:val="24"/>
                    <w:szCs w:val="24"/>
                  </w:rPr>
                </w:pPr>
                <w:r>
                  <w:rPr>
                    <w:sz w:val="24"/>
                    <w:szCs w:val="24"/>
                  </w:rPr>
                  <w:t xml:space="preserve">До </w:t>
                </w:r>
                <w:r w:rsidR="00E218C7">
                  <w:rPr>
                    <w:sz w:val="24"/>
                    <w:szCs w:val="24"/>
                  </w:rPr>
                  <w:t>120</w:t>
                </w:r>
              </w:p>
            </w:tc>
          </w:tr>
          <w:tr w:rsidR="005B6DC1" w:rsidRPr="00655E10" w:rsidTr="004F2232">
            <w:tc>
              <w:tcPr>
                <w:tcW w:w="675" w:type="dxa"/>
                <w:shd w:val="clear" w:color="auto" w:fill="auto"/>
                <w:vAlign w:val="center"/>
              </w:tcPr>
              <w:p w:rsidR="005B6DC1" w:rsidRDefault="005B6DC1" w:rsidP="009F7ED8">
                <w:pPr>
                  <w:widowControl w:val="0"/>
                  <w:autoSpaceDE w:val="0"/>
                  <w:autoSpaceDN w:val="0"/>
                  <w:adjustRightInd w:val="0"/>
                  <w:jc w:val="center"/>
                  <w:rPr>
                    <w:sz w:val="24"/>
                    <w:szCs w:val="24"/>
                  </w:rPr>
                </w:pPr>
                <w:r>
                  <w:rPr>
                    <w:sz w:val="24"/>
                    <w:szCs w:val="24"/>
                  </w:rPr>
                  <w:t>4</w:t>
                </w:r>
                <w:r w:rsidR="009F7ED8">
                  <w:rPr>
                    <w:sz w:val="24"/>
                    <w:szCs w:val="24"/>
                  </w:rPr>
                  <w:t>6</w:t>
                </w:r>
                <w:r>
                  <w:rPr>
                    <w:sz w:val="24"/>
                    <w:szCs w:val="24"/>
                  </w:rPr>
                  <w:t xml:space="preserve"> </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5B6DC1" w:rsidRDefault="005B6DC1" w:rsidP="00655E10">
                <w:pPr>
                  <w:widowControl w:val="0"/>
                  <w:autoSpaceDE w:val="0"/>
                  <w:autoSpaceDN w:val="0"/>
                  <w:adjustRightInd w:val="0"/>
                  <w:rPr>
                    <w:sz w:val="24"/>
                    <w:szCs w:val="24"/>
                  </w:rPr>
                </w:pPr>
                <w:r>
                  <w:rPr>
                    <w:sz w:val="24"/>
                    <w:szCs w:val="24"/>
                  </w:rPr>
                  <w:t>Порошок</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5B6DC1" w:rsidRDefault="005B6DC1" w:rsidP="00655E10">
                <w:pPr>
                  <w:widowControl w:val="0"/>
                  <w:autoSpaceDE w:val="0"/>
                  <w:autoSpaceDN w:val="0"/>
                  <w:adjustRightInd w:val="0"/>
                  <w:rPr>
                    <w:sz w:val="24"/>
                    <w:szCs w:val="24"/>
                  </w:rPr>
                </w:pPr>
                <w:r>
                  <w:rPr>
                    <w:sz w:val="24"/>
                    <w:szCs w:val="24"/>
                  </w:rPr>
                  <w:t>шт</w:t>
                </w:r>
                <w:r w:rsidR="009F7ED8">
                  <w:rPr>
                    <w:sz w:val="24"/>
                    <w:szCs w:val="24"/>
                  </w:rPr>
                  <w:t>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5B6DC1" w:rsidRDefault="00E218C7" w:rsidP="00655E10">
                <w:pPr>
                  <w:widowControl w:val="0"/>
                  <w:autoSpaceDE w:val="0"/>
                  <w:autoSpaceDN w:val="0"/>
                  <w:adjustRightInd w:val="0"/>
                  <w:jc w:val="center"/>
                  <w:rPr>
                    <w:sz w:val="24"/>
                    <w:szCs w:val="24"/>
                  </w:rPr>
                </w:pPr>
                <w:r>
                  <w:rPr>
                    <w:sz w:val="24"/>
                    <w:szCs w:val="24"/>
                  </w:rPr>
                  <w:t>4</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5B6DC1" w:rsidRDefault="005B6DC1" w:rsidP="00655E10">
                <w:pPr>
                  <w:widowControl w:val="0"/>
                  <w:autoSpaceDE w:val="0"/>
                  <w:autoSpaceDN w:val="0"/>
                  <w:adjustRightInd w:val="0"/>
                  <w:jc w:val="center"/>
                  <w:rPr>
                    <w:sz w:val="24"/>
                    <w:szCs w:val="24"/>
                  </w:rPr>
                </w:pPr>
                <w:r>
                  <w:rPr>
                    <w:sz w:val="24"/>
                    <w:szCs w:val="24"/>
                  </w:rPr>
                  <w:t>1 раз  в год</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5B6DC1" w:rsidRDefault="005B6DC1" w:rsidP="009F7ED8">
                <w:pPr>
                  <w:widowControl w:val="0"/>
                  <w:autoSpaceDE w:val="0"/>
                  <w:autoSpaceDN w:val="0"/>
                  <w:adjustRightInd w:val="0"/>
                  <w:rPr>
                    <w:sz w:val="24"/>
                    <w:szCs w:val="24"/>
                  </w:rPr>
                </w:pPr>
                <w:r>
                  <w:rPr>
                    <w:sz w:val="24"/>
                    <w:szCs w:val="24"/>
                  </w:rPr>
                  <w:t xml:space="preserve">До </w:t>
                </w:r>
                <w:r w:rsidR="009F7ED8">
                  <w:rPr>
                    <w:sz w:val="24"/>
                    <w:szCs w:val="24"/>
                  </w:rPr>
                  <w:t>35</w:t>
                </w:r>
                <w:r w:rsidR="00AC599E">
                  <w:rPr>
                    <w:sz w:val="24"/>
                    <w:szCs w:val="24"/>
                  </w:rPr>
                  <w:t>0</w:t>
                </w:r>
              </w:p>
            </w:tc>
          </w:tr>
          <w:tr w:rsidR="00AD6419" w:rsidRPr="00655E10" w:rsidTr="004F2232">
            <w:tc>
              <w:tcPr>
                <w:tcW w:w="675" w:type="dxa"/>
                <w:shd w:val="clear" w:color="auto" w:fill="auto"/>
                <w:vAlign w:val="center"/>
              </w:tcPr>
              <w:p w:rsidR="00AD6419" w:rsidRDefault="00AD6419" w:rsidP="009F7ED8">
                <w:pPr>
                  <w:widowControl w:val="0"/>
                  <w:autoSpaceDE w:val="0"/>
                  <w:autoSpaceDN w:val="0"/>
                  <w:adjustRightInd w:val="0"/>
                  <w:jc w:val="center"/>
                  <w:rPr>
                    <w:sz w:val="24"/>
                    <w:szCs w:val="24"/>
                  </w:rPr>
                </w:pPr>
                <w:r>
                  <w:rPr>
                    <w:sz w:val="24"/>
                    <w:szCs w:val="24"/>
                  </w:rPr>
                  <w:t>4</w:t>
                </w:r>
                <w:r w:rsidR="009F7ED8">
                  <w:rPr>
                    <w:sz w:val="24"/>
                    <w:szCs w:val="24"/>
                  </w:rPr>
                  <w:t>7</w:t>
                </w:r>
              </w:p>
            </w:tc>
            <w:tc>
              <w:tcPr>
                <w:tcW w:w="3213" w:type="dxa"/>
                <w:tcBorders>
                  <w:top w:val="single" w:sz="4" w:space="0" w:color="auto"/>
                  <w:left w:val="single" w:sz="4" w:space="0" w:color="auto"/>
                  <w:bottom w:val="single" w:sz="4" w:space="0" w:color="auto"/>
                  <w:right w:val="single" w:sz="4" w:space="0" w:color="auto"/>
                </w:tcBorders>
                <w:shd w:val="clear" w:color="auto" w:fill="auto"/>
                <w:vAlign w:val="center"/>
              </w:tcPr>
              <w:p w:rsidR="00AD6419" w:rsidRDefault="0026553C" w:rsidP="00655E10">
                <w:pPr>
                  <w:widowControl w:val="0"/>
                  <w:autoSpaceDE w:val="0"/>
                  <w:autoSpaceDN w:val="0"/>
                  <w:adjustRightInd w:val="0"/>
                  <w:rPr>
                    <w:sz w:val="24"/>
                    <w:szCs w:val="24"/>
                  </w:rPr>
                </w:pPr>
                <w:r>
                  <w:rPr>
                    <w:sz w:val="24"/>
                    <w:szCs w:val="24"/>
                  </w:rPr>
                  <w:t>Жалюзи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center"/>
              </w:tcPr>
              <w:p w:rsidR="00AD6419" w:rsidRDefault="0026553C" w:rsidP="00655E10">
                <w:pPr>
                  <w:widowControl w:val="0"/>
                  <w:autoSpaceDE w:val="0"/>
                  <w:autoSpaceDN w:val="0"/>
                  <w:adjustRightInd w:val="0"/>
                  <w:rPr>
                    <w:sz w:val="24"/>
                    <w:szCs w:val="24"/>
                  </w:rPr>
                </w:pPr>
                <w:r>
                  <w:rPr>
                    <w:sz w:val="24"/>
                    <w:szCs w:val="24"/>
                  </w:rPr>
                  <w:t>шт</w:t>
                </w:r>
                <w:r w:rsidR="009F7ED8">
                  <w:rPr>
                    <w:sz w:val="24"/>
                    <w:szCs w:val="24"/>
                  </w:rPr>
                  <w:t>ук</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rsidR="00AD6419" w:rsidRDefault="0026553C" w:rsidP="00655E10">
                <w:pPr>
                  <w:widowControl w:val="0"/>
                  <w:autoSpaceDE w:val="0"/>
                  <w:autoSpaceDN w:val="0"/>
                  <w:adjustRightInd w:val="0"/>
                  <w:jc w:val="center"/>
                  <w:rPr>
                    <w:sz w:val="24"/>
                    <w:szCs w:val="24"/>
                  </w:rPr>
                </w:pPr>
                <w:r>
                  <w:rPr>
                    <w:sz w:val="24"/>
                    <w:szCs w:val="24"/>
                  </w:rPr>
                  <w:t>2</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rsidR="00AD6419" w:rsidRDefault="0026553C" w:rsidP="00655E10">
                <w:pPr>
                  <w:widowControl w:val="0"/>
                  <w:autoSpaceDE w:val="0"/>
                  <w:autoSpaceDN w:val="0"/>
                  <w:adjustRightInd w:val="0"/>
                  <w:jc w:val="center"/>
                  <w:rPr>
                    <w:sz w:val="24"/>
                    <w:szCs w:val="24"/>
                  </w:rPr>
                </w:pPr>
                <w:r>
                  <w:rPr>
                    <w:sz w:val="24"/>
                    <w:szCs w:val="24"/>
                  </w:rPr>
                  <w:t>По необходимости</w:t>
                </w:r>
              </w:p>
            </w:tc>
            <w:tc>
              <w:tcPr>
                <w:tcW w:w="1038" w:type="dxa"/>
                <w:tcBorders>
                  <w:top w:val="single" w:sz="4" w:space="0" w:color="auto"/>
                  <w:left w:val="single" w:sz="4" w:space="0" w:color="auto"/>
                  <w:bottom w:val="single" w:sz="4" w:space="0" w:color="auto"/>
                  <w:right w:val="single" w:sz="4" w:space="0" w:color="auto"/>
                </w:tcBorders>
                <w:shd w:val="clear" w:color="auto" w:fill="auto"/>
                <w:vAlign w:val="center"/>
              </w:tcPr>
              <w:p w:rsidR="00AD6419" w:rsidRDefault="0026553C" w:rsidP="009F7ED8">
                <w:pPr>
                  <w:widowControl w:val="0"/>
                  <w:autoSpaceDE w:val="0"/>
                  <w:autoSpaceDN w:val="0"/>
                  <w:adjustRightInd w:val="0"/>
                  <w:rPr>
                    <w:sz w:val="24"/>
                    <w:szCs w:val="24"/>
                  </w:rPr>
                </w:pPr>
                <w:r>
                  <w:rPr>
                    <w:sz w:val="24"/>
                    <w:szCs w:val="24"/>
                  </w:rPr>
                  <w:t xml:space="preserve">До </w:t>
                </w:r>
                <w:r w:rsidR="009F7ED8">
                  <w:rPr>
                    <w:sz w:val="24"/>
                    <w:szCs w:val="24"/>
                  </w:rPr>
                  <w:t>8</w:t>
                </w:r>
                <w:r>
                  <w:rPr>
                    <w:sz w:val="24"/>
                    <w:szCs w:val="24"/>
                  </w:rPr>
                  <w:t>000</w:t>
                </w:r>
              </w:p>
            </w:tc>
          </w:tr>
        </w:tbl>
        <w:p w:rsidR="00655E10" w:rsidRPr="00655E10" w:rsidRDefault="00655E10" w:rsidP="00655E10">
          <w:pPr>
            <w:widowControl w:val="0"/>
            <w:autoSpaceDE w:val="0"/>
            <w:autoSpaceDN w:val="0"/>
            <w:adjustRightInd w:val="0"/>
            <w:jc w:val="both"/>
            <w:rPr>
              <w:sz w:val="24"/>
              <w:szCs w:val="24"/>
            </w:rPr>
          </w:pPr>
          <w:r w:rsidRPr="00655E10">
            <w:rPr>
              <w:sz w:val="24"/>
              <w:szCs w:val="24"/>
            </w:rPr>
            <w:t xml:space="preserve">*Количество и наименование </w:t>
          </w:r>
          <w:r w:rsidR="0042598D">
            <w:rPr>
              <w:sz w:val="24"/>
              <w:szCs w:val="24"/>
            </w:rPr>
            <w:t>хозяйственных товаров и принадле</w:t>
          </w:r>
          <w:r w:rsidRPr="00655E10">
            <w:rPr>
              <w:sz w:val="24"/>
              <w:szCs w:val="24"/>
            </w:rPr>
            <w:t xml:space="preserve">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администрации. </w:t>
          </w:r>
        </w:p>
        <w:p w:rsidR="00655E10" w:rsidRPr="00655E10" w:rsidRDefault="00655E10" w:rsidP="00655E10">
          <w:pPr>
            <w:widowControl w:val="0"/>
            <w:autoSpaceDE w:val="0"/>
            <w:autoSpaceDN w:val="0"/>
            <w:adjustRightInd w:val="0"/>
            <w:rPr>
              <w:sz w:val="24"/>
              <w:szCs w:val="24"/>
            </w:rPr>
          </w:pPr>
        </w:p>
        <w:p w:rsidR="00655E10" w:rsidRPr="00655E10" w:rsidRDefault="00655E10" w:rsidP="00655E10">
          <w:pPr>
            <w:ind w:firstLine="709"/>
            <w:jc w:val="both"/>
            <w:rPr>
              <w:sz w:val="24"/>
              <w:szCs w:val="24"/>
            </w:rPr>
          </w:pPr>
          <w:bookmarkStart w:id="131" w:name="sub_11100"/>
          <w:r w:rsidRPr="00655E10">
            <w:rPr>
              <w:sz w:val="24"/>
              <w:szCs w:val="24"/>
            </w:rPr>
            <w:t>98. </w:t>
          </w:r>
          <w:r w:rsidRPr="00655E10">
            <w:rPr>
              <w:sz w:val="24"/>
              <w:szCs w:val="24"/>
              <w:u w:val="single"/>
            </w:rPr>
            <w:t>Затраты на приобретение горюче-смазочных материалов</w:t>
          </w:r>
          <w:r w:rsidRPr="00655E10">
            <w:rPr>
              <w:sz w:val="24"/>
              <w:szCs w:val="24"/>
            </w:rPr>
            <w:t xml:space="preserve"> (</w:t>
          </w:r>
          <w:r>
            <w:rPr>
              <w:noProof/>
              <w:sz w:val="24"/>
              <w:szCs w:val="24"/>
            </w:rPr>
            <w:drawing>
              <wp:inline distT="0" distB="0" distL="0" distR="0" wp14:anchorId="7FE17AB3" wp14:editId="082D31BF">
                <wp:extent cx="285750" cy="228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6"/>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определяются по формуле:</w:t>
          </w:r>
        </w:p>
        <w:p w:rsidR="00655E10" w:rsidRPr="00655E10" w:rsidRDefault="00655E10" w:rsidP="00655E10">
          <w:pPr>
            <w:jc w:val="center"/>
            <w:rPr>
              <w:sz w:val="24"/>
              <w:szCs w:val="24"/>
            </w:rPr>
          </w:pPr>
          <w:bookmarkStart w:id="132" w:name="sub_11111"/>
          <w:bookmarkEnd w:id="131"/>
          <w:r>
            <w:rPr>
              <w:noProof/>
              <w:sz w:val="24"/>
              <w:szCs w:val="24"/>
            </w:rPr>
            <w:lastRenderedPageBreak/>
            <w:drawing>
              <wp:inline distT="0" distB="0" distL="0" distR="0" wp14:anchorId="48DA300C" wp14:editId="75721705">
                <wp:extent cx="1866900" cy="58102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1866900" cy="581025"/>
                        </a:xfrm>
                        <a:prstGeom prst="rect">
                          <a:avLst/>
                        </a:prstGeom>
                        <a:noFill/>
                        <a:ln>
                          <a:noFill/>
                        </a:ln>
                      </pic:spPr>
                    </pic:pic>
                  </a:graphicData>
                </a:graphic>
              </wp:inline>
            </w:drawing>
          </w:r>
          <w:r w:rsidRPr="00655E10">
            <w:rPr>
              <w:sz w:val="24"/>
              <w:szCs w:val="24"/>
            </w:rPr>
            <w:t>,</w:t>
          </w:r>
        </w:p>
        <w:bookmarkEnd w:id="132"/>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34EA12C7" wp14:editId="12DF2ECB">
                <wp:extent cx="342900" cy="2286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655E10">
            <w:rPr>
              <w:sz w:val="24"/>
              <w:szCs w:val="24"/>
            </w:rPr>
            <w:t xml:space="preserve">– норма расхода топлива на 100 километров пробега </w:t>
          </w:r>
          <w:r w:rsidRPr="00655E10">
            <w:rPr>
              <w:sz w:val="24"/>
              <w:szCs w:val="24"/>
            </w:rPr>
            <w:br/>
            <w:t xml:space="preserve">i-го транспортного средства согласно </w:t>
          </w:r>
          <w:r w:rsidRPr="00655E10">
            <w:rPr>
              <w:color w:val="106BBE"/>
              <w:sz w:val="24"/>
              <w:szCs w:val="24"/>
            </w:rPr>
            <w:t>методическим рекомендациям</w:t>
          </w:r>
          <w:r w:rsidRPr="00655E10">
            <w:rPr>
              <w:sz w:val="24"/>
              <w:szCs w:val="24"/>
            </w:rPr>
            <w:t xml:space="preserve"> «Нормы расхода топлив и смазочных материалов на автомобильном транспорте», предусмотренным приложением к </w:t>
          </w:r>
          <w:r w:rsidRPr="00655E10">
            <w:rPr>
              <w:color w:val="106BBE"/>
              <w:sz w:val="24"/>
              <w:szCs w:val="24"/>
            </w:rPr>
            <w:t>распоряжению</w:t>
          </w:r>
          <w:r w:rsidRPr="00655E10">
            <w:rPr>
              <w:sz w:val="24"/>
              <w:szCs w:val="24"/>
            </w:rPr>
            <w:t xml:space="preserve"> Министерства транспорта Российской Федерации от 14.03.2008 № AM-23-p;</w:t>
          </w:r>
        </w:p>
        <w:p w:rsidR="00655E10" w:rsidRPr="00655E10" w:rsidRDefault="00655E10" w:rsidP="00655E10">
          <w:pPr>
            <w:ind w:firstLine="709"/>
            <w:jc w:val="both"/>
            <w:rPr>
              <w:sz w:val="24"/>
              <w:szCs w:val="24"/>
            </w:rPr>
          </w:pPr>
          <w:r>
            <w:rPr>
              <w:noProof/>
              <w:sz w:val="24"/>
              <w:szCs w:val="24"/>
            </w:rPr>
            <w:drawing>
              <wp:inline distT="0" distB="0" distL="0" distR="0" wp14:anchorId="1712D4B3" wp14:editId="48769E49">
                <wp:extent cx="323850" cy="228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655E10">
            <w:rPr>
              <w:sz w:val="24"/>
              <w:szCs w:val="24"/>
            </w:rPr>
            <w:t xml:space="preserve">– цена одного литра горюче-смазочного материала по </w:t>
          </w:r>
          <w:r w:rsidRPr="00655E10">
            <w:rPr>
              <w:sz w:val="24"/>
              <w:szCs w:val="24"/>
            </w:rPr>
            <w:br/>
            <w:t>i-му транспортному средству;</w:t>
          </w:r>
        </w:p>
        <w:p w:rsidR="00655E10" w:rsidRPr="00655E10" w:rsidRDefault="00655E10" w:rsidP="00655E10">
          <w:pPr>
            <w:ind w:firstLine="709"/>
            <w:jc w:val="both"/>
            <w:rPr>
              <w:sz w:val="24"/>
              <w:szCs w:val="24"/>
            </w:rPr>
          </w:pPr>
          <w:r>
            <w:rPr>
              <w:noProof/>
              <w:sz w:val="24"/>
              <w:szCs w:val="24"/>
            </w:rPr>
            <w:drawing>
              <wp:inline distT="0" distB="0" distL="0" distR="0" wp14:anchorId="09A32666" wp14:editId="5304BC4B">
                <wp:extent cx="352425" cy="228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2"/>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655E10">
            <w:rPr>
              <w:sz w:val="24"/>
              <w:szCs w:val="24"/>
            </w:rPr>
            <w:t>– километраж использования i-гo транспортного средства в очередном финансовом году.</w:t>
          </w:r>
        </w:p>
        <w:p w:rsidR="00655E10" w:rsidRPr="00655E10" w:rsidRDefault="00655E10" w:rsidP="00655E10">
          <w:pPr>
            <w:autoSpaceDE w:val="0"/>
            <w:autoSpaceDN w:val="0"/>
            <w:adjustRightInd w:val="0"/>
            <w:jc w:val="center"/>
            <w:rPr>
              <w:b/>
              <w:bCs/>
              <w:sz w:val="24"/>
              <w:szCs w:val="24"/>
            </w:rPr>
          </w:pPr>
          <w:r w:rsidRPr="00655E10">
            <w:rPr>
              <w:b/>
              <w:bCs/>
              <w:sz w:val="24"/>
              <w:szCs w:val="24"/>
            </w:rPr>
            <w:t xml:space="preserve">Нормативы, применяемые при расчете нормативных затрат </w:t>
          </w:r>
        </w:p>
        <w:p w:rsidR="00655E10" w:rsidRPr="00655E10" w:rsidRDefault="00655E10" w:rsidP="00655E10">
          <w:pPr>
            <w:widowControl w:val="0"/>
            <w:autoSpaceDE w:val="0"/>
            <w:autoSpaceDN w:val="0"/>
            <w:adjustRightInd w:val="0"/>
            <w:ind w:firstLine="567"/>
            <w:jc w:val="both"/>
            <w:rPr>
              <w:sz w:val="24"/>
              <w:szCs w:val="24"/>
            </w:rPr>
          </w:pPr>
          <w:r w:rsidRPr="00655E10">
            <w:rPr>
              <w:b/>
              <w:bCs/>
              <w:sz w:val="24"/>
              <w:szCs w:val="24"/>
            </w:rPr>
            <w:t>на приобретение горюче-смазочных материалов</w:t>
          </w:r>
        </w:p>
        <w:p w:rsidR="00655E10" w:rsidRPr="00655E10" w:rsidRDefault="00655E10" w:rsidP="00655E10">
          <w:pPr>
            <w:widowControl w:val="0"/>
            <w:autoSpaceDE w:val="0"/>
            <w:autoSpaceDN w:val="0"/>
            <w:adjustRightInd w:val="0"/>
            <w:ind w:firstLine="567"/>
            <w:jc w:val="both"/>
            <w:rPr>
              <w:sz w:val="24"/>
              <w:szCs w:val="24"/>
            </w:rPr>
          </w:pPr>
        </w:p>
        <w:tbl>
          <w:tblPr>
            <w:tblW w:w="0" w:type="auto"/>
            <w:tblInd w:w="108" w:type="dxa"/>
            <w:tblLayout w:type="fixed"/>
            <w:tblLook w:val="00A0" w:firstRow="1" w:lastRow="0" w:firstColumn="1" w:lastColumn="0" w:noHBand="0" w:noVBand="0"/>
          </w:tblPr>
          <w:tblGrid>
            <w:gridCol w:w="2432"/>
            <w:gridCol w:w="3947"/>
            <w:gridCol w:w="3119"/>
          </w:tblGrid>
          <w:tr w:rsidR="00655E10" w:rsidRPr="00655E10" w:rsidTr="004F2232">
            <w:trPr>
              <w:trHeight w:val="1050"/>
            </w:trPr>
            <w:tc>
              <w:tcPr>
                <w:tcW w:w="2432" w:type="dxa"/>
                <w:tcBorders>
                  <w:top w:val="single" w:sz="4" w:space="0" w:color="auto"/>
                  <w:left w:val="single" w:sz="4" w:space="0" w:color="auto"/>
                  <w:bottom w:val="single" w:sz="4" w:space="0" w:color="auto"/>
                  <w:right w:val="single" w:sz="4" w:space="0" w:color="auto"/>
                </w:tcBorders>
              </w:tcPr>
              <w:p w:rsidR="00655E10" w:rsidRPr="00655E10" w:rsidRDefault="00655E10" w:rsidP="00655E10">
                <w:pPr>
                  <w:jc w:val="center"/>
                  <w:rPr>
                    <w:color w:val="000000"/>
                    <w:sz w:val="24"/>
                    <w:szCs w:val="24"/>
                  </w:rPr>
                </w:pPr>
                <w:r w:rsidRPr="00655E10">
                  <w:rPr>
                    <w:color w:val="000000"/>
                    <w:sz w:val="24"/>
                    <w:szCs w:val="24"/>
                  </w:rPr>
                  <w:t>Наименование транспортного средства</w:t>
                </w:r>
              </w:p>
            </w:tc>
            <w:tc>
              <w:tcPr>
                <w:tcW w:w="3947" w:type="dxa"/>
                <w:tcBorders>
                  <w:top w:val="single" w:sz="4" w:space="0" w:color="auto"/>
                  <w:left w:val="nil"/>
                  <w:bottom w:val="single" w:sz="4" w:space="0" w:color="auto"/>
                  <w:right w:val="single" w:sz="4" w:space="0" w:color="auto"/>
                </w:tcBorders>
              </w:tcPr>
              <w:p w:rsidR="00655E10" w:rsidRPr="00655E10" w:rsidRDefault="00655E10" w:rsidP="00655E10">
                <w:pPr>
                  <w:jc w:val="center"/>
                  <w:rPr>
                    <w:color w:val="000000"/>
                    <w:sz w:val="24"/>
                    <w:szCs w:val="24"/>
                  </w:rPr>
                </w:pPr>
                <w:r w:rsidRPr="00655E10">
                  <w:rPr>
                    <w:color w:val="000000"/>
                    <w:sz w:val="24"/>
                    <w:szCs w:val="24"/>
                  </w:rPr>
                  <w:t>Норма расхода топлива на 100 километров пробега (</w:t>
                </w:r>
                <m:oMath>
                  <m:sSub>
                    <m:sSubPr>
                      <m:ctrlPr>
                        <w:rPr>
                          <w:rFonts w:ascii="Cambria Math" w:hAnsi="Cambria Math"/>
                          <w:sz w:val="26"/>
                          <w:szCs w:val="26"/>
                          <w:lang w:val="en-US"/>
                        </w:rPr>
                      </m:ctrlPr>
                    </m:sSubPr>
                    <m:e>
                      <m:r>
                        <m:rPr>
                          <m:sty m:val="p"/>
                        </m:rPr>
                        <w:rPr>
                          <w:rFonts w:ascii="Cambria Math" w:hAnsi="Cambria Math"/>
                          <w:sz w:val="26"/>
                          <w:szCs w:val="26"/>
                          <w:lang w:val="en-US"/>
                        </w:rPr>
                        <m:t>H</m:t>
                      </m:r>
                    </m:e>
                    <m:sub>
                      <m:r>
                        <m:rPr>
                          <m:sty m:val="p"/>
                        </m:rPr>
                        <w:rPr>
                          <w:rFonts w:ascii="Cambria Math" w:hAnsi="Cambria Math"/>
                          <w:sz w:val="26"/>
                          <w:szCs w:val="26"/>
                          <w:lang w:val="en-US"/>
                        </w:rPr>
                        <m:t>ircm</m:t>
                      </m:r>
                    </m:sub>
                  </m:sSub>
                </m:oMath>
                <w:r w:rsidRPr="00655E10">
                  <w:rPr>
                    <w:color w:val="000000"/>
                    <w:sz w:val="24"/>
                    <w:szCs w:val="24"/>
                  </w:rPr>
                  <w:t>)</w:t>
                </w:r>
              </w:p>
            </w:tc>
            <w:tc>
              <w:tcPr>
                <w:tcW w:w="3119" w:type="dxa"/>
                <w:tcBorders>
                  <w:top w:val="single" w:sz="4" w:space="0" w:color="auto"/>
                  <w:left w:val="nil"/>
                  <w:bottom w:val="single" w:sz="4" w:space="0" w:color="auto"/>
                  <w:right w:val="single" w:sz="4" w:space="0" w:color="auto"/>
                </w:tcBorders>
              </w:tcPr>
              <w:p w:rsidR="00655E10" w:rsidRPr="00655E10" w:rsidRDefault="00655E10" w:rsidP="00655E10">
                <w:pPr>
                  <w:jc w:val="center"/>
                  <w:rPr>
                    <w:color w:val="000000"/>
                    <w:sz w:val="24"/>
                    <w:szCs w:val="24"/>
                  </w:rPr>
                </w:pPr>
                <w:r w:rsidRPr="00655E10">
                  <w:rPr>
                    <w:color w:val="000000"/>
                    <w:sz w:val="24"/>
                    <w:szCs w:val="24"/>
                  </w:rPr>
                  <w:t>Цена одного литра горюче-смазочного материала, (руб.) (</w:t>
                </w:r>
                <m:oMath>
                  <m:sSub>
                    <m:sSubPr>
                      <m:ctrlPr>
                        <w:rPr>
                          <w:rFonts w:ascii="Cambria Math" w:hAnsi="Cambria Math"/>
                          <w:sz w:val="26"/>
                          <w:szCs w:val="26"/>
                          <w:lang w:val="en-US"/>
                        </w:rPr>
                      </m:ctrlPr>
                    </m:sSubPr>
                    <m:e>
                      <m:r>
                        <m:rPr>
                          <m:sty m:val="p"/>
                        </m:rPr>
                        <w:rPr>
                          <w:rFonts w:ascii="Cambria Math" w:hAnsi="Cambria Math"/>
                          <w:sz w:val="26"/>
                          <w:szCs w:val="26"/>
                          <w:lang w:val="en-US"/>
                        </w:rPr>
                        <m:t>P</m:t>
                      </m:r>
                    </m:e>
                    <m:sub>
                      <m:r>
                        <m:rPr>
                          <m:sty m:val="p"/>
                        </m:rPr>
                        <w:rPr>
                          <w:rFonts w:ascii="Cambria Math" w:hAnsi="Cambria Math"/>
                          <w:sz w:val="26"/>
                          <w:szCs w:val="26"/>
                          <w:lang w:val="en-US"/>
                        </w:rPr>
                        <m:t>ircm</m:t>
                      </m:r>
                    </m:sub>
                  </m:sSub>
                </m:oMath>
                <w:r w:rsidRPr="00655E10">
                  <w:rPr>
                    <w:color w:val="000000"/>
                    <w:sz w:val="24"/>
                    <w:szCs w:val="24"/>
                  </w:rPr>
                  <w:t>)</w:t>
                </w:r>
              </w:p>
            </w:tc>
          </w:tr>
          <w:tr w:rsidR="00655E10" w:rsidRPr="00655E10" w:rsidTr="004F2232">
            <w:trPr>
              <w:trHeight w:val="1870"/>
            </w:trPr>
            <w:tc>
              <w:tcPr>
                <w:tcW w:w="2432" w:type="dxa"/>
                <w:tcBorders>
                  <w:top w:val="single" w:sz="4" w:space="0" w:color="auto"/>
                  <w:left w:val="single" w:sz="4" w:space="0" w:color="auto"/>
                  <w:bottom w:val="single" w:sz="4" w:space="0" w:color="auto"/>
                  <w:right w:val="single" w:sz="4" w:space="0" w:color="auto"/>
                </w:tcBorders>
              </w:tcPr>
              <w:p w:rsidR="00835CDE" w:rsidRPr="00133D98" w:rsidRDefault="00835CDE" w:rsidP="00655E10">
                <w:pPr>
                  <w:jc w:val="center"/>
                  <w:rPr>
                    <w:color w:val="000000"/>
                    <w:sz w:val="24"/>
                    <w:szCs w:val="24"/>
                    <w:lang w:val="en-US"/>
                  </w:rPr>
                </w:pPr>
                <w:r>
                  <w:rPr>
                    <w:color w:val="000000"/>
                    <w:sz w:val="24"/>
                    <w:szCs w:val="24"/>
                    <w:lang w:val="en-US"/>
                  </w:rPr>
                  <w:t>LADA NIVA</w:t>
                </w:r>
                <w:r w:rsidRPr="00133D98">
                  <w:rPr>
                    <w:color w:val="000000"/>
                    <w:sz w:val="24"/>
                    <w:szCs w:val="24"/>
                    <w:lang w:val="en-US"/>
                  </w:rPr>
                  <w:t>;</w:t>
                </w:r>
              </w:p>
              <w:p w:rsidR="00835CDE" w:rsidRPr="00835CDE" w:rsidRDefault="00835CDE" w:rsidP="00655E10">
                <w:pPr>
                  <w:jc w:val="center"/>
                  <w:rPr>
                    <w:color w:val="000000"/>
                    <w:sz w:val="24"/>
                    <w:szCs w:val="24"/>
                    <w:lang w:val="en-US"/>
                  </w:rPr>
                </w:pPr>
                <w:r>
                  <w:rPr>
                    <w:color w:val="000000"/>
                    <w:sz w:val="24"/>
                    <w:szCs w:val="24"/>
                    <w:lang w:val="en-US"/>
                  </w:rPr>
                  <w:t>CHEVROLET NIVA 212300-55</w:t>
                </w:r>
                <w:r w:rsidRPr="00835CDE">
                  <w:rPr>
                    <w:color w:val="000000"/>
                    <w:sz w:val="24"/>
                    <w:szCs w:val="24"/>
                    <w:lang w:val="en-US"/>
                  </w:rPr>
                  <w:t>;</w:t>
                </w:r>
              </w:p>
              <w:p w:rsidR="00655E10" w:rsidRPr="00835CDE" w:rsidRDefault="00835CDE" w:rsidP="00655E10">
                <w:pPr>
                  <w:jc w:val="center"/>
                  <w:rPr>
                    <w:color w:val="000000"/>
                    <w:sz w:val="24"/>
                    <w:szCs w:val="24"/>
                    <w:lang w:val="en-US"/>
                  </w:rPr>
                </w:pPr>
                <w:r>
                  <w:rPr>
                    <w:color w:val="000000"/>
                    <w:sz w:val="24"/>
                    <w:szCs w:val="24"/>
                    <w:lang w:val="en-US"/>
                  </w:rPr>
                  <w:t>NISSAN TERRANO</w:t>
                </w:r>
                <w:r w:rsidR="00655E10" w:rsidRPr="00835CDE">
                  <w:rPr>
                    <w:color w:val="000000"/>
                    <w:sz w:val="24"/>
                    <w:szCs w:val="24"/>
                    <w:lang w:val="en-US"/>
                  </w:rPr>
                  <w:t>;</w:t>
                </w:r>
              </w:p>
              <w:p w:rsidR="00C672CC" w:rsidRPr="00835CDE" w:rsidRDefault="00D42832" w:rsidP="00C672CC">
                <w:pPr>
                  <w:jc w:val="center"/>
                  <w:rPr>
                    <w:color w:val="000000"/>
                    <w:sz w:val="24"/>
                    <w:szCs w:val="24"/>
                    <w:lang w:val="en-US"/>
                  </w:rPr>
                </w:pPr>
                <w:r>
                  <w:rPr>
                    <w:color w:val="000000"/>
                    <w:sz w:val="24"/>
                    <w:szCs w:val="24"/>
                  </w:rPr>
                  <w:t>УАЗ</w:t>
                </w:r>
                <w:r w:rsidR="00835CDE">
                  <w:rPr>
                    <w:color w:val="000000"/>
                    <w:sz w:val="24"/>
                    <w:szCs w:val="24"/>
                    <w:lang w:val="en-US"/>
                  </w:rPr>
                  <w:t xml:space="preserve"> – 220695 - 04</w:t>
                </w:r>
              </w:p>
              <w:p w:rsidR="005A3A4D" w:rsidRPr="005A3A4D" w:rsidRDefault="005A3A4D" w:rsidP="004C4878">
                <w:pPr>
                  <w:jc w:val="center"/>
                  <w:rPr>
                    <w:color w:val="000000"/>
                    <w:sz w:val="24"/>
                    <w:szCs w:val="24"/>
                  </w:rPr>
                </w:pPr>
              </w:p>
            </w:tc>
            <w:tc>
              <w:tcPr>
                <w:tcW w:w="3947" w:type="dxa"/>
                <w:tcBorders>
                  <w:top w:val="single" w:sz="4" w:space="0" w:color="auto"/>
                  <w:left w:val="nil"/>
                  <w:bottom w:val="single" w:sz="4" w:space="0" w:color="auto"/>
                  <w:right w:val="single" w:sz="4" w:space="0" w:color="auto"/>
                </w:tcBorders>
              </w:tcPr>
              <w:p w:rsidR="00655E10" w:rsidRPr="00655E10" w:rsidRDefault="00655E10" w:rsidP="009E47D9">
                <w:pPr>
                  <w:jc w:val="center"/>
                  <w:rPr>
                    <w:color w:val="000000"/>
                    <w:sz w:val="24"/>
                    <w:szCs w:val="24"/>
                  </w:rPr>
                </w:pPr>
                <w:r w:rsidRPr="00655E10">
                  <w:rPr>
                    <w:color w:val="000000"/>
                    <w:sz w:val="24"/>
                    <w:szCs w:val="24"/>
                  </w:rPr>
                  <w:t xml:space="preserve">Согласно методическим рекомендациям «Нормы расхода топлив и смазочных материалов на автомобильном транспорте», предусмотренным приложением к распоряжению Министерства транспорта Российской Федерации от 14.03.2008 № АМ-23-р, утверждаются приказом </w:t>
                </w:r>
                <w:r w:rsidR="009E47D9">
                  <w:rPr>
                    <w:color w:val="000000"/>
                    <w:sz w:val="24"/>
                    <w:szCs w:val="24"/>
                  </w:rPr>
                  <w:t>организации</w:t>
                </w:r>
              </w:p>
            </w:tc>
            <w:tc>
              <w:tcPr>
                <w:tcW w:w="3119" w:type="dxa"/>
                <w:tcBorders>
                  <w:top w:val="single" w:sz="4" w:space="0" w:color="auto"/>
                  <w:left w:val="nil"/>
                  <w:bottom w:val="single" w:sz="4" w:space="0" w:color="auto"/>
                  <w:right w:val="single" w:sz="4" w:space="0" w:color="auto"/>
                </w:tcBorders>
              </w:tcPr>
              <w:p w:rsidR="00655E10" w:rsidRPr="00655E10" w:rsidRDefault="00D42832" w:rsidP="00655E10">
                <w:pPr>
                  <w:jc w:val="center"/>
                  <w:rPr>
                    <w:color w:val="000000"/>
                    <w:sz w:val="24"/>
                    <w:szCs w:val="24"/>
                  </w:rPr>
                </w:pPr>
                <w:r>
                  <w:rPr>
                    <w:color w:val="000000"/>
                    <w:sz w:val="24"/>
                    <w:szCs w:val="24"/>
                  </w:rPr>
                  <w:t>С учетом цены фактически сложившейся на рынке и/или предложенной победителем на торгах</w:t>
                </w:r>
              </w:p>
              <w:p w:rsidR="00655E10" w:rsidRPr="00655E10" w:rsidRDefault="00655E10" w:rsidP="00655E10">
                <w:pPr>
                  <w:jc w:val="center"/>
                  <w:rPr>
                    <w:color w:val="000000"/>
                    <w:sz w:val="24"/>
                    <w:szCs w:val="24"/>
                  </w:rPr>
                </w:pPr>
              </w:p>
            </w:tc>
          </w:tr>
        </w:tbl>
        <w:p w:rsidR="00655E10" w:rsidRDefault="00655E10" w:rsidP="00655E10">
          <w:pPr>
            <w:ind w:firstLine="709"/>
            <w:jc w:val="both"/>
            <w:rPr>
              <w:sz w:val="24"/>
              <w:szCs w:val="24"/>
            </w:rPr>
          </w:pPr>
          <w:r w:rsidRPr="00655E10">
            <w:rPr>
              <w:sz w:val="24"/>
              <w:szCs w:val="24"/>
            </w:rPr>
            <w:t xml:space="preserve">*Километраж использования транспортных средств определяется служебной необходимостью. При этом закупка осуществляется в пределах доведенных бюджетных </w:t>
          </w:r>
          <w:r w:rsidR="00B37B09">
            <w:rPr>
              <w:sz w:val="24"/>
              <w:szCs w:val="24"/>
            </w:rPr>
            <w:t>ассигнований</w:t>
          </w:r>
          <w:r w:rsidRPr="00655E10">
            <w:rPr>
              <w:sz w:val="24"/>
              <w:szCs w:val="24"/>
            </w:rPr>
            <w:t xml:space="preserve"> на обеспечение функций администрации района.</w:t>
          </w:r>
        </w:p>
        <w:p w:rsidR="00172D9C" w:rsidRDefault="00172D9C" w:rsidP="00655E10">
          <w:pPr>
            <w:ind w:firstLine="709"/>
            <w:jc w:val="both"/>
            <w:rPr>
              <w:sz w:val="24"/>
              <w:szCs w:val="24"/>
            </w:rPr>
          </w:pPr>
        </w:p>
        <w:p w:rsidR="00172D9C" w:rsidRPr="002C2AD7" w:rsidRDefault="00172D9C" w:rsidP="00172D9C">
          <w:pPr>
            <w:ind w:firstLine="709"/>
            <w:jc w:val="center"/>
            <w:rPr>
              <w:b/>
              <w:sz w:val="24"/>
              <w:szCs w:val="24"/>
            </w:rPr>
          </w:pPr>
          <w:r w:rsidRPr="002C2AD7">
            <w:rPr>
              <w:b/>
              <w:sz w:val="24"/>
              <w:szCs w:val="24"/>
            </w:rPr>
            <w:t>Нормативы количества и цены на содержание и обслуживание ГСМ дизельного генератора</w:t>
          </w:r>
        </w:p>
        <w:tbl>
          <w:tblPr>
            <w:tblStyle w:val="a9"/>
            <w:tblW w:w="0" w:type="auto"/>
            <w:tblInd w:w="108" w:type="dxa"/>
            <w:tblLook w:val="04A0" w:firstRow="1" w:lastRow="0" w:firstColumn="1" w:lastColumn="0" w:noHBand="0" w:noVBand="1"/>
          </w:tblPr>
          <w:tblGrid>
            <w:gridCol w:w="851"/>
            <w:gridCol w:w="3825"/>
            <w:gridCol w:w="2393"/>
            <w:gridCol w:w="2429"/>
          </w:tblGrid>
          <w:tr w:rsidR="00172D9C" w:rsidTr="004F2232">
            <w:tc>
              <w:tcPr>
                <w:tcW w:w="851" w:type="dxa"/>
              </w:tcPr>
              <w:p w:rsidR="00172D9C" w:rsidRDefault="00172D9C" w:rsidP="00172D9C">
                <w:pPr>
                  <w:jc w:val="center"/>
                  <w:rPr>
                    <w:sz w:val="24"/>
                    <w:szCs w:val="24"/>
                  </w:rPr>
                </w:pPr>
                <w:r>
                  <w:rPr>
                    <w:sz w:val="24"/>
                    <w:szCs w:val="24"/>
                  </w:rPr>
                  <w:t>№</w:t>
                </w:r>
              </w:p>
              <w:p w:rsidR="00172D9C" w:rsidRDefault="00172D9C" w:rsidP="00172D9C">
                <w:pPr>
                  <w:jc w:val="center"/>
                  <w:rPr>
                    <w:sz w:val="24"/>
                    <w:szCs w:val="24"/>
                  </w:rPr>
                </w:pPr>
                <w:r>
                  <w:rPr>
                    <w:sz w:val="24"/>
                    <w:szCs w:val="24"/>
                  </w:rPr>
                  <w:t>п/п</w:t>
                </w:r>
              </w:p>
            </w:tc>
            <w:tc>
              <w:tcPr>
                <w:tcW w:w="3825" w:type="dxa"/>
              </w:tcPr>
              <w:p w:rsidR="00172D9C" w:rsidRDefault="00172D9C" w:rsidP="00172D9C">
                <w:pPr>
                  <w:jc w:val="center"/>
                  <w:rPr>
                    <w:sz w:val="24"/>
                    <w:szCs w:val="24"/>
                  </w:rPr>
                </w:pPr>
                <w:r>
                  <w:rPr>
                    <w:sz w:val="24"/>
                    <w:szCs w:val="24"/>
                  </w:rPr>
                  <w:t>Наименование</w:t>
                </w:r>
              </w:p>
            </w:tc>
            <w:tc>
              <w:tcPr>
                <w:tcW w:w="2393" w:type="dxa"/>
              </w:tcPr>
              <w:p w:rsidR="00172D9C" w:rsidRDefault="00172D9C" w:rsidP="00172D9C">
                <w:pPr>
                  <w:jc w:val="center"/>
                  <w:rPr>
                    <w:sz w:val="24"/>
                    <w:szCs w:val="24"/>
                  </w:rPr>
                </w:pPr>
                <w:r>
                  <w:rPr>
                    <w:sz w:val="24"/>
                    <w:szCs w:val="24"/>
                  </w:rPr>
                  <w:t>Количество</w:t>
                </w:r>
              </w:p>
              <w:p w:rsidR="000E7B5C" w:rsidRDefault="000E7B5C" w:rsidP="00172D9C">
                <w:pPr>
                  <w:jc w:val="center"/>
                  <w:rPr>
                    <w:sz w:val="24"/>
                    <w:szCs w:val="24"/>
                  </w:rPr>
                </w:pPr>
                <w:r>
                  <w:rPr>
                    <w:sz w:val="24"/>
                    <w:szCs w:val="24"/>
                  </w:rPr>
                  <w:t>(не более)</w:t>
                </w:r>
              </w:p>
            </w:tc>
            <w:tc>
              <w:tcPr>
                <w:tcW w:w="2429" w:type="dxa"/>
              </w:tcPr>
              <w:p w:rsidR="00172D9C" w:rsidRDefault="00172D9C" w:rsidP="00172D9C">
                <w:pPr>
                  <w:jc w:val="center"/>
                  <w:rPr>
                    <w:sz w:val="24"/>
                    <w:szCs w:val="24"/>
                  </w:rPr>
                </w:pPr>
                <w:r>
                  <w:rPr>
                    <w:sz w:val="24"/>
                    <w:szCs w:val="24"/>
                  </w:rPr>
                  <w:t>Цена за 1 литр, 1 штуку (не более) рублей</w:t>
                </w:r>
              </w:p>
            </w:tc>
          </w:tr>
          <w:tr w:rsidR="00172D9C" w:rsidTr="004F2232">
            <w:tc>
              <w:tcPr>
                <w:tcW w:w="851" w:type="dxa"/>
              </w:tcPr>
              <w:p w:rsidR="00172D9C" w:rsidRDefault="00172D9C" w:rsidP="00172D9C">
                <w:pPr>
                  <w:jc w:val="center"/>
                  <w:rPr>
                    <w:sz w:val="24"/>
                    <w:szCs w:val="24"/>
                  </w:rPr>
                </w:pPr>
                <w:r>
                  <w:rPr>
                    <w:sz w:val="24"/>
                    <w:szCs w:val="24"/>
                  </w:rPr>
                  <w:t>1</w:t>
                </w:r>
              </w:p>
            </w:tc>
            <w:tc>
              <w:tcPr>
                <w:tcW w:w="3825" w:type="dxa"/>
              </w:tcPr>
              <w:p w:rsidR="00172D9C" w:rsidRDefault="00172D9C" w:rsidP="00172D9C">
                <w:pPr>
                  <w:rPr>
                    <w:sz w:val="24"/>
                    <w:szCs w:val="24"/>
                  </w:rPr>
                </w:pPr>
                <w:r>
                  <w:rPr>
                    <w:sz w:val="24"/>
                    <w:szCs w:val="24"/>
                  </w:rPr>
                  <w:t>ГСМ</w:t>
                </w:r>
              </w:p>
            </w:tc>
            <w:tc>
              <w:tcPr>
                <w:tcW w:w="2393" w:type="dxa"/>
              </w:tcPr>
              <w:p w:rsidR="00172D9C" w:rsidRDefault="00456F2D" w:rsidP="00172D9C">
                <w:pPr>
                  <w:jc w:val="center"/>
                  <w:rPr>
                    <w:sz w:val="24"/>
                    <w:szCs w:val="24"/>
                  </w:rPr>
                </w:pPr>
                <w:r>
                  <w:rPr>
                    <w:sz w:val="24"/>
                    <w:szCs w:val="24"/>
                  </w:rPr>
                  <w:t>550</w:t>
                </w:r>
                <w:r w:rsidR="000E7B5C">
                  <w:rPr>
                    <w:sz w:val="24"/>
                    <w:szCs w:val="24"/>
                  </w:rPr>
                  <w:t xml:space="preserve"> литров</w:t>
                </w:r>
              </w:p>
            </w:tc>
            <w:tc>
              <w:tcPr>
                <w:tcW w:w="2429" w:type="dxa"/>
              </w:tcPr>
              <w:p w:rsidR="00172D9C" w:rsidRDefault="000E7B5C" w:rsidP="00172D9C">
                <w:pPr>
                  <w:jc w:val="center"/>
                  <w:rPr>
                    <w:sz w:val="24"/>
                    <w:szCs w:val="24"/>
                  </w:rPr>
                </w:pPr>
                <w:r w:rsidRPr="000E7B5C">
                  <w:rPr>
                    <w:sz w:val="24"/>
                    <w:szCs w:val="24"/>
                  </w:rPr>
                  <w:t>С учетом цены фактически сложившейся на рынке</w:t>
                </w:r>
              </w:p>
            </w:tc>
          </w:tr>
          <w:tr w:rsidR="00172D9C" w:rsidTr="004F2232">
            <w:tc>
              <w:tcPr>
                <w:tcW w:w="851" w:type="dxa"/>
              </w:tcPr>
              <w:p w:rsidR="00172D9C" w:rsidRDefault="00172D9C" w:rsidP="00172D9C">
                <w:pPr>
                  <w:jc w:val="center"/>
                  <w:rPr>
                    <w:sz w:val="24"/>
                    <w:szCs w:val="24"/>
                  </w:rPr>
                </w:pPr>
                <w:r>
                  <w:rPr>
                    <w:sz w:val="24"/>
                    <w:szCs w:val="24"/>
                  </w:rPr>
                  <w:t>2</w:t>
                </w:r>
              </w:p>
            </w:tc>
            <w:tc>
              <w:tcPr>
                <w:tcW w:w="3825" w:type="dxa"/>
              </w:tcPr>
              <w:p w:rsidR="00172D9C" w:rsidRDefault="00172D9C" w:rsidP="00172D9C">
                <w:pPr>
                  <w:rPr>
                    <w:sz w:val="24"/>
                    <w:szCs w:val="24"/>
                  </w:rPr>
                </w:pPr>
                <w:r>
                  <w:rPr>
                    <w:sz w:val="24"/>
                    <w:szCs w:val="24"/>
                  </w:rPr>
                  <w:t>Масло</w:t>
                </w:r>
              </w:p>
            </w:tc>
            <w:tc>
              <w:tcPr>
                <w:tcW w:w="2393" w:type="dxa"/>
              </w:tcPr>
              <w:p w:rsidR="00172D9C" w:rsidRDefault="00C672CC" w:rsidP="00172D9C">
                <w:pPr>
                  <w:jc w:val="center"/>
                  <w:rPr>
                    <w:sz w:val="24"/>
                    <w:szCs w:val="24"/>
                  </w:rPr>
                </w:pPr>
                <w:r>
                  <w:rPr>
                    <w:sz w:val="24"/>
                    <w:szCs w:val="24"/>
                  </w:rPr>
                  <w:t>10</w:t>
                </w:r>
                <w:r w:rsidR="000E7B5C">
                  <w:rPr>
                    <w:sz w:val="24"/>
                    <w:szCs w:val="24"/>
                  </w:rPr>
                  <w:t xml:space="preserve"> литров</w:t>
                </w:r>
              </w:p>
            </w:tc>
            <w:tc>
              <w:tcPr>
                <w:tcW w:w="2429" w:type="dxa"/>
              </w:tcPr>
              <w:p w:rsidR="00172D9C" w:rsidRDefault="000E7B5C" w:rsidP="00172D9C">
                <w:pPr>
                  <w:jc w:val="center"/>
                  <w:rPr>
                    <w:sz w:val="24"/>
                    <w:szCs w:val="24"/>
                  </w:rPr>
                </w:pPr>
                <w:r w:rsidRPr="000E7B5C">
                  <w:rPr>
                    <w:sz w:val="24"/>
                    <w:szCs w:val="24"/>
                  </w:rPr>
                  <w:t>С учетом цены фактически сложившейся на рынке</w:t>
                </w:r>
              </w:p>
            </w:tc>
          </w:tr>
          <w:tr w:rsidR="00172D9C" w:rsidTr="004F2232">
            <w:tc>
              <w:tcPr>
                <w:tcW w:w="851" w:type="dxa"/>
              </w:tcPr>
              <w:p w:rsidR="00172D9C" w:rsidRDefault="00172D9C" w:rsidP="00172D9C">
                <w:pPr>
                  <w:jc w:val="center"/>
                  <w:rPr>
                    <w:sz w:val="24"/>
                    <w:szCs w:val="24"/>
                  </w:rPr>
                </w:pPr>
                <w:r>
                  <w:rPr>
                    <w:sz w:val="24"/>
                    <w:szCs w:val="24"/>
                  </w:rPr>
                  <w:t>3</w:t>
                </w:r>
              </w:p>
            </w:tc>
            <w:tc>
              <w:tcPr>
                <w:tcW w:w="3825" w:type="dxa"/>
              </w:tcPr>
              <w:p w:rsidR="00172D9C" w:rsidRDefault="00172D9C" w:rsidP="00172D9C">
                <w:pPr>
                  <w:tabs>
                    <w:tab w:val="left" w:pos="1014"/>
                  </w:tabs>
                  <w:jc w:val="both"/>
                  <w:rPr>
                    <w:sz w:val="24"/>
                    <w:szCs w:val="24"/>
                  </w:rPr>
                </w:pPr>
                <w:r>
                  <w:rPr>
                    <w:sz w:val="24"/>
                    <w:szCs w:val="24"/>
                  </w:rPr>
                  <w:t>Антифриз</w:t>
                </w:r>
              </w:p>
            </w:tc>
            <w:tc>
              <w:tcPr>
                <w:tcW w:w="2393" w:type="dxa"/>
              </w:tcPr>
              <w:p w:rsidR="00172D9C" w:rsidRDefault="000E7B5C" w:rsidP="00172D9C">
                <w:pPr>
                  <w:jc w:val="center"/>
                  <w:rPr>
                    <w:sz w:val="24"/>
                    <w:szCs w:val="24"/>
                  </w:rPr>
                </w:pPr>
                <w:r>
                  <w:rPr>
                    <w:sz w:val="24"/>
                    <w:szCs w:val="24"/>
                  </w:rPr>
                  <w:t>10 литров</w:t>
                </w:r>
              </w:p>
            </w:tc>
            <w:tc>
              <w:tcPr>
                <w:tcW w:w="2429" w:type="dxa"/>
              </w:tcPr>
              <w:p w:rsidR="00172D9C" w:rsidRDefault="000E7B5C" w:rsidP="00172D9C">
                <w:pPr>
                  <w:jc w:val="center"/>
                  <w:rPr>
                    <w:sz w:val="24"/>
                    <w:szCs w:val="24"/>
                  </w:rPr>
                </w:pPr>
                <w:r w:rsidRPr="000E7B5C">
                  <w:rPr>
                    <w:sz w:val="24"/>
                    <w:szCs w:val="24"/>
                  </w:rPr>
                  <w:t>С учетом цены фактически сложившейся на рынке</w:t>
                </w:r>
              </w:p>
            </w:tc>
          </w:tr>
          <w:tr w:rsidR="00172D9C" w:rsidTr="004F2232">
            <w:tc>
              <w:tcPr>
                <w:tcW w:w="851" w:type="dxa"/>
              </w:tcPr>
              <w:p w:rsidR="00172D9C" w:rsidRDefault="00172D9C" w:rsidP="00172D9C">
                <w:pPr>
                  <w:jc w:val="center"/>
                  <w:rPr>
                    <w:sz w:val="24"/>
                    <w:szCs w:val="24"/>
                  </w:rPr>
                </w:pPr>
                <w:r>
                  <w:rPr>
                    <w:sz w:val="24"/>
                    <w:szCs w:val="24"/>
                  </w:rPr>
                  <w:lastRenderedPageBreak/>
                  <w:t>4</w:t>
                </w:r>
              </w:p>
            </w:tc>
            <w:tc>
              <w:tcPr>
                <w:tcW w:w="3825" w:type="dxa"/>
              </w:tcPr>
              <w:p w:rsidR="00172D9C" w:rsidRDefault="00172D9C" w:rsidP="00172D9C">
                <w:pPr>
                  <w:tabs>
                    <w:tab w:val="left" w:pos="1175"/>
                  </w:tabs>
                  <w:rPr>
                    <w:sz w:val="24"/>
                    <w:szCs w:val="24"/>
                  </w:rPr>
                </w:pPr>
                <w:r>
                  <w:rPr>
                    <w:sz w:val="24"/>
                    <w:szCs w:val="24"/>
                  </w:rPr>
                  <w:t>Фильтр воздушный</w:t>
                </w:r>
              </w:p>
            </w:tc>
            <w:tc>
              <w:tcPr>
                <w:tcW w:w="2393" w:type="dxa"/>
              </w:tcPr>
              <w:p w:rsidR="00172D9C" w:rsidRDefault="000E7B5C" w:rsidP="00172D9C">
                <w:pPr>
                  <w:jc w:val="center"/>
                  <w:rPr>
                    <w:sz w:val="24"/>
                    <w:szCs w:val="24"/>
                  </w:rPr>
                </w:pPr>
                <w:r>
                  <w:rPr>
                    <w:sz w:val="24"/>
                    <w:szCs w:val="24"/>
                  </w:rPr>
                  <w:t>1</w:t>
                </w:r>
              </w:p>
            </w:tc>
            <w:tc>
              <w:tcPr>
                <w:tcW w:w="2429" w:type="dxa"/>
              </w:tcPr>
              <w:p w:rsidR="00172D9C" w:rsidRDefault="000E7B5C" w:rsidP="00172D9C">
                <w:pPr>
                  <w:jc w:val="center"/>
                  <w:rPr>
                    <w:sz w:val="24"/>
                    <w:szCs w:val="24"/>
                  </w:rPr>
                </w:pPr>
                <w:r>
                  <w:rPr>
                    <w:sz w:val="24"/>
                    <w:szCs w:val="24"/>
                  </w:rPr>
                  <w:t>600</w:t>
                </w:r>
              </w:p>
            </w:tc>
          </w:tr>
          <w:tr w:rsidR="00172D9C" w:rsidTr="004F2232">
            <w:tc>
              <w:tcPr>
                <w:tcW w:w="851" w:type="dxa"/>
              </w:tcPr>
              <w:p w:rsidR="00172D9C" w:rsidRDefault="00172D9C" w:rsidP="00172D9C">
                <w:pPr>
                  <w:jc w:val="center"/>
                  <w:rPr>
                    <w:sz w:val="24"/>
                    <w:szCs w:val="24"/>
                  </w:rPr>
                </w:pPr>
                <w:r>
                  <w:rPr>
                    <w:sz w:val="24"/>
                    <w:szCs w:val="24"/>
                  </w:rPr>
                  <w:t>5</w:t>
                </w:r>
              </w:p>
            </w:tc>
            <w:tc>
              <w:tcPr>
                <w:tcW w:w="3825" w:type="dxa"/>
              </w:tcPr>
              <w:p w:rsidR="00172D9C" w:rsidRDefault="00172D9C" w:rsidP="002C2AD7">
                <w:pPr>
                  <w:rPr>
                    <w:sz w:val="24"/>
                    <w:szCs w:val="24"/>
                  </w:rPr>
                </w:pPr>
                <w:r>
                  <w:rPr>
                    <w:sz w:val="24"/>
                    <w:szCs w:val="24"/>
                  </w:rPr>
                  <w:t>Фильтр масл</w:t>
                </w:r>
                <w:r w:rsidR="002C2AD7">
                  <w:rPr>
                    <w:sz w:val="24"/>
                    <w:szCs w:val="24"/>
                  </w:rPr>
                  <w:t>я</w:t>
                </w:r>
                <w:r>
                  <w:rPr>
                    <w:sz w:val="24"/>
                    <w:szCs w:val="24"/>
                  </w:rPr>
                  <w:t>ный</w:t>
                </w:r>
              </w:p>
            </w:tc>
            <w:tc>
              <w:tcPr>
                <w:tcW w:w="2393" w:type="dxa"/>
              </w:tcPr>
              <w:p w:rsidR="00172D9C" w:rsidRDefault="000E7B5C" w:rsidP="00172D9C">
                <w:pPr>
                  <w:jc w:val="center"/>
                  <w:rPr>
                    <w:sz w:val="24"/>
                    <w:szCs w:val="24"/>
                  </w:rPr>
                </w:pPr>
                <w:r>
                  <w:rPr>
                    <w:sz w:val="24"/>
                    <w:szCs w:val="24"/>
                  </w:rPr>
                  <w:t>1</w:t>
                </w:r>
              </w:p>
            </w:tc>
            <w:tc>
              <w:tcPr>
                <w:tcW w:w="2429" w:type="dxa"/>
              </w:tcPr>
              <w:p w:rsidR="00172D9C" w:rsidRDefault="000E7B5C" w:rsidP="00172D9C">
                <w:pPr>
                  <w:jc w:val="center"/>
                  <w:rPr>
                    <w:sz w:val="24"/>
                    <w:szCs w:val="24"/>
                  </w:rPr>
                </w:pPr>
                <w:r>
                  <w:rPr>
                    <w:sz w:val="24"/>
                    <w:szCs w:val="24"/>
                  </w:rPr>
                  <w:t>600</w:t>
                </w:r>
              </w:p>
            </w:tc>
          </w:tr>
        </w:tbl>
        <w:p w:rsidR="00172D9C" w:rsidRPr="00655E10" w:rsidRDefault="00172D9C" w:rsidP="00172D9C">
          <w:pPr>
            <w:ind w:firstLine="709"/>
            <w:jc w:val="center"/>
            <w:rPr>
              <w:sz w:val="24"/>
              <w:szCs w:val="24"/>
            </w:rPr>
          </w:pPr>
        </w:p>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133" w:name="sub_11101"/>
          <w:r w:rsidRPr="00655E10">
            <w:rPr>
              <w:sz w:val="24"/>
              <w:szCs w:val="24"/>
            </w:rPr>
            <w:t>99. </w:t>
          </w:r>
          <w:r w:rsidRPr="00655E10">
            <w:rPr>
              <w:sz w:val="24"/>
              <w:szCs w:val="24"/>
              <w:u w:val="single"/>
            </w:rPr>
            <w:t>Затраты на приобретение запасных частей для транспортных средств</w:t>
          </w:r>
          <w:r w:rsidRPr="00655E10">
            <w:rPr>
              <w:sz w:val="24"/>
              <w:szCs w:val="24"/>
            </w:rPr>
            <w:t xml:space="preserve"> определяются по фактическим затратам в отчетном финансовом году.</w:t>
          </w:r>
        </w:p>
        <w:p w:rsidR="00655E10" w:rsidRPr="00655E10" w:rsidRDefault="00655E10" w:rsidP="00655E10">
          <w:pPr>
            <w:adjustRightInd w:val="0"/>
            <w:ind w:firstLine="709"/>
            <w:jc w:val="center"/>
            <w:rPr>
              <w:b/>
              <w:bCs/>
              <w:sz w:val="24"/>
              <w:szCs w:val="24"/>
            </w:rPr>
          </w:pPr>
          <w:r w:rsidRPr="00655E10">
            <w:rPr>
              <w:b/>
              <w:bCs/>
              <w:sz w:val="24"/>
              <w:szCs w:val="24"/>
            </w:rPr>
            <w:t>Нормативы, применяемые при расчете нормативных затрат на приобретение запасных частей для транспортных средств</w:t>
          </w:r>
        </w:p>
        <w:p w:rsidR="00655E10" w:rsidRPr="00655E10" w:rsidRDefault="00655E10" w:rsidP="00655E10">
          <w:pPr>
            <w:spacing w:line="240" w:lineRule="atLeast"/>
            <w:jc w:val="center"/>
            <w:rPr>
              <w:b/>
              <w:bCs/>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48"/>
            <w:gridCol w:w="5158"/>
          </w:tblGrid>
          <w:tr w:rsidR="00655E10" w:rsidRPr="00655E10" w:rsidTr="00655E10">
            <w:tc>
              <w:tcPr>
                <w:tcW w:w="4571" w:type="dxa"/>
              </w:tcPr>
              <w:p w:rsidR="00655E10" w:rsidRPr="00655E10" w:rsidRDefault="00655E10" w:rsidP="00655E10">
                <w:pPr>
                  <w:adjustRightInd w:val="0"/>
                  <w:jc w:val="center"/>
                  <w:rPr>
                    <w:b/>
                    <w:bCs/>
                    <w:sz w:val="24"/>
                    <w:szCs w:val="24"/>
                  </w:rPr>
                </w:pPr>
                <w:r w:rsidRPr="00655E10">
                  <w:rPr>
                    <w:sz w:val="24"/>
                    <w:szCs w:val="24"/>
                  </w:rPr>
                  <w:t>Фактические затраты на приобретение запасных частей для транспортных средств в отчетном финансовом году, (руб.)</w:t>
                </w:r>
              </w:p>
            </w:tc>
            <w:tc>
              <w:tcPr>
                <w:tcW w:w="5352" w:type="dxa"/>
                <w:vAlign w:val="center"/>
              </w:tcPr>
              <w:p w:rsidR="00655E10" w:rsidRPr="00655E10" w:rsidRDefault="00655E10" w:rsidP="00655E10">
                <w:pPr>
                  <w:adjustRightInd w:val="0"/>
                  <w:spacing w:line="360" w:lineRule="auto"/>
                  <w:jc w:val="center"/>
                  <w:rPr>
                    <w:sz w:val="24"/>
                    <w:szCs w:val="24"/>
                  </w:rPr>
                </w:pPr>
              </w:p>
              <w:p w:rsidR="00655E10" w:rsidRPr="00655E10" w:rsidRDefault="00655E10" w:rsidP="00124864">
                <w:pPr>
                  <w:adjustRightInd w:val="0"/>
                  <w:spacing w:line="360" w:lineRule="auto"/>
                  <w:jc w:val="center"/>
                  <w:rPr>
                    <w:sz w:val="24"/>
                    <w:szCs w:val="24"/>
                  </w:rPr>
                </w:pPr>
                <w:r w:rsidRPr="00655E10">
                  <w:rPr>
                    <w:sz w:val="24"/>
                    <w:szCs w:val="24"/>
                  </w:rPr>
                  <w:t>не более 1</w:t>
                </w:r>
                <w:r w:rsidR="00124864">
                  <w:rPr>
                    <w:sz w:val="24"/>
                    <w:szCs w:val="24"/>
                  </w:rPr>
                  <w:t>2</w:t>
                </w:r>
                <w:r w:rsidRPr="00655E10">
                  <w:rPr>
                    <w:sz w:val="24"/>
                    <w:szCs w:val="24"/>
                  </w:rPr>
                  <w:t>0 000</w:t>
                </w:r>
              </w:p>
            </w:tc>
          </w:tr>
        </w:tbl>
        <w:p w:rsidR="00655E10" w:rsidRPr="00655E10" w:rsidRDefault="00655E10" w:rsidP="00655E10">
          <w:pPr>
            <w:ind w:firstLine="709"/>
            <w:jc w:val="both"/>
            <w:rPr>
              <w:sz w:val="24"/>
              <w:szCs w:val="24"/>
            </w:rPr>
          </w:pPr>
        </w:p>
        <w:p w:rsidR="00655E10" w:rsidRPr="00655E10" w:rsidRDefault="00655E10" w:rsidP="00655E10">
          <w:pPr>
            <w:ind w:firstLine="709"/>
            <w:jc w:val="both"/>
            <w:rPr>
              <w:sz w:val="24"/>
              <w:szCs w:val="24"/>
            </w:rPr>
          </w:pPr>
          <w:bookmarkStart w:id="134" w:name="sub_11102"/>
          <w:bookmarkEnd w:id="133"/>
          <w:r w:rsidRPr="00655E10">
            <w:rPr>
              <w:sz w:val="24"/>
              <w:szCs w:val="24"/>
            </w:rPr>
            <w:t>100. </w:t>
          </w:r>
          <w:r w:rsidRPr="00655E10">
            <w:rPr>
              <w:sz w:val="24"/>
              <w:szCs w:val="24"/>
              <w:u w:val="single"/>
            </w:rPr>
            <w:t>Затраты на приобретение материальных запасов для нужд гражданской обороны</w:t>
          </w:r>
          <w:r w:rsidRPr="00655E10">
            <w:rPr>
              <w:sz w:val="24"/>
              <w:szCs w:val="24"/>
            </w:rPr>
            <w:t xml:space="preserve"> (</w:t>
          </w:r>
          <w:r>
            <w:rPr>
              <w:noProof/>
              <w:sz w:val="24"/>
              <w:szCs w:val="24"/>
            </w:rPr>
            <w:drawing>
              <wp:inline distT="0" distB="0" distL="0" distR="0" wp14:anchorId="77B86DA6" wp14:editId="7953626D">
                <wp:extent cx="333375" cy="2286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1"/>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655E10">
            <w:rPr>
              <w:sz w:val="24"/>
              <w:szCs w:val="24"/>
            </w:rPr>
            <w:t>) определяются по формуле:</w:t>
          </w:r>
        </w:p>
        <w:p w:rsidR="00655E10" w:rsidRPr="00655E10" w:rsidRDefault="00655E10" w:rsidP="00655E10">
          <w:pPr>
            <w:jc w:val="center"/>
            <w:rPr>
              <w:sz w:val="24"/>
              <w:szCs w:val="24"/>
            </w:rPr>
          </w:pPr>
          <w:bookmarkStart w:id="135" w:name="sub_11121"/>
          <w:bookmarkEnd w:id="134"/>
          <w:r>
            <w:rPr>
              <w:noProof/>
              <w:sz w:val="24"/>
              <w:szCs w:val="24"/>
            </w:rPr>
            <w:drawing>
              <wp:inline distT="0" distB="0" distL="0" distR="0" wp14:anchorId="0EF3E9CF" wp14:editId="3E5D6791">
                <wp:extent cx="1943100" cy="5810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0"/>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1943100" cy="581025"/>
                        </a:xfrm>
                        <a:prstGeom prst="rect">
                          <a:avLst/>
                        </a:prstGeom>
                        <a:noFill/>
                        <a:ln>
                          <a:noFill/>
                        </a:ln>
                      </pic:spPr>
                    </pic:pic>
                  </a:graphicData>
                </a:graphic>
              </wp:inline>
            </w:drawing>
          </w:r>
          <w:r w:rsidRPr="00655E10">
            <w:rPr>
              <w:sz w:val="24"/>
              <w:szCs w:val="24"/>
            </w:rPr>
            <w:t>,</w:t>
          </w:r>
        </w:p>
        <w:bookmarkEnd w:id="135"/>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205AF673" wp14:editId="5CAD6C46">
                <wp:extent cx="381000" cy="228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9"/>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655E10">
            <w:rPr>
              <w:sz w:val="24"/>
              <w:szCs w:val="24"/>
            </w:rPr>
            <w:t xml:space="preserve">– цена i-й единицы материальных запасов для нужд гражданской обороны согласно нормативам, определяемым муниципальными органами в соответствии с </w:t>
          </w:r>
          <w:r w:rsidRPr="00DB33E4">
            <w:rPr>
              <w:color w:val="000000" w:themeColor="text1"/>
              <w:sz w:val="24"/>
              <w:szCs w:val="24"/>
            </w:rPr>
            <w:t xml:space="preserve">пунктом </w:t>
          </w:r>
          <w:r w:rsidR="0012760E">
            <w:rPr>
              <w:color w:val="000000" w:themeColor="text1"/>
              <w:sz w:val="24"/>
              <w:szCs w:val="24"/>
            </w:rPr>
            <w:t>5</w:t>
          </w:r>
          <w:r w:rsidRPr="00655E10">
            <w:rPr>
              <w:sz w:val="24"/>
              <w:szCs w:val="24"/>
            </w:rPr>
            <w:t xml:space="preserve"> Правил;</w:t>
          </w:r>
        </w:p>
        <w:p w:rsidR="00655E10" w:rsidRPr="00655E10" w:rsidRDefault="00655E10" w:rsidP="00655E10">
          <w:pPr>
            <w:ind w:firstLine="709"/>
            <w:jc w:val="both"/>
            <w:rPr>
              <w:sz w:val="24"/>
              <w:szCs w:val="24"/>
            </w:rPr>
          </w:pPr>
          <w:r>
            <w:rPr>
              <w:noProof/>
              <w:sz w:val="24"/>
              <w:szCs w:val="24"/>
            </w:rPr>
            <w:drawing>
              <wp:inline distT="0" distB="0" distL="0" distR="0" wp14:anchorId="041F92C0" wp14:editId="4A4D70A5">
                <wp:extent cx="409575" cy="2286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8"/>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409575" cy="228600"/>
                        </a:xfrm>
                        <a:prstGeom prst="rect">
                          <a:avLst/>
                        </a:prstGeom>
                        <a:noFill/>
                        <a:ln>
                          <a:noFill/>
                        </a:ln>
                      </pic:spPr>
                    </pic:pic>
                  </a:graphicData>
                </a:graphic>
              </wp:inline>
            </w:drawing>
          </w:r>
          <w:r w:rsidRPr="00655E10">
            <w:rPr>
              <w:sz w:val="24"/>
              <w:szCs w:val="24"/>
            </w:rPr>
            <w:t xml:space="preserve">– количество i-гo материального запаса для нужд гражданской обороны из расчета на одного работника в год согласно нормативам, определяемым муниципальными органами в соответствии с </w:t>
          </w:r>
          <w:r w:rsidRPr="00DB33E4">
            <w:rPr>
              <w:color w:val="000000" w:themeColor="text1"/>
              <w:sz w:val="24"/>
              <w:szCs w:val="24"/>
            </w:rPr>
            <w:t xml:space="preserve">пунктом </w:t>
          </w:r>
          <w:r w:rsidR="004752A4">
            <w:rPr>
              <w:color w:val="000000" w:themeColor="text1"/>
              <w:sz w:val="24"/>
              <w:szCs w:val="24"/>
            </w:rPr>
            <w:t>5</w:t>
          </w:r>
          <w:r w:rsidRPr="00655E10">
            <w:rPr>
              <w:sz w:val="24"/>
              <w:szCs w:val="24"/>
            </w:rPr>
            <w:t xml:space="preserve"> Правил;</w:t>
          </w:r>
        </w:p>
        <w:p w:rsidR="00655E10" w:rsidRPr="00655E10" w:rsidRDefault="00655E10" w:rsidP="00655E10">
          <w:pPr>
            <w:ind w:firstLine="709"/>
            <w:jc w:val="both"/>
            <w:rPr>
              <w:sz w:val="24"/>
              <w:szCs w:val="24"/>
            </w:rPr>
          </w:pPr>
          <w:r>
            <w:rPr>
              <w:noProof/>
              <w:sz w:val="24"/>
              <w:szCs w:val="24"/>
            </w:rPr>
            <w:drawing>
              <wp:inline distT="0" distB="0" distL="0" distR="0" wp14:anchorId="17E739D1" wp14:editId="1CA1D288">
                <wp:extent cx="257175"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7"/>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55E10">
            <w:rPr>
              <w:sz w:val="24"/>
              <w:szCs w:val="24"/>
            </w:rPr>
            <w:t xml:space="preserve">– расчетная численность основных работников, определяемая в соответствии с </w:t>
          </w:r>
          <w:r w:rsidRPr="00DB33E4">
            <w:rPr>
              <w:color w:val="000000" w:themeColor="text1"/>
              <w:sz w:val="24"/>
              <w:szCs w:val="24"/>
            </w:rPr>
            <w:t xml:space="preserve">пунктами 17 – 22 </w:t>
          </w:r>
          <w:r w:rsidRPr="00655E10">
            <w:rPr>
              <w:color w:val="000000"/>
              <w:sz w:val="24"/>
              <w:szCs w:val="24"/>
            </w:rPr>
            <w:t>Общих правил определения</w:t>
          </w:r>
          <w:r w:rsidRPr="00655E10">
            <w:rPr>
              <w:sz w:val="24"/>
              <w:szCs w:val="24"/>
            </w:rPr>
            <w:t xml:space="preserve"> нормативных затрат.</w:t>
          </w:r>
        </w:p>
        <w:p w:rsidR="00655E10" w:rsidRPr="00655E10" w:rsidRDefault="00655E10" w:rsidP="00655E10">
          <w:pPr>
            <w:rPr>
              <w:sz w:val="24"/>
              <w:szCs w:val="24"/>
            </w:rPr>
          </w:pPr>
          <w:bookmarkStart w:id="136" w:name="sub_110300"/>
        </w:p>
        <w:p w:rsidR="00655E10" w:rsidRPr="00655E10" w:rsidRDefault="00655E10" w:rsidP="00655E10">
          <w:pPr>
            <w:rPr>
              <w:b/>
              <w:sz w:val="24"/>
              <w:szCs w:val="24"/>
            </w:rPr>
          </w:pPr>
          <w:r w:rsidRPr="00655E10">
            <w:rPr>
              <w:b/>
              <w:sz w:val="24"/>
              <w:szCs w:val="24"/>
            </w:rPr>
            <w:t>Не предусматриваюся.</w:t>
          </w:r>
        </w:p>
        <w:p w:rsidR="00655E10" w:rsidRDefault="00655E10" w:rsidP="00655E10">
          <w:pPr>
            <w:rPr>
              <w:b/>
              <w:sz w:val="24"/>
              <w:szCs w:val="24"/>
            </w:rPr>
          </w:pPr>
        </w:p>
        <w:p w:rsidR="00DB33E4" w:rsidRPr="00A90C38" w:rsidRDefault="00DB33E4" w:rsidP="00DB33E4">
          <w:pPr>
            <w:ind w:firstLine="709"/>
            <w:jc w:val="both"/>
            <w:rPr>
              <w:sz w:val="24"/>
              <w:szCs w:val="24"/>
            </w:rPr>
          </w:pPr>
          <w:r w:rsidRPr="00A90C38">
            <w:rPr>
              <w:sz w:val="24"/>
              <w:szCs w:val="24"/>
            </w:rPr>
            <w:t>100.1. Затраты на приобретение юридической литературы (З</w:t>
          </w:r>
          <w:r w:rsidRPr="00A90C38">
            <w:rPr>
              <w:sz w:val="24"/>
              <w:szCs w:val="24"/>
              <w:vertAlign w:val="subscript"/>
            </w:rPr>
            <w:t>пюл</w:t>
          </w:r>
          <w:r w:rsidRPr="00A90C38">
            <w:rPr>
              <w:sz w:val="24"/>
              <w:szCs w:val="24"/>
            </w:rPr>
            <w:t>) определяются по фактическим затратам в отчетном финансовом году.</w:t>
          </w:r>
        </w:p>
        <w:p w:rsidR="00DB33E4" w:rsidRPr="00E24B75" w:rsidRDefault="00DB33E4" w:rsidP="00DB33E4">
          <w:pPr>
            <w:ind w:firstLine="709"/>
            <w:jc w:val="both"/>
            <w:rPr>
              <w:sz w:val="28"/>
              <w:szCs w:val="28"/>
            </w:rPr>
          </w:pPr>
          <w:r w:rsidRPr="00A90C38">
            <w:rPr>
              <w:sz w:val="24"/>
              <w:szCs w:val="24"/>
            </w:rPr>
            <w:t>100.2. Затраты на приобретение служебного обмундирования (З</w:t>
          </w:r>
          <w:r w:rsidRPr="00A90C38">
            <w:rPr>
              <w:sz w:val="24"/>
              <w:szCs w:val="24"/>
              <w:vertAlign w:val="subscript"/>
            </w:rPr>
            <w:t>сло</w:t>
          </w:r>
          <w:r w:rsidRPr="00A90C38">
            <w:rPr>
              <w:sz w:val="24"/>
              <w:szCs w:val="24"/>
            </w:rPr>
            <w:t>) определяются по фактическим затратам в отчетном финансовом году</w:t>
          </w:r>
          <w:r w:rsidRPr="00A90C38">
            <w:rPr>
              <w:sz w:val="28"/>
              <w:szCs w:val="28"/>
            </w:rPr>
            <w:t>.</w:t>
          </w:r>
        </w:p>
        <w:p w:rsidR="00DB33E4" w:rsidRPr="00655E10" w:rsidRDefault="00DB33E4" w:rsidP="00655E10">
          <w:pPr>
            <w:rPr>
              <w:b/>
              <w:sz w:val="24"/>
              <w:szCs w:val="24"/>
            </w:rPr>
          </w:pPr>
        </w:p>
        <w:p w:rsidR="00655E10" w:rsidRPr="00655E10" w:rsidRDefault="00655E10" w:rsidP="00655E10">
          <w:pPr>
            <w:jc w:val="center"/>
            <w:rPr>
              <w:sz w:val="24"/>
              <w:szCs w:val="24"/>
            </w:rPr>
          </w:pPr>
          <w:r w:rsidRPr="00655E10">
            <w:rPr>
              <w:sz w:val="24"/>
              <w:szCs w:val="24"/>
            </w:rPr>
            <w:t>III. Затраты на капитальный ремонт муниципального имущества</w:t>
          </w:r>
        </w:p>
        <w:p w:rsidR="00655E10" w:rsidRPr="00655E10" w:rsidRDefault="00655E10" w:rsidP="00655E10">
          <w:pPr>
            <w:jc w:val="center"/>
            <w:rPr>
              <w:sz w:val="24"/>
              <w:szCs w:val="24"/>
            </w:rPr>
          </w:pPr>
        </w:p>
        <w:p w:rsidR="008C28CF" w:rsidRPr="000767CF" w:rsidRDefault="005B21DA" w:rsidP="008C28CF">
          <w:pPr>
            <w:jc w:val="both"/>
            <w:rPr>
              <w:sz w:val="24"/>
              <w:szCs w:val="24"/>
            </w:rPr>
          </w:pPr>
          <w:bookmarkStart w:id="137" w:name="sub_110400"/>
          <w:bookmarkEnd w:id="136"/>
          <w:r w:rsidRPr="00A90C38">
            <w:rPr>
              <w:sz w:val="24"/>
              <w:szCs w:val="24"/>
            </w:rPr>
            <w:t xml:space="preserve">             </w:t>
          </w:r>
          <w:r w:rsidRPr="000767CF">
            <w:rPr>
              <w:sz w:val="24"/>
              <w:szCs w:val="24"/>
            </w:rPr>
            <w:t>101. Затраты на капитальный ремонт муниципального имущества о</w:t>
          </w:r>
          <w:r w:rsidR="008C28CF" w:rsidRPr="000767CF">
            <w:rPr>
              <w:sz w:val="24"/>
              <w:szCs w:val="24"/>
            </w:rPr>
            <w:t>пределяются на основании затрат, связанных со строительными работами, и затрат на разработку проектной документации.</w:t>
          </w:r>
        </w:p>
        <w:p w:rsidR="00610683" w:rsidRPr="000767CF" w:rsidRDefault="00610683" w:rsidP="00610683">
          <w:pPr>
            <w:jc w:val="both"/>
            <w:rPr>
              <w:sz w:val="24"/>
              <w:szCs w:val="24"/>
            </w:rPr>
          </w:pPr>
          <w:r w:rsidRPr="000767CF">
            <w:rPr>
              <w:sz w:val="24"/>
              <w:szCs w:val="24"/>
            </w:rPr>
            <w:t xml:space="preserve">            101.1. Затраты на строительные работы, осуществляемые в рамках капитального ремонта, определяются на основании сводного сметного расчета стоимости строительства, разработанного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w:t>
          </w:r>
        </w:p>
        <w:p w:rsidR="00610683" w:rsidRPr="000767CF" w:rsidRDefault="00610683" w:rsidP="00610683">
          <w:pPr>
            <w:jc w:val="both"/>
            <w:rPr>
              <w:sz w:val="24"/>
              <w:szCs w:val="24"/>
            </w:rPr>
          </w:pPr>
        </w:p>
        <w:p w:rsidR="000B1621" w:rsidRPr="000767CF" w:rsidRDefault="000B1621" w:rsidP="005B21DA">
          <w:pPr>
            <w:jc w:val="both"/>
            <w:rPr>
              <w:sz w:val="24"/>
              <w:szCs w:val="24"/>
            </w:rPr>
          </w:pPr>
          <w:r w:rsidRPr="000767CF">
            <w:rPr>
              <w:sz w:val="24"/>
              <w:szCs w:val="24"/>
            </w:rPr>
            <w:t xml:space="preserve">             </w:t>
          </w:r>
        </w:p>
        <w:p w:rsidR="00655E10" w:rsidRPr="000767CF" w:rsidRDefault="00655E10" w:rsidP="00655E10">
          <w:pPr>
            <w:spacing w:line="240" w:lineRule="exact"/>
            <w:jc w:val="center"/>
            <w:rPr>
              <w:sz w:val="24"/>
              <w:szCs w:val="24"/>
            </w:rPr>
          </w:pPr>
          <w:r w:rsidRPr="000767CF">
            <w:rPr>
              <w:sz w:val="24"/>
              <w:szCs w:val="24"/>
            </w:rPr>
            <w:lastRenderedPageBreak/>
            <w:t xml:space="preserve">IV. Затраты на финансовое обеспечение строительства, </w:t>
          </w:r>
          <w:r w:rsidRPr="000767CF">
            <w:rPr>
              <w:sz w:val="24"/>
              <w:szCs w:val="24"/>
            </w:rPr>
            <w:br/>
            <w:t xml:space="preserve">реконструкции (в том числе с элементами реставрации), </w:t>
          </w:r>
          <w:r w:rsidRPr="000767CF">
            <w:rPr>
              <w:sz w:val="24"/>
              <w:szCs w:val="24"/>
            </w:rPr>
            <w:br/>
            <w:t xml:space="preserve">технического перевооружения объектов капитального </w:t>
          </w:r>
          <w:r w:rsidRPr="000767CF">
            <w:rPr>
              <w:sz w:val="24"/>
              <w:szCs w:val="24"/>
            </w:rPr>
            <w:br/>
            <w:t>строительства или приобретение объектов недвижимого имущества</w:t>
          </w:r>
        </w:p>
        <w:p w:rsidR="001E0329" w:rsidRPr="000767CF" w:rsidRDefault="001E0329" w:rsidP="00655E10">
          <w:pPr>
            <w:spacing w:line="240" w:lineRule="exact"/>
            <w:jc w:val="center"/>
            <w:rPr>
              <w:sz w:val="24"/>
              <w:szCs w:val="24"/>
            </w:rPr>
          </w:pPr>
        </w:p>
        <w:p w:rsidR="0099691D" w:rsidRPr="000767CF" w:rsidRDefault="001E0329" w:rsidP="0099691D">
          <w:pPr>
            <w:spacing w:line="240" w:lineRule="exact"/>
            <w:jc w:val="both"/>
            <w:rPr>
              <w:sz w:val="24"/>
              <w:szCs w:val="24"/>
            </w:rPr>
          </w:pPr>
          <w:r w:rsidRPr="000767CF">
            <w:rPr>
              <w:sz w:val="24"/>
              <w:szCs w:val="24"/>
            </w:rPr>
            <w:t xml:space="preserve">         102. </w:t>
          </w:r>
          <w:r w:rsidR="0099691D" w:rsidRPr="000767CF">
            <w:rPr>
              <w:sz w:val="24"/>
              <w:szCs w:val="24"/>
            </w:rPr>
            <w:t xml:space="preserve"> Затраты на финансовое обеспечение строительства, реконструкции (в том числе с элементами реставрации), технического перевооружения объектов капитального строительства определяются в соответствии со статьей 22 Федерального закона и с законодательством Российской Федерации о градостроительной деятельности.</w:t>
          </w:r>
        </w:p>
        <w:p w:rsidR="00715B5B" w:rsidRPr="000767CF" w:rsidRDefault="00715B5B" w:rsidP="0099691D">
          <w:pPr>
            <w:spacing w:line="240" w:lineRule="exact"/>
            <w:jc w:val="both"/>
            <w:rPr>
              <w:sz w:val="24"/>
              <w:szCs w:val="24"/>
            </w:rPr>
          </w:pPr>
        </w:p>
        <w:p w:rsidR="0099691D" w:rsidRPr="0099691D" w:rsidRDefault="0099691D" w:rsidP="0099691D">
          <w:pPr>
            <w:spacing w:line="240" w:lineRule="exact"/>
            <w:jc w:val="both"/>
            <w:rPr>
              <w:sz w:val="24"/>
              <w:szCs w:val="24"/>
            </w:rPr>
          </w:pPr>
          <w:r w:rsidRPr="000767CF">
            <w:rPr>
              <w:sz w:val="24"/>
              <w:szCs w:val="24"/>
            </w:rPr>
            <w:t xml:space="preserve">          102.</w:t>
          </w:r>
          <w:r w:rsidR="00715B5B" w:rsidRPr="000767CF">
            <w:rPr>
              <w:sz w:val="24"/>
              <w:szCs w:val="24"/>
            </w:rPr>
            <w:t>1</w:t>
          </w:r>
          <w:r w:rsidRPr="000767CF">
            <w:rPr>
              <w:sz w:val="24"/>
              <w:szCs w:val="24"/>
            </w:rPr>
            <w:t>.  Затраты на приобретение объектов недвижимого имущества определяются в соответствии со статьей 22 Федерального закона и с законодательством Российской Федерации, регулирующим оценочную деятельность в Российской Федерации.</w:t>
          </w:r>
        </w:p>
        <w:p w:rsidR="0099691D" w:rsidRPr="001E0329" w:rsidRDefault="0099691D" w:rsidP="001E0329">
          <w:pPr>
            <w:spacing w:line="240" w:lineRule="exact"/>
            <w:jc w:val="both"/>
            <w:rPr>
              <w:sz w:val="24"/>
              <w:szCs w:val="24"/>
            </w:rPr>
          </w:pPr>
        </w:p>
        <w:p w:rsidR="00655E10" w:rsidRPr="00655E10" w:rsidRDefault="00655E10" w:rsidP="00655E10">
          <w:pPr>
            <w:jc w:val="center"/>
            <w:rPr>
              <w:sz w:val="24"/>
              <w:szCs w:val="24"/>
            </w:rPr>
          </w:pPr>
        </w:p>
        <w:p w:rsidR="00655E10" w:rsidRPr="00655E10" w:rsidRDefault="00655E10" w:rsidP="00655E10">
          <w:pPr>
            <w:jc w:val="center"/>
            <w:rPr>
              <w:sz w:val="24"/>
              <w:szCs w:val="24"/>
            </w:rPr>
          </w:pPr>
          <w:bookmarkStart w:id="138" w:name="sub_110500"/>
          <w:bookmarkEnd w:id="137"/>
          <w:r w:rsidRPr="00655E10">
            <w:rPr>
              <w:sz w:val="24"/>
              <w:szCs w:val="24"/>
            </w:rPr>
            <w:t>V. Затраты на дополнительное профессиональное образование работников</w:t>
          </w:r>
        </w:p>
        <w:p w:rsidR="00655E10" w:rsidRPr="00655E10" w:rsidRDefault="00655E10" w:rsidP="00655E10">
          <w:pPr>
            <w:jc w:val="center"/>
            <w:rPr>
              <w:sz w:val="24"/>
              <w:szCs w:val="24"/>
            </w:rPr>
          </w:pPr>
        </w:p>
        <w:p w:rsidR="00655E10" w:rsidRPr="00655E10" w:rsidRDefault="00655E10" w:rsidP="00655E10">
          <w:pPr>
            <w:ind w:firstLine="709"/>
            <w:jc w:val="both"/>
            <w:rPr>
              <w:sz w:val="24"/>
              <w:szCs w:val="24"/>
            </w:rPr>
          </w:pPr>
          <w:bookmarkStart w:id="139" w:name="sub_11108"/>
          <w:bookmarkEnd w:id="138"/>
          <w:r w:rsidRPr="00655E10">
            <w:rPr>
              <w:sz w:val="24"/>
              <w:szCs w:val="24"/>
            </w:rPr>
            <w:t>10</w:t>
          </w:r>
          <w:r w:rsidR="00005991">
            <w:rPr>
              <w:sz w:val="24"/>
              <w:szCs w:val="24"/>
            </w:rPr>
            <w:t>3</w:t>
          </w:r>
          <w:r w:rsidRPr="00655E10">
            <w:rPr>
              <w:sz w:val="24"/>
              <w:szCs w:val="24"/>
            </w:rPr>
            <w:t>. </w:t>
          </w:r>
          <w:r w:rsidRPr="00655E10">
            <w:rPr>
              <w:sz w:val="24"/>
              <w:szCs w:val="24"/>
              <w:u w:val="single"/>
            </w:rPr>
            <w:t>Затраты на приобретение образовательных услуг по профессиональной переподготовке и повышению квалификации</w:t>
          </w:r>
          <w:r w:rsidRPr="00655E10">
            <w:rPr>
              <w:b/>
              <w:sz w:val="24"/>
              <w:szCs w:val="24"/>
            </w:rPr>
            <w:t xml:space="preserve"> </w:t>
          </w:r>
          <w:r w:rsidRPr="00655E10">
            <w:rPr>
              <w:sz w:val="24"/>
              <w:szCs w:val="24"/>
            </w:rPr>
            <w:t>(</w:t>
          </w:r>
          <w:r>
            <w:rPr>
              <w:noProof/>
              <w:sz w:val="24"/>
              <w:szCs w:val="24"/>
            </w:rPr>
            <w:drawing>
              <wp:inline distT="0" distB="0" distL="0" distR="0" wp14:anchorId="07166973" wp14:editId="01D8238B">
                <wp:extent cx="285750" cy="228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6"/>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285750" cy="228600"/>
                        </a:xfrm>
                        <a:prstGeom prst="rect">
                          <a:avLst/>
                        </a:prstGeom>
                        <a:noFill/>
                        <a:ln>
                          <a:noFill/>
                        </a:ln>
                      </pic:spPr>
                    </pic:pic>
                  </a:graphicData>
                </a:graphic>
              </wp:inline>
            </w:drawing>
          </w:r>
          <w:r w:rsidRPr="00655E10">
            <w:rPr>
              <w:sz w:val="24"/>
              <w:szCs w:val="24"/>
            </w:rPr>
            <w:t>) определяются по формуле:</w:t>
          </w:r>
        </w:p>
        <w:bookmarkEnd w:id="139"/>
        <w:p w:rsidR="00655E10" w:rsidRPr="00655E10" w:rsidRDefault="00655E10" w:rsidP="00655E10">
          <w:pPr>
            <w:jc w:val="center"/>
            <w:rPr>
              <w:sz w:val="24"/>
              <w:szCs w:val="24"/>
            </w:rPr>
          </w:pPr>
          <w:r>
            <w:rPr>
              <w:noProof/>
              <w:sz w:val="24"/>
              <w:szCs w:val="24"/>
            </w:rPr>
            <w:drawing>
              <wp:inline distT="0" distB="0" distL="0" distR="0" wp14:anchorId="5BD838E7" wp14:editId="110BD29C">
                <wp:extent cx="1428750" cy="5810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5"/>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1428750" cy="581025"/>
                        </a:xfrm>
                        <a:prstGeom prst="rect">
                          <a:avLst/>
                        </a:prstGeom>
                        <a:noFill/>
                        <a:ln>
                          <a:noFill/>
                        </a:ln>
                      </pic:spPr>
                    </pic:pic>
                  </a:graphicData>
                </a:graphic>
              </wp:inline>
            </w:drawing>
          </w:r>
          <w:r w:rsidRPr="00655E10">
            <w:rPr>
              <w:sz w:val="24"/>
              <w:szCs w:val="24"/>
            </w:rPr>
            <w:t>,</w:t>
          </w:r>
        </w:p>
        <w:p w:rsidR="00655E10" w:rsidRPr="00655E10" w:rsidRDefault="00655E10" w:rsidP="00655E10">
          <w:pPr>
            <w:ind w:firstLine="709"/>
            <w:jc w:val="both"/>
            <w:rPr>
              <w:sz w:val="24"/>
              <w:szCs w:val="24"/>
            </w:rPr>
          </w:pPr>
          <w:r w:rsidRPr="00655E10">
            <w:rPr>
              <w:sz w:val="24"/>
              <w:szCs w:val="24"/>
            </w:rPr>
            <w:t>где:</w:t>
          </w:r>
        </w:p>
        <w:p w:rsidR="00655E10" w:rsidRPr="00655E10" w:rsidRDefault="00655E10" w:rsidP="00655E10">
          <w:pPr>
            <w:ind w:firstLine="709"/>
            <w:jc w:val="both"/>
            <w:rPr>
              <w:sz w:val="24"/>
              <w:szCs w:val="24"/>
            </w:rPr>
          </w:pPr>
          <w:r>
            <w:rPr>
              <w:noProof/>
              <w:sz w:val="24"/>
              <w:szCs w:val="24"/>
            </w:rPr>
            <w:drawing>
              <wp:inline distT="0" distB="0" distL="0" distR="0" wp14:anchorId="0D9B693E" wp14:editId="1E211657">
                <wp:extent cx="333375"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4"/>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Pr="00655E10">
            <w:rPr>
              <w:sz w:val="24"/>
              <w:szCs w:val="24"/>
            </w:rPr>
            <w:t>– количество работников, направляемых на i-й вид дополнительного профессионального образования;</w:t>
          </w:r>
        </w:p>
        <w:p w:rsidR="00655E10" w:rsidRPr="00655E10" w:rsidRDefault="00655E10" w:rsidP="00655E10">
          <w:pPr>
            <w:ind w:firstLine="709"/>
            <w:jc w:val="both"/>
            <w:rPr>
              <w:sz w:val="24"/>
              <w:szCs w:val="24"/>
            </w:rPr>
          </w:pPr>
          <w:r>
            <w:rPr>
              <w:noProof/>
              <w:sz w:val="24"/>
              <w:szCs w:val="24"/>
            </w:rPr>
            <w:drawing>
              <wp:inline distT="0" distB="0" distL="0" distR="0" wp14:anchorId="7662BE86" wp14:editId="4534205A">
                <wp:extent cx="32385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3"/>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655E10">
            <w:rPr>
              <w:sz w:val="24"/>
              <w:szCs w:val="24"/>
            </w:rPr>
            <w:t>– цена обучения одного работника по i-му виду дополнительного профессионального образования.</w:t>
          </w:r>
        </w:p>
        <w:p w:rsidR="00655E10" w:rsidRPr="00655E10" w:rsidRDefault="00655E10" w:rsidP="00655E10">
          <w:pPr>
            <w:spacing w:line="260" w:lineRule="exact"/>
            <w:ind w:firstLine="900"/>
            <w:jc w:val="both"/>
            <w:rPr>
              <w:sz w:val="24"/>
              <w:szCs w:val="24"/>
            </w:rPr>
          </w:pPr>
        </w:p>
        <w:p w:rsidR="00655E10" w:rsidRPr="00655E10" w:rsidRDefault="00655E10" w:rsidP="00655E10">
          <w:pPr>
            <w:spacing w:line="260" w:lineRule="exact"/>
            <w:ind w:firstLine="900"/>
            <w:jc w:val="both"/>
            <w:rPr>
              <w:sz w:val="24"/>
              <w:szCs w:val="24"/>
            </w:rPr>
          </w:pPr>
        </w:p>
        <w:p w:rsidR="00655E10" w:rsidRPr="00655E10" w:rsidRDefault="00655E10" w:rsidP="00655E10">
          <w:pPr>
            <w:jc w:val="center"/>
            <w:rPr>
              <w:b/>
              <w:bCs/>
              <w:color w:val="000000"/>
              <w:sz w:val="24"/>
              <w:szCs w:val="24"/>
            </w:rPr>
          </w:pPr>
          <w:r w:rsidRPr="00655E10">
            <w:rPr>
              <w:b/>
              <w:bCs/>
              <w:color w:val="000000"/>
              <w:sz w:val="24"/>
              <w:szCs w:val="24"/>
            </w:rPr>
            <w:t>Нормативы, применяемые при расчете нормативных затрат</w:t>
          </w:r>
        </w:p>
        <w:p w:rsidR="00655E10" w:rsidRPr="00655E10" w:rsidRDefault="00655E10" w:rsidP="00655E10">
          <w:pPr>
            <w:jc w:val="center"/>
            <w:rPr>
              <w:b/>
              <w:bCs/>
              <w:color w:val="000000"/>
              <w:sz w:val="24"/>
              <w:szCs w:val="24"/>
            </w:rPr>
          </w:pPr>
          <w:r w:rsidRPr="00655E10">
            <w:rPr>
              <w:b/>
              <w:bCs/>
              <w:color w:val="000000"/>
              <w:sz w:val="24"/>
              <w:szCs w:val="24"/>
            </w:rPr>
            <w:t xml:space="preserve">на приобретение образовательных услуг по профессиональной </w:t>
          </w:r>
        </w:p>
        <w:p w:rsidR="00655E10" w:rsidRPr="00655E10" w:rsidRDefault="00655E10" w:rsidP="00655E10">
          <w:pPr>
            <w:jc w:val="center"/>
            <w:rPr>
              <w:b/>
              <w:bCs/>
              <w:color w:val="000000"/>
              <w:sz w:val="24"/>
              <w:szCs w:val="24"/>
            </w:rPr>
          </w:pPr>
          <w:r w:rsidRPr="00655E10">
            <w:rPr>
              <w:b/>
              <w:bCs/>
              <w:color w:val="000000"/>
              <w:sz w:val="24"/>
              <w:szCs w:val="24"/>
            </w:rPr>
            <w:t xml:space="preserve">переподготовке и повышению квалификации </w:t>
          </w:r>
        </w:p>
        <w:p w:rsidR="00655E10" w:rsidRPr="00655E10" w:rsidRDefault="00655E10" w:rsidP="00655E10">
          <w:pPr>
            <w:jc w:val="center"/>
            <w:rPr>
              <w:b/>
              <w:bCs/>
              <w:color w:val="000000"/>
              <w:sz w:val="24"/>
              <w:szCs w:val="24"/>
            </w:rPr>
          </w:pP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8"/>
            <w:gridCol w:w="2733"/>
            <w:gridCol w:w="3087"/>
            <w:gridCol w:w="1660"/>
          </w:tblGrid>
          <w:tr w:rsidR="00655E10" w:rsidRPr="00655E10" w:rsidTr="004F2232">
            <w:tc>
              <w:tcPr>
                <w:tcW w:w="2019" w:type="dxa"/>
              </w:tcPr>
              <w:p w:rsidR="00655E10" w:rsidRPr="00655E10" w:rsidRDefault="00655E10" w:rsidP="00655E10">
                <w:pPr>
                  <w:jc w:val="center"/>
                  <w:rPr>
                    <w:color w:val="000000"/>
                    <w:sz w:val="24"/>
                    <w:szCs w:val="24"/>
                  </w:rPr>
                </w:pPr>
                <w:r w:rsidRPr="00655E10">
                  <w:rPr>
                    <w:color w:val="000000"/>
                    <w:sz w:val="24"/>
                    <w:szCs w:val="24"/>
                  </w:rPr>
                  <w:t>Категория должностей</w:t>
                </w:r>
              </w:p>
            </w:tc>
            <w:tc>
              <w:tcPr>
                <w:tcW w:w="2733" w:type="dxa"/>
              </w:tcPr>
              <w:p w:rsidR="00655E10" w:rsidRPr="00655E10" w:rsidRDefault="00655E10" w:rsidP="00655E10">
                <w:pPr>
                  <w:jc w:val="center"/>
                  <w:rPr>
                    <w:color w:val="000000"/>
                    <w:sz w:val="24"/>
                    <w:szCs w:val="24"/>
                  </w:rPr>
                </w:pPr>
                <w:r w:rsidRPr="00655E10">
                  <w:rPr>
                    <w:color w:val="000000"/>
                    <w:sz w:val="24"/>
                    <w:szCs w:val="24"/>
                  </w:rPr>
                  <w:t>Вид дополнительного профессионального образованиия</w:t>
                </w:r>
              </w:p>
            </w:tc>
            <w:tc>
              <w:tcPr>
                <w:tcW w:w="3087" w:type="dxa"/>
              </w:tcPr>
              <w:p w:rsidR="00655E10" w:rsidRPr="00655E10" w:rsidRDefault="00655E10" w:rsidP="00655E10">
                <w:pPr>
                  <w:jc w:val="center"/>
                  <w:rPr>
                    <w:color w:val="000000"/>
                    <w:sz w:val="24"/>
                    <w:szCs w:val="24"/>
                  </w:rPr>
                </w:pPr>
                <w:r w:rsidRPr="00655E10">
                  <w:rPr>
                    <w:color w:val="000000"/>
                    <w:sz w:val="24"/>
                    <w:szCs w:val="24"/>
                  </w:rPr>
                  <w:t>Количество работников, направляемых на получение дополнительного профессионального образования, чел (</w:t>
                </w:r>
                <w:r>
                  <w:rPr>
                    <w:noProof/>
                    <w:position w:val="-12"/>
                    <w:sz w:val="24"/>
                    <w:szCs w:val="24"/>
                  </w:rPr>
                  <w:drawing>
                    <wp:inline distT="0" distB="0" distL="0" distR="0" wp14:anchorId="7BC9F854" wp14:editId="0E48B457">
                      <wp:extent cx="466725" cy="3048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500" cstate="print">
                                <a:extLst>
                                  <a:ext uri="{28A0092B-C50C-407E-A947-70E740481C1C}">
                                    <a14:useLocalDpi xmlns:a14="http://schemas.microsoft.com/office/drawing/2010/main" val="0"/>
                                  </a:ext>
                                </a:extLst>
                              </a:blip>
                              <a:srcRect/>
                              <a:stretch>
                                <a:fillRect/>
                              </a:stretch>
                            </pic:blipFill>
                            <pic:spPr bwMode="auto">
                              <a:xfrm>
                                <a:off x="0" y="0"/>
                                <a:ext cx="466725" cy="304800"/>
                              </a:xfrm>
                              <a:prstGeom prst="rect">
                                <a:avLst/>
                              </a:prstGeom>
                              <a:noFill/>
                              <a:ln>
                                <a:noFill/>
                              </a:ln>
                            </pic:spPr>
                          </pic:pic>
                        </a:graphicData>
                      </a:graphic>
                    </wp:inline>
                  </w:drawing>
                </w:r>
                <w:r w:rsidRPr="00655E10">
                  <w:rPr>
                    <w:color w:val="000000"/>
                    <w:sz w:val="24"/>
                    <w:szCs w:val="24"/>
                  </w:rPr>
                  <w:t>)</w:t>
                </w:r>
              </w:p>
            </w:tc>
            <w:tc>
              <w:tcPr>
                <w:tcW w:w="1660" w:type="dxa"/>
              </w:tcPr>
              <w:p w:rsidR="00655E10" w:rsidRPr="00655E10" w:rsidRDefault="00655E10" w:rsidP="00655E10">
                <w:pPr>
                  <w:jc w:val="center"/>
                  <w:rPr>
                    <w:color w:val="000000"/>
                    <w:sz w:val="24"/>
                    <w:szCs w:val="24"/>
                  </w:rPr>
                </w:pPr>
                <w:r w:rsidRPr="00655E10">
                  <w:rPr>
                    <w:color w:val="000000"/>
                    <w:sz w:val="24"/>
                    <w:szCs w:val="24"/>
                  </w:rPr>
                  <w:t>Цена обучения одного работника, руб (</w:t>
                </w:r>
                <w:r>
                  <w:rPr>
                    <w:noProof/>
                    <w:position w:val="-12"/>
                    <w:sz w:val="24"/>
                    <w:szCs w:val="24"/>
                  </w:rPr>
                  <w:drawing>
                    <wp:inline distT="0" distB="0" distL="0" distR="0" wp14:anchorId="163B30F8" wp14:editId="77D258E1">
                      <wp:extent cx="438150" cy="304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501" cstate="print">
                                <a:extLst>
                                  <a:ext uri="{28A0092B-C50C-407E-A947-70E740481C1C}">
                                    <a14:useLocalDpi xmlns:a14="http://schemas.microsoft.com/office/drawing/2010/main" val="0"/>
                                  </a:ext>
                                </a:extLst>
                              </a:blip>
                              <a:srcRect/>
                              <a:stretch>
                                <a:fillRect/>
                              </a:stretch>
                            </pic:blipFill>
                            <pic:spPr bwMode="auto">
                              <a:xfrm>
                                <a:off x="0" y="0"/>
                                <a:ext cx="438150" cy="304800"/>
                              </a:xfrm>
                              <a:prstGeom prst="rect">
                                <a:avLst/>
                              </a:prstGeom>
                              <a:noFill/>
                              <a:ln>
                                <a:noFill/>
                              </a:ln>
                            </pic:spPr>
                          </pic:pic>
                        </a:graphicData>
                      </a:graphic>
                    </wp:inline>
                  </w:drawing>
                </w:r>
                <w:r w:rsidRPr="00655E10">
                  <w:rPr>
                    <w:color w:val="000000"/>
                    <w:sz w:val="24"/>
                    <w:szCs w:val="24"/>
                  </w:rPr>
                  <w:t>)</w:t>
                </w:r>
              </w:p>
            </w:tc>
          </w:tr>
          <w:tr w:rsidR="00655E10" w:rsidRPr="00655E10" w:rsidTr="004F2232">
            <w:tc>
              <w:tcPr>
                <w:tcW w:w="2019" w:type="dxa"/>
                <w:vAlign w:val="center"/>
              </w:tcPr>
              <w:p w:rsidR="00655E10" w:rsidRPr="00655E10" w:rsidRDefault="00655E10" w:rsidP="00655E10">
                <w:pPr>
                  <w:jc w:val="center"/>
                  <w:rPr>
                    <w:color w:val="000000"/>
                    <w:sz w:val="24"/>
                    <w:szCs w:val="24"/>
                  </w:rPr>
                </w:pPr>
                <w:r w:rsidRPr="00655E10">
                  <w:rPr>
                    <w:color w:val="000000"/>
                    <w:sz w:val="24"/>
                    <w:szCs w:val="24"/>
                  </w:rPr>
                  <w:t>Все работники</w:t>
                </w:r>
              </w:p>
            </w:tc>
            <w:tc>
              <w:tcPr>
                <w:tcW w:w="2733" w:type="dxa"/>
                <w:vAlign w:val="center"/>
              </w:tcPr>
              <w:p w:rsidR="00655E10" w:rsidRPr="00655E10" w:rsidRDefault="00655E10" w:rsidP="00655E10">
                <w:pPr>
                  <w:jc w:val="center"/>
                  <w:rPr>
                    <w:color w:val="000000"/>
                    <w:sz w:val="24"/>
                    <w:szCs w:val="24"/>
                  </w:rPr>
                </w:pPr>
                <w:r w:rsidRPr="00655E10">
                  <w:rPr>
                    <w:color w:val="000000"/>
                    <w:sz w:val="24"/>
                    <w:szCs w:val="24"/>
                  </w:rPr>
                  <w:t>участие в семинаре и т.п.</w:t>
                </w:r>
              </w:p>
            </w:tc>
            <w:tc>
              <w:tcPr>
                <w:tcW w:w="3087" w:type="dxa"/>
                <w:vAlign w:val="center"/>
              </w:tcPr>
              <w:p w:rsidR="00655E10" w:rsidRPr="00655E10" w:rsidRDefault="00655E10" w:rsidP="00655E10">
                <w:pPr>
                  <w:jc w:val="center"/>
                  <w:rPr>
                    <w:sz w:val="24"/>
                    <w:szCs w:val="24"/>
                  </w:rPr>
                </w:pPr>
                <w:r w:rsidRPr="00655E10">
                  <w:rPr>
                    <w:sz w:val="24"/>
                    <w:szCs w:val="24"/>
                  </w:rPr>
                  <w:t xml:space="preserve">по мере </w:t>
                </w:r>
                <w:r w:rsidR="00BC6F3C" w:rsidRPr="00655E10">
                  <w:rPr>
                    <w:sz w:val="24"/>
                    <w:szCs w:val="24"/>
                  </w:rPr>
                  <w:t>необходимости, в</w:t>
                </w:r>
                <w:r w:rsidRPr="00655E10">
                  <w:rPr>
                    <w:sz w:val="24"/>
                    <w:szCs w:val="24"/>
                  </w:rPr>
                  <w:t xml:space="preserve"> связи с исполнением должностных обязанностей</w:t>
                </w:r>
              </w:p>
            </w:tc>
            <w:tc>
              <w:tcPr>
                <w:tcW w:w="1660" w:type="dxa"/>
                <w:vAlign w:val="center"/>
              </w:tcPr>
              <w:p w:rsidR="00655E10" w:rsidRPr="00655E10" w:rsidRDefault="00655E10" w:rsidP="004C0D77">
                <w:pPr>
                  <w:jc w:val="center"/>
                  <w:rPr>
                    <w:sz w:val="24"/>
                    <w:szCs w:val="24"/>
                  </w:rPr>
                </w:pPr>
                <w:r w:rsidRPr="00655E10">
                  <w:rPr>
                    <w:sz w:val="24"/>
                    <w:szCs w:val="24"/>
                  </w:rPr>
                  <w:t xml:space="preserve">не более </w:t>
                </w:r>
                <w:r w:rsidR="004C0D77">
                  <w:rPr>
                    <w:sz w:val="24"/>
                    <w:szCs w:val="24"/>
                  </w:rPr>
                  <w:t>10</w:t>
                </w:r>
                <w:r w:rsidRPr="00655E10">
                  <w:rPr>
                    <w:sz w:val="24"/>
                    <w:szCs w:val="24"/>
                  </w:rPr>
                  <w:t xml:space="preserve"> 000 </w:t>
                </w:r>
              </w:p>
            </w:tc>
          </w:tr>
          <w:tr w:rsidR="00655E10" w:rsidRPr="00655E10" w:rsidTr="004F2232">
            <w:tc>
              <w:tcPr>
                <w:tcW w:w="2019" w:type="dxa"/>
                <w:vAlign w:val="center"/>
              </w:tcPr>
              <w:p w:rsidR="00655E10" w:rsidRPr="00655E10" w:rsidRDefault="00655E10" w:rsidP="00655E10">
                <w:pPr>
                  <w:jc w:val="center"/>
                  <w:rPr>
                    <w:color w:val="000000"/>
                    <w:sz w:val="24"/>
                    <w:szCs w:val="24"/>
                  </w:rPr>
                </w:pPr>
                <w:r w:rsidRPr="00655E10">
                  <w:rPr>
                    <w:color w:val="000000"/>
                    <w:sz w:val="24"/>
                    <w:szCs w:val="24"/>
                  </w:rPr>
                  <w:t>Все работники</w:t>
                </w:r>
              </w:p>
            </w:tc>
            <w:tc>
              <w:tcPr>
                <w:tcW w:w="2733" w:type="dxa"/>
                <w:vAlign w:val="center"/>
              </w:tcPr>
              <w:p w:rsidR="00655E10" w:rsidRPr="00655E10" w:rsidRDefault="00655E10" w:rsidP="00655E10">
                <w:pPr>
                  <w:jc w:val="center"/>
                  <w:rPr>
                    <w:i/>
                    <w:iCs/>
                    <w:color w:val="000000"/>
                    <w:sz w:val="24"/>
                    <w:szCs w:val="24"/>
                  </w:rPr>
                </w:pPr>
                <w:r w:rsidRPr="00655E10">
                  <w:rPr>
                    <w:color w:val="000000"/>
                    <w:sz w:val="24"/>
                    <w:szCs w:val="24"/>
                  </w:rPr>
                  <w:t xml:space="preserve">повышение квалификации дополнительное профессиональное образование </w:t>
                </w:r>
              </w:p>
            </w:tc>
            <w:tc>
              <w:tcPr>
                <w:tcW w:w="3087" w:type="dxa"/>
                <w:vAlign w:val="center"/>
              </w:tcPr>
              <w:p w:rsidR="00655E10" w:rsidRPr="00655E10" w:rsidRDefault="00655E10" w:rsidP="00655E10">
                <w:pPr>
                  <w:jc w:val="center"/>
                  <w:rPr>
                    <w:color w:val="000000"/>
                    <w:sz w:val="24"/>
                    <w:szCs w:val="24"/>
                  </w:rPr>
                </w:pPr>
                <w:r w:rsidRPr="00655E10">
                  <w:rPr>
                    <w:sz w:val="24"/>
                    <w:szCs w:val="24"/>
                  </w:rPr>
                  <w:t xml:space="preserve">по мере </w:t>
                </w:r>
                <w:r w:rsidR="00BC6F3C" w:rsidRPr="00655E10">
                  <w:rPr>
                    <w:sz w:val="24"/>
                    <w:szCs w:val="24"/>
                  </w:rPr>
                  <w:t>необходимости, в</w:t>
                </w:r>
                <w:r w:rsidRPr="00655E10">
                  <w:rPr>
                    <w:sz w:val="24"/>
                    <w:szCs w:val="24"/>
                  </w:rPr>
                  <w:t xml:space="preserve"> связи с исполнением должностных обязанностей</w:t>
                </w:r>
                <w:r w:rsidRPr="00655E10">
                  <w:rPr>
                    <w:color w:val="000000"/>
                    <w:sz w:val="24"/>
                    <w:szCs w:val="24"/>
                  </w:rPr>
                  <w:t xml:space="preserve"> </w:t>
                </w:r>
              </w:p>
            </w:tc>
            <w:tc>
              <w:tcPr>
                <w:tcW w:w="1660" w:type="dxa"/>
                <w:vAlign w:val="center"/>
              </w:tcPr>
              <w:p w:rsidR="00655E10" w:rsidRPr="00655E10" w:rsidRDefault="00655E10" w:rsidP="00655E10">
                <w:pPr>
                  <w:jc w:val="center"/>
                  <w:rPr>
                    <w:color w:val="000000"/>
                    <w:sz w:val="24"/>
                    <w:szCs w:val="24"/>
                  </w:rPr>
                </w:pPr>
                <w:r w:rsidRPr="00655E10">
                  <w:rPr>
                    <w:color w:val="000000"/>
                    <w:sz w:val="24"/>
                    <w:szCs w:val="24"/>
                  </w:rPr>
                  <w:t>не более</w:t>
                </w:r>
              </w:p>
              <w:p w:rsidR="00655E10" w:rsidRPr="00655E10" w:rsidRDefault="00471585" w:rsidP="00655E10">
                <w:pPr>
                  <w:jc w:val="center"/>
                  <w:rPr>
                    <w:color w:val="000000"/>
                    <w:sz w:val="24"/>
                    <w:szCs w:val="24"/>
                  </w:rPr>
                </w:pPr>
                <w:r>
                  <w:rPr>
                    <w:color w:val="000000"/>
                    <w:sz w:val="24"/>
                    <w:szCs w:val="24"/>
                  </w:rPr>
                  <w:t>20</w:t>
                </w:r>
                <w:r w:rsidR="00655E10" w:rsidRPr="00655E10">
                  <w:rPr>
                    <w:color w:val="000000"/>
                    <w:sz w:val="24"/>
                    <w:szCs w:val="24"/>
                  </w:rPr>
                  <w:t xml:space="preserve"> 000</w:t>
                </w:r>
              </w:p>
            </w:tc>
          </w:tr>
        </w:tbl>
        <w:p w:rsidR="00655E10" w:rsidRPr="00655E10" w:rsidRDefault="00655E10" w:rsidP="00655E10">
          <w:pPr>
            <w:spacing w:line="260" w:lineRule="exact"/>
            <w:ind w:firstLine="900"/>
            <w:jc w:val="both"/>
            <w:rPr>
              <w:sz w:val="24"/>
              <w:szCs w:val="24"/>
            </w:rPr>
          </w:pPr>
        </w:p>
        <w:p w:rsidR="00655E10" w:rsidRPr="00655E10" w:rsidRDefault="002421BF" w:rsidP="00655E10">
          <w:pPr>
            <w:spacing w:line="260" w:lineRule="exact"/>
            <w:ind w:firstLine="900"/>
            <w:jc w:val="both"/>
            <w:rPr>
              <w:sz w:val="24"/>
              <w:szCs w:val="24"/>
            </w:rPr>
          </w:pPr>
          <w:r>
            <w:rPr>
              <w:sz w:val="24"/>
              <w:szCs w:val="24"/>
            </w:rPr>
            <w:t>*Количество работников, направляемых на повышение квалификации, определяется в соответствии с планом обучения на очередной финансовый год.</w:t>
          </w:r>
        </w:p>
        <w:p w:rsidR="00655E10" w:rsidRPr="00655E10" w:rsidRDefault="00655E10" w:rsidP="00655E10">
          <w:pPr>
            <w:spacing w:line="260" w:lineRule="exact"/>
            <w:ind w:firstLine="900"/>
            <w:jc w:val="both"/>
            <w:rPr>
              <w:sz w:val="24"/>
              <w:szCs w:val="24"/>
            </w:rPr>
          </w:pPr>
        </w:p>
        <w:p w:rsidR="00655E10" w:rsidRPr="00655E10" w:rsidRDefault="00655E10" w:rsidP="00655E10">
          <w:pPr>
            <w:spacing w:line="260" w:lineRule="exact"/>
            <w:ind w:firstLine="900"/>
            <w:jc w:val="both"/>
            <w:rPr>
              <w:sz w:val="24"/>
              <w:szCs w:val="24"/>
            </w:rPr>
          </w:pPr>
        </w:p>
        <w:p w:rsidR="00655E10" w:rsidRPr="00655E10" w:rsidRDefault="00655E10" w:rsidP="00655E10">
          <w:pPr>
            <w:ind w:firstLine="900"/>
            <w:jc w:val="both"/>
            <w:rPr>
              <w:sz w:val="24"/>
              <w:szCs w:val="24"/>
            </w:rPr>
          </w:pPr>
        </w:p>
        <w:p w:rsidR="00BC6F3C" w:rsidRPr="000767CF" w:rsidRDefault="00BC6F3C" w:rsidP="00BC6F3C">
          <w:pPr>
            <w:ind w:firstLine="900"/>
            <w:jc w:val="center"/>
            <w:rPr>
              <w:sz w:val="24"/>
              <w:szCs w:val="24"/>
            </w:rPr>
          </w:pPr>
          <w:r w:rsidRPr="000767CF">
            <w:rPr>
              <w:sz w:val="24"/>
              <w:szCs w:val="24"/>
              <w:lang w:val="en-US"/>
            </w:rPr>
            <w:lastRenderedPageBreak/>
            <w:t>VI</w:t>
          </w:r>
          <w:r w:rsidRPr="000767CF">
            <w:rPr>
              <w:sz w:val="24"/>
              <w:szCs w:val="24"/>
            </w:rPr>
            <w:t>. Затраты на разработку проектной документации и на проведение государственной экспертизы</w:t>
          </w:r>
        </w:p>
        <w:p w:rsidR="00BC6F3C" w:rsidRPr="000767CF" w:rsidRDefault="00BC6F3C" w:rsidP="00BC6F3C">
          <w:pPr>
            <w:ind w:firstLine="900"/>
            <w:jc w:val="both"/>
            <w:rPr>
              <w:sz w:val="24"/>
              <w:szCs w:val="24"/>
            </w:rPr>
          </w:pPr>
        </w:p>
        <w:p w:rsidR="000507F9" w:rsidRPr="000767CF" w:rsidRDefault="00BC6F3C" w:rsidP="00BC6F3C">
          <w:pPr>
            <w:ind w:firstLine="900"/>
            <w:jc w:val="both"/>
            <w:rPr>
              <w:sz w:val="24"/>
              <w:szCs w:val="24"/>
            </w:rPr>
          </w:pPr>
          <w:r w:rsidRPr="000767CF">
            <w:rPr>
              <w:sz w:val="24"/>
              <w:szCs w:val="24"/>
            </w:rPr>
            <w:t xml:space="preserve">          104. Затраты на разработку проектной документации определяются 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 и с законодательством Российской Федерации о градостроительной деятельности</w:t>
          </w:r>
        </w:p>
        <w:p w:rsidR="00BC6F3C" w:rsidRPr="00BC6F3C" w:rsidRDefault="00BC6F3C" w:rsidP="00BC6F3C">
          <w:pPr>
            <w:ind w:firstLine="900"/>
            <w:jc w:val="both"/>
            <w:rPr>
              <w:sz w:val="24"/>
              <w:szCs w:val="24"/>
            </w:rPr>
          </w:pPr>
          <w:r w:rsidRPr="000767CF">
            <w:rPr>
              <w:sz w:val="24"/>
              <w:szCs w:val="24"/>
            </w:rPr>
            <w:t xml:space="preserve">          105.   Затраты на проведение государственной экспертизы проектной документации и результатов инженерных изысканий определяются в соответствии с Постановлением Правительства РФ от 05.03.2007 № 145 (</w:t>
          </w:r>
          <w:r w:rsidR="007F1140" w:rsidRPr="000767CF">
            <w:rPr>
              <w:sz w:val="24"/>
              <w:szCs w:val="24"/>
            </w:rPr>
            <w:t xml:space="preserve">ред. </w:t>
          </w:r>
          <w:r w:rsidR="00FF2A8E" w:rsidRPr="000767CF">
            <w:rPr>
              <w:sz w:val="24"/>
              <w:szCs w:val="24"/>
            </w:rPr>
            <w:t>от 28.07.2022</w:t>
          </w:r>
          <w:r w:rsidRPr="000767CF">
            <w:rPr>
              <w:sz w:val="24"/>
              <w:szCs w:val="24"/>
            </w:rPr>
            <w:t>) «О порядке организации и проведения государственной экспертизы проектной документации и результатов инженерных изысканий».</w:t>
          </w:r>
        </w:p>
        <w:p w:rsidR="00BC6F3C" w:rsidRPr="00BC6F3C" w:rsidRDefault="00BC6F3C" w:rsidP="00BC6F3C">
          <w:pPr>
            <w:ind w:firstLine="900"/>
            <w:jc w:val="both"/>
            <w:rPr>
              <w:sz w:val="24"/>
              <w:szCs w:val="24"/>
            </w:rPr>
          </w:pPr>
        </w:p>
        <w:p w:rsidR="00BC6F3C" w:rsidRPr="00BC6F3C" w:rsidRDefault="00BC6F3C" w:rsidP="00BC6F3C">
          <w:pPr>
            <w:ind w:firstLine="900"/>
            <w:jc w:val="both"/>
            <w:rPr>
              <w:sz w:val="24"/>
              <w:szCs w:val="24"/>
            </w:rPr>
          </w:pPr>
        </w:p>
        <w:p w:rsidR="00BC6F3C" w:rsidRPr="00BC6F3C" w:rsidRDefault="00BC6F3C" w:rsidP="00BC6F3C">
          <w:pPr>
            <w:ind w:firstLine="900"/>
            <w:jc w:val="both"/>
            <w:rPr>
              <w:sz w:val="24"/>
              <w:szCs w:val="24"/>
            </w:rPr>
          </w:pPr>
        </w:p>
        <w:p w:rsidR="00BC6F3C" w:rsidRPr="00BC6F3C" w:rsidRDefault="00BC6F3C" w:rsidP="00D756E4">
          <w:pPr>
            <w:ind w:firstLine="900"/>
            <w:jc w:val="center"/>
            <w:rPr>
              <w:sz w:val="24"/>
              <w:szCs w:val="24"/>
            </w:rPr>
          </w:pPr>
          <w:r w:rsidRPr="00BC6F3C">
            <w:rPr>
              <w:sz w:val="24"/>
              <w:szCs w:val="24"/>
              <w:lang w:val="en-US"/>
            </w:rPr>
            <w:t>VII</w:t>
          </w:r>
          <w:r w:rsidRPr="00BC6F3C">
            <w:rPr>
              <w:sz w:val="24"/>
              <w:szCs w:val="24"/>
            </w:rPr>
            <w:t>. Затраты на приобретение основных средств (включая монтаж и пусконаладочные работы)</w:t>
          </w:r>
        </w:p>
        <w:p w:rsidR="00BC6F3C" w:rsidRPr="00BC6F3C" w:rsidRDefault="00BC6F3C" w:rsidP="00BC6F3C">
          <w:pPr>
            <w:ind w:firstLine="900"/>
            <w:jc w:val="both"/>
            <w:rPr>
              <w:sz w:val="24"/>
              <w:szCs w:val="24"/>
            </w:rPr>
          </w:pPr>
        </w:p>
        <w:p w:rsidR="00BC6F3C" w:rsidRDefault="00BC6F3C" w:rsidP="00BC6F3C">
          <w:pPr>
            <w:ind w:firstLine="900"/>
            <w:jc w:val="both"/>
            <w:rPr>
              <w:sz w:val="24"/>
              <w:szCs w:val="24"/>
            </w:rPr>
          </w:pPr>
          <w:r w:rsidRPr="00BC6F3C">
            <w:rPr>
              <w:sz w:val="24"/>
              <w:szCs w:val="24"/>
            </w:rPr>
            <w:t>106. Затраты на приобретение основных средств (включая монтаж и пусконаладочные работы) определяются 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272DD6" w:rsidRPr="00272DD6">
            <w:rPr>
              <w:sz w:val="24"/>
              <w:szCs w:val="24"/>
            </w:rPr>
            <w:t xml:space="preserve"> в пределах доведенных бюджетных ассигнований</w:t>
          </w:r>
          <w:r w:rsidR="00272DD6">
            <w:rPr>
              <w:sz w:val="24"/>
              <w:szCs w:val="24"/>
            </w:rPr>
            <w:t>.</w:t>
          </w:r>
        </w:p>
        <w:p w:rsidR="007F1B89" w:rsidRDefault="007F1B89" w:rsidP="00BC6F3C">
          <w:pPr>
            <w:ind w:firstLine="900"/>
            <w:jc w:val="both"/>
            <w:rPr>
              <w:sz w:val="24"/>
              <w:szCs w:val="24"/>
            </w:rPr>
          </w:pPr>
          <w:r>
            <w:rPr>
              <w:sz w:val="24"/>
              <w:szCs w:val="24"/>
            </w:rPr>
            <w:t xml:space="preserve">*Количество приобретения основных средств (включая монтаж и пусконаладочные работы) определяется в связи с </w:t>
          </w:r>
          <w:r w:rsidR="00272DD6">
            <w:rPr>
              <w:sz w:val="24"/>
              <w:szCs w:val="24"/>
            </w:rPr>
            <w:t xml:space="preserve">необходимой </w:t>
          </w:r>
          <w:r>
            <w:rPr>
              <w:sz w:val="24"/>
              <w:szCs w:val="24"/>
            </w:rPr>
            <w:t>потребностью в отчетном финансовом году для муниципальных нужд района.</w:t>
          </w:r>
        </w:p>
        <w:p w:rsidR="00DC53A0" w:rsidRDefault="00DC53A0" w:rsidP="00BC6F3C">
          <w:pPr>
            <w:ind w:firstLine="900"/>
            <w:jc w:val="both"/>
            <w:rPr>
              <w:sz w:val="24"/>
              <w:szCs w:val="24"/>
            </w:rPr>
          </w:pPr>
        </w:p>
        <w:p w:rsidR="00DC53A0" w:rsidRDefault="00DC53A0" w:rsidP="00DC53A0">
          <w:pPr>
            <w:ind w:firstLine="900"/>
            <w:jc w:val="center"/>
            <w:rPr>
              <w:sz w:val="24"/>
              <w:szCs w:val="24"/>
            </w:rPr>
          </w:pPr>
          <w:r>
            <w:rPr>
              <w:sz w:val="24"/>
              <w:szCs w:val="24"/>
              <w:lang w:val="en-US"/>
            </w:rPr>
            <w:t>VIII</w:t>
          </w:r>
          <w:r>
            <w:rPr>
              <w:sz w:val="24"/>
              <w:szCs w:val="24"/>
            </w:rPr>
            <w:t>. Нормативы, применяемые при расчете затрат на услуги по обращению с животными без владельцев</w:t>
          </w:r>
        </w:p>
        <w:p w:rsidR="00DC37F3" w:rsidRPr="000767CF" w:rsidRDefault="00DC37F3" w:rsidP="00DC37F3">
          <w:pPr>
            <w:ind w:firstLine="900"/>
            <w:rPr>
              <w:sz w:val="24"/>
              <w:szCs w:val="24"/>
            </w:rPr>
          </w:pPr>
          <w:r w:rsidRPr="000767CF">
            <w:rPr>
              <w:sz w:val="24"/>
              <w:szCs w:val="24"/>
            </w:rPr>
            <w:t>107.</w:t>
          </w:r>
        </w:p>
        <w:p w:rsidR="00DC53A0" w:rsidRPr="000767CF" w:rsidRDefault="00DC53A0" w:rsidP="00DC53A0">
          <w:pPr>
            <w:ind w:firstLine="900"/>
            <w:jc w:val="center"/>
            <w:rPr>
              <w:sz w:val="24"/>
              <w:szCs w:val="24"/>
            </w:rPr>
          </w:pPr>
        </w:p>
        <w:tbl>
          <w:tblPr>
            <w:tblStyle w:val="a9"/>
            <w:tblW w:w="0" w:type="auto"/>
            <w:tblInd w:w="108" w:type="dxa"/>
            <w:tblLook w:val="04A0" w:firstRow="1" w:lastRow="0" w:firstColumn="1" w:lastColumn="0" w:noHBand="0" w:noVBand="1"/>
          </w:tblPr>
          <w:tblGrid>
            <w:gridCol w:w="3082"/>
            <w:gridCol w:w="3190"/>
            <w:gridCol w:w="3190"/>
          </w:tblGrid>
          <w:tr w:rsidR="00DC53A0" w:rsidRPr="000767CF" w:rsidTr="00DC53A0">
            <w:tc>
              <w:tcPr>
                <w:tcW w:w="3082" w:type="dxa"/>
              </w:tcPr>
              <w:p w:rsidR="00DC53A0" w:rsidRPr="000767CF" w:rsidRDefault="00DC53A0" w:rsidP="00DC53A0">
                <w:pPr>
                  <w:jc w:val="center"/>
                  <w:rPr>
                    <w:sz w:val="24"/>
                    <w:szCs w:val="24"/>
                  </w:rPr>
                </w:pPr>
                <w:r w:rsidRPr="000767CF">
                  <w:rPr>
                    <w:sz w:val="24"/>
                    <w:szCs w:val="24"/>
                  </w:rPr>
                  <w:t>Вид</w:t>
                </w:r>
              </w:p>
            </w:tc>
            <w:tc>
              <w:tcPr>
                <w:tcW w:w="3190" w:type="dxa"/>
              </w:tcPr>
              <w:p w:rsidR="00DC53A0" w:rsidRPr="000767CF" w:rsidRDefault="00DC53A0" w:rsidP="00DC53A0">
                <w:pPr>
                  <w:jc w:val="center"/>
                  <w:rPr>
                    <w:sz w:val="24"/>
                    <w:szCs w:val="24"/>
                  </w:rPr>
                </w:pPr>
                <w:r w:rsidRPr="000767CF">
                  <w:rPr>
                    <w:sz w:val="24"/>
                    <w:szCs w:val="24"/>
                  </w:rPr>
                  <w:t>Цена услуги, руб.</w:t>
                </w:r>
              </w:p>
            </w:tc>
            <w:tc>
              <w:tcPr>
                <w:tcW w:w="3190" w:type="dxa"/>
              </w:tcPr>
              <w:p w:rsidR="00DC53A0" w:rsidRPr="000767CF" w:rsidRDefault="008545C5" w:rsidP="00BC6F3C">
                <w:pPr>
                  <w:jc w:val="both"/>
                  <w:rPr>
                    <w:sz w:val="24"/>
                    <w:szCs w:val="24"/>
                  </w:rPr>
                </w:pPr>
                <w:r w:rsidRPr="000767CF">
                  <w:rPr>
                    <w:sz w:val="24"/>
                    <w:szCs w:val="24"/>
                  </w:rPr>
                  <w:t>Затраты на оплату, руб.</w:t>
                </w:r>
              </w:p>
            </w:tc>
          </w:tr>
          <w:tr w:rsidR="00DC53A0" w:rsidTr="00DC53A0">
            <w:tc>
              <w:tcPr>
                <w:tcW w:w="3082" w:type="dxa"/>
              </w:tcPr>
              <w:p w:rsidR="00DC53A0" w:rsidRPr="000767CF" w:rsidRDefault="008545C5" w:rsidP="008545C5">
                <w:pPr>
                  <w:jc w:val="both"/>
                  <w:rPr>
                    <w:sz w:val="24"/>
                    <w:szCs w:val="24"/>
                  </w:rPr>
                </w:pPr>
                <w:r w:rsidRPr="000767CF">
                  <w:rPr>
                    <w:sz w:val="24"/>
                    <w:szCs w:val="24"/>
                  </w:rPr>
                  <w:t>Отлов и содержание животного без владельца, утилизация биологических отходов</w:t>
                </w:r>
                <w:r w:rsidR="00CD0455" w:rsidRPr="000767CF">
                  <w:rPr>
                    <w:sz w:val="24"/>
                    <w:szCs w:val="24"/>
                  </w:rPr>
                  <w:t>.</w:t>
                </w:r>
              </w:p>
            </w:tc>
            <w:tc>
              <w:tcPr>
                <w:tcW w:w="3190" w:type="dxa"/>
              </w:tcPr>
              <w:p w:rsidR="00DC53A0" w:rsidRPr="000767CF" w:rsidRDefault="008545C5" w:rsidP="008545C5">
                <w:pPr>
                  <w:jc w:val="both"/>
                  <w:rPr>
                    <w:sz w:val="24"/>
                    <w:szCs w:val="24"/>
                  </w:rPr>
                </w:pPr>
                <w:r w:rsidRPr="000767CF">
                  <w:rPr>
                    <w:sz w:val="24"/>
                    <w:szCs w:val="24"/>
                  </w:rPr>
                  <w:t>Цена услуги устанавливается в соответствии приказом Управления ветеринарии Алтайского края от 23.08.2019 №225-п ( в редакции приказа Управления ветеринарии Алтайского края от 22.10.2024 № 415-п) «Об утверждении стоимости услуг, необходимых для реализации органами местного самоуправления государственных полномочий по обращению с животными без владельцев».</w:t>
                </w:r>
              </w:p>
            </w:tc>
            <w:tc>
              <w:tcPr>
                <w:tcW w:w="3190" w:type="dxa"/>
              </w:tcPr>
              <w:p w:rsidR="00DC53A0" w:rsidRDefault="008545C5" w:rsidP="00BC6F3C">
                <w:pPr>
                  <w:jc w:val="both"/>
                  <w:rPr>
                    <w:sz w:val="24"/>
                    <w:szCs w:val="24"/>
                  </w:rPr>
                </w:pPr>
                <w:r w:rsidRPr="000767CF">
                  <w:rPr>
                    <w:sz w:val="24"/>
                    <w:szCs w:val="24"/>
                  </w:rPr>
                  <w:t>В пределах доведенных лимитов</w:t>
                </w:r>
              </w:p>
            </w:tc>
          </w:tr>
        </w:tbl>
        <w:p w:rsidR="00BC6F3C" w:rsidRPr="00BC6F3C" w:rsidRDefault="00BC6F3C" w:rsidP="00BC6F3C">
          <w:pPr>
            <w:ind w:firstLine="900"/>
            <w:jc w:val="both"/>
            <w:rPr>
              <w:sz w:val="24"/>
              <w:szCs w:val="24"/>
            </w:rPr>
          </w:pPr>
        </w:p>
        <w:p w:rsidR="00655E10" w:rsidRPr="000767CF" w:rsidRDefault="00DC37F3" w:rsidP="000F0CA6">
          <w:pPr>
            <w:ind w:firstLine="900"/>
            <w:jc w:val="center"/>
            <w:rPr>
              <w:sz w:val="24"/>
              <w:szCs w:val="24"/>
            </w:rPr>
          </w:pPr>
          <w:r w:rsidRPr="000767CF">
            <w:rPr>
              <w:sz w:val="24"/>
              <w:szCs w:val="24"/>
              <w:lang w:val="en-US"/>
            </w:rPr>
            <w:t>IX</w:t>
          </w:r>
          <w:r w:rsidRPr="000767CF">
            <w:rPr>
              <w:sz w:val="24"/>
              <w:szCs w:val="24"/>
            </w:rPr>
            <w:t>. Нормативы, применяемые при расчете прочих затрат</w:t>
          </w:r>
        </w:p>
        <w:p w:rsidR="000F0CA6" w:rsidRPr="000767CF" w:rsidRDefault="000F0CA6" w:rsidP="000F0CA6">
          <w:pPr>
            <w:ind w:firstLine="900"/>
            <w:jc w:val="center"/>
            <w:rPr>
              <w:sz w:val="24"/>
              <w:szCs w:val="24"/>
            </w:rPr>
          </w:pPr>
        </w:p>
        <w:p w:rsidR="000F0CA6" w:rsidRPr="000767CF" w:rsidRDefault="000F0CA6" w:rsidP="000F0CA6">
          <w:pPr>
            <w:spacing w:line="240" w:lineRule="exact"/>
            <w:ind w:left="540"/>
            <w:jc w:val="both"/>
            <w:outlineLvl w:val="0"/>
            <w:rPr>
              <w:sz w:val="24"/>
              <w:szCs w:val="24"/>
            </w:rPr>
          </w:pPr>
          <w:r w:rsidRPr="000767CF">
            <w:rPr>
              <w:sz w:val="24"/>
              <w:szCs w:val="24"/>
            </w:rPr>
            <w:t>108.   Нормативы, применяемые при расчете представительских затрат, затрат, связанных с приобретением памятных подарков, сувениров, цветов, затрат, связанных с траурными мероприятиями, определяются по фактическим затратам в отчетном финансовом году в пределах бюджетных ассигнований.</w:t>
          </w:r>
        </w:p>
        <w:p w:rsidR="000507F9" w:rsidRPr="000767CF" w:rsidRDefault="000507F9" w:rsidP="000F0CA6">
          <w:pPr>
            <w:spacing w:line="240" w:lineRule="exact"/>
            <w:ind w:left="540"/>
            <w:jc w:val="both"/>
            <w:outlineLvl w:val="0"/>
            <w:rPr>
              <w:sz w:val="24"/>
              <w:szCs w:val="24"/>
            </w:rPr>
          </w:pPr>
        </w:p>
        <w:p w:rsidR="000507F9" w:rsidRPr="000767CF" w:rsidRDefault="000507F9" w:rsidP="000507F9">
          <w:pPr>
            <w:spacing w:line="240" w:lineRule="exact"/>
            <w:ind w:left="540"/>
            <w:jc w:val="center"/>
            <w:outlineLvl w:val="0"/>
            <w:rPr>
              <w:sz w:val="24"/>
              <w:szCs w:val="24"/>
            </w:rPr>
          </w:pPr>
          <w:r w:rsidRPr="000767CF">
            <w:rPr>
              <w:sz w:val="24"/>
              <w:szCs w:val="24"/>
              <w:lang w:val="en-US"/>
            </w:rPr>
            <w:t>X</w:t>
          </w:r>
          <w:r w:rsidRPr="000767CF">
            <w:rPr>
              <w:sz w:val="24"/>
              <w:szCs w:val="24"/>
            </w:rPr>
            <w:t>. Затраты на проведения строительного контроля</w:t>
          </w:r>
        </w:p>
        <w:p w:rsidR="00B91A4C" w:rsidRPr="000767CF" w:rsidRDefault="00B91A4C" w:rsidP="00B91A4C">
          <w:pPr>
            <w:spacing w:line="240" w:lineRule="exact"/>
            <w:ind w:left="540"/>
            <w:outlineLvl w:val="0"/>
            <w:rPr>
              <w:sz w:val="24"/>
              <w:szCs w:val="24"/>
            </w:rPr>
          </w:pPr>
          <w:r w:rsidRPr="000767CF">
            <w:rPr>
              <w:sz w:val="24"/>
              <w:szCs w:val="24"/>
            </w:rPr>
            <w:t>109.</w:t>
          </w:r>
        </w:p>
        <w:p w:rsidR="000B5DB2" w:rsidRPr="000767CF" w:rsidRDefault="000B5DB2" w:rsidP="000507F9">
          <w:pPr>
            <w:spacing w:line="240" w:lineRule="exact"/>
            <w:ind w:left="540"/>
            <w:jc w:val="center"/>
            <w:outlineLvl w:val="0"/>
            <w:rPr>
              <w:sz w:val="24"/>
              <w:szCs w:val="24"/>
            </w:rPr>
          </w:pPr>
        </w:p>
        <w:p w:rsidR="000B5DB2" w:rsidRPr="000767CF" w:rsidRDefault="000B5DB2" w:rsidP="000507F9">
          <w:pPr>
            <w:spacing w:line="240" w:lineRule="exact"/>
            <w:ind w:left="540"/>
            <w:jc w:val="center"/>
            <w:outlineLvl w:val="0"/>
            <w:rPr>
              <w:sz w:val="24"/>
              <w:szCs w:val="24"/>
            </w:rPr>
          </w:pPr>
        </w:p>
        <w:tbl>
          <w:tblPr>
            <w:tblStyle w:val="a9"/>
            <w:tblW w:w="0" w:type="auto"/>
            <w:tblInd w:w="108" w:type="dxa"/>
            <w:tblLook w:val="04A0" w:firstRow="1" w:lastRow="0" w:firstColumn="1" w:lastColumn="0" w:noHBand="0" w:noVBand="1"/>
          </w:tblPr>
          <w:tblGrid>
            <w:gridCol w:w="2289"/>
            <w:gridCol w:w="2391"/>
            <w:gridCol w:w="2266"/>
            <w:gridCol w:w="2268"/>
          </w:tblGrid>
          <w:tr w:rsidR="00675454" w:rsidRPr="000767CF" w:rsidTr="002039B1">
            <w:tc>
              <w:tcPr>
                <w:tcW w:w="2289" w:type="dxa"/>
              </w:tcPr>
              <w:p w:rsidR="00675454" w:rsidRPr="000767CF" w:rsidRDefault="00675454" w:rsidP="00901AB0">
                <w:pPr>
                  <w:jc w:val="both"/>
                  <w:rPr>
                    <w:sz w:val="24"/>
                    <w:szCs w:val="24"/>
                  </w:rPr>
                </w:pPr>
                <w:r w:rsidRPr="000767CF">
                  <w:rPr>
                    <w:sz w:val="24"/>
                    <w:szCs w:val="24"/>
                  </w:rPr>
                  <w:t>Наименование мероприятий</w:t>
                </w:r>
              </w:p>
            </w:tc>
            <w:tc>
              <w:tcPr>
                <w:tcW w:w="2391" w:type="dxa"/>
              </w:tcPr>
              <w:p w:rsidR="00675454" w:rsidRPr="000767CF" w:rsidRDefault="00675454" w:rsidP="00901AB0">
                <w:pPr>
                  <w:rPr>
                    <w:sz w:val="24"/>
                    <w:szCs w:val="24"/>
                  </w:rPr>
                </w:pPr>
                <w:r w:rsidRPr="000767CF">
                  <w:rPr>
                    <w:sz w:val="24"/>
                    <w:szCs w:val="24"/>
                  </w:rPr>
                  <w:t>количество</w:t>
                </w:r>
              </w:p>
            </w:tc>
            <w:tc>
              <w:tcPr>
                <w:tcW w:w="2266" w:type="dxa"/>
                <w:tcBorders>
                  <w:right w:val="single" w:sz="4" w:space="0" w:color="auto"/>
                </w:tcBorders>
              </w:tcPr>
              <w:p w:rsidR="00675454" w:rsidRPr="000767CF" w:rsidRDefault="00675454" w:rsidP="00675454">
                <w:pPr>
                  <w:rPr>
                    <w:sz w:val="24"/>
                    <w:szCs w:val="24"/>
                  </w:rPr>
                </w:pPr>
                <w:r w:rsidRPr="000767CF">
                  <w:rPr>
                    <w:sz w:val="24"/>
                    <w:szCs w:val="24"/>
                  </w:rPr>
                  <w:t xml:space="preserve"> Норматив расходов на осуществление строительного контроля </w:t>
                </w:r>
              </w:p>
            </w:tc>
            <w:tc>
              <w:tcPr>
                <w:tcW w:w="2268" w:type="dxa"/>
                <w:tcBorders>
                  <w:left w:val="single" w:sz="4" w:space="0" w:color="auto"/>
                </w:tcBorders>
              </w:tcPr>
              <w:p w:rsidR="00675454" w:rsidRPr="000767CF" w:rsidRDefault="00675454" w:rsidP="00675454">
                <w:pPr>
                  <w:rPr>
                    <w:sz w:val="24"/>
                    <w:szCs w:val="24"/>
                  </w:rPr>
                </w:pPr>
                <w:r w:rsidRPr="000767CF">
                  <w:rPr>
                    <w:sz w:val="24"/>
                    <w:szCs w:val="24"/>
                  </w:rPr>
                  <w:t>Цена услуги</w:t>
                </w:r>
              </w:p>
            </w:tc>
          </w:tr>
          <w:tr w:rsidR="005957C5" w:rsidRPr="005D190E" w:rsidTr="002039B1">
            <w:tc>
              <w:tcPr>
                <w:tcW w:w="2289" w:type="dxa"/>
              </w:tcPr>
              <w:p w:rsidR="005D190E" w:rsidRPr="000767CF" w:rsidRDefault="005D190E" w:rsidP="005957C5">
                <w:pPr>
                  <w:rPr>
                    <w:sz w:val="24"/>
                    <w:szCs w:val="24"/>
                  </w:rPr>
                </w:pPr>
                <w:r w:rsidRPr="000767CF">
                  <w:rPr>
                    <w:sz w:val="24"/>
                    <w:szCs w:val="24"/>
                  </w:rPr>
                  <w:t xml:space="preserve">Строительный контроль при </w:t>
                </w:r>
                <w:r w:rsidR="005957C5" w:rsidRPr="000767CF">
                  <w:rPr>
                    <w:sz w:val="24"/>
                    <w:szCs w:val="24"/>
                  </w:rPr>
                  <w:t>строительстве, реконструкции, капитальном ремонте объектов капитального строительства</w:t>
                </w:r>
              </w:p>
            </w:tc>
            <w:tc>
              <w:tcPr>
                <w:tcW w:w="2391" w:type="dxa"/>
              </w:tcPr>
              <w:p w:rsidR="005D190E" w:rsidRPr="000767CF" w:rsidRDefault="000F139C" w:rsidP="000F139C">
                <w:pPr>
                  <w:rPr>
                    <w:sz w:val="24"/>
                    <w:szCs w:val="24"/>
                  </w:rPr>
                </w:pPr>
                <w:r w:rsidRPr="000767CF">
                  <w:rPr>
                    <w:sz w:val="24"/>
                    <w:szCs w:val="24"/>
                  </w:rPr>
                  <w:t>Определяется в связи с необходимой потребностью в отчетном финансовом году</w:t>
                </w:r>
              </w:p>
            </w:tc>
            <w:tc>
              <w:tcPr>
                <w:tcW w:w="2266" w:type="dxa"/>
                <w:tcBorders>
                  <w:right w:val="single" w:sz="4" w:space="0" w:color="auto"/>
                </w:tcBorders>
              </w:tcPr>
              <w:p w:rsidR="005D190E" w:rsidRPr="000767CF" w:rsidRDefault="005957C5" w:rsidP="00675454">
                <w:pPr>
                  <w:rPr>
                    <w:sz w:val="24"/>
                    <w:szCs w:val="24"/>
                  </w:rPr>
                </w:pPr>
                <w:r w:rsidRPr="000767CF">
                  <w:rPr>
                    <w:sz w:val="24"/>
                    <w:szCs w:val="24"/>
                  </w:rPr>
                  <w:t>Определяется на основании Сводного сметного расчета стоимости строительства, реконструкции, капитального ремонта</w:t>
                </w:r>
                <w:r w:rsidR="003666A7" w:rsidRPr="000767CF">
                  <w:rPr>
                    <w:sz w:val="24"/>
                    <w:szCs w:val="24"/>
                  </w:rPr>
                  <w:t xml:space="preserve">.  Постановление Правительства РФ от 21.06.2010 N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w:t>
                </w:r>
              </w:p>
            </w:tc>
            <w:tc>
              <w:tcPr>
                <w:tcW w:w="2268" w:type="dxa"/>
                <w:tcBorders>
                  <w:left w:val="single" w:sz="4" w:space="0" w:color="auto"/>
                </w:tcBorders>
              </w:tcPr>
              <w:p w:rsidR="005D190E" w:rsidRPr="000767CF" w:rsidRDefault="000F139C" w:rsidP="000F139C">
                <w:pPr>
                  <w:rPr>
                    <w:sz w:val="24"/>
                    <w:szCs w:val="24"/>
                  </w:rPr>
                </w:pPr>
                <w:r w:rsidRPr="000767CF">
                  <w:rPr>
                    <w:sz w:val="24"/>
                    <w:szCs w:val="24"/>
                  </w:rPr>
                  <w:t>В пределах доведенных лимитов</w:t>
                </w:r>
              </w:p>
            </w:tc>
          </w:tr>
        </w:tbl>
        <w:p w:rsidR="000F0CA6" w:rsidRDefault="000F0CA6" w:rsidP="000F0CA6">
          <w:pPr>
            <w:ind w:firstLine="900"/>
            <w:rPr>
              <w:sz w:val="24"/>
              <w:szCs w:val="24"/>
            </w:rPr>
          </w:pPr>
        </w:p>
        <w:p w:rsidR="00DC37F3" w:rsidRPr="00DC37F3" w:rsidRDefault="00DC37F3" w:rsidP="00655E10">
          <w:pPr>
            <w:ind w:firstLine="900"/>
            <w:jc w:val="both"/>
            <w:rPr>
              <w:sz w:val="24"/>
              <w:szCs w:val="24"/>
            </w:rPr>
          </w:pPr>
        </w:p>
        <w:p w:rsidR="00655E10" w:rsidRPr="00655E10" w:rsidRDefault="00655E10" w:rsidP="00655E10">
          <w:pPr>
            <w:ind w:firstLine="900"/>
            <w:jc w:val="both"/>
            <w:rPr>
              <w:sz w:val="24"/>
              <w:szCs w:val="24"/>
            </w:rPr>
          </w:pPr>
        </w:p>
        <w:p w:rsidR="007504C8" w:rsidRDefault="00876B2F" w:rsidP="00876B2F">
          <w:pPr>
            <w:ind w:firstLine="900"/>
            <w:jc w:val="center"/>
            <w:rPr>
              <w:sz w:val="24"/>
              <w:szCs w:val="24"/>
            </w:rPr>
          </w:pPr>
          <w:r>
            <w:rPr>
              <w:sz w:val="24"/>
              <w:szCs w:val="24"/>
              <w:lang w:val="en-US"/>
            </w:rPr>
            <w:t>XI</w:t>
          </w:r>
          <w:r w:rsidR="00225E39">
            <w:rPr>
              <w:sz w:val="24"/>
              <w:szCs w:val="24"/>
            </w:rPr>
            <w:t xml:space="preserve">. </w:t>
          </w:r>
          <w:r>
            <w:rPr>
              <w:sz w:val="24"/>
              <w:szCs w:val="24"/>
            </w:rPr>
            <w:t xml:space="preserve"> Нормативы на приобретение угля</w:t>
          </w:r>
        </w:p>
        <w:p w:rsidR="00876B2F" w:rsidRDefault="00876B2F" w:rsidP="00876B2F">
          <w:pPr>
            <w:ind w:firstLine="900"/>
            <w:jc w:val="center"/>
            <w:rPr>
              <w:sz w:val="24"/>
              <w:szCs w:val="24"/>
            </w:rPr>
          </w:pPr>
        </w:p>
        <w:p w:rsidR="00442F50" w:rsidRPr="00442F50" w:rsidRDefault="00442F50" w:rsidP="00442F50">
          <w:pPr>
            <w:spacing w:after="120"/>
            <w:jc w:val="both"/>
            <w:rPr>
              <w:sz w:val="24"/>
              <w:szCs w:val="24"/>
            </w:rPr>
          </w:pPr>
          <w:r>
            <w:rPr>
              <w:sz w:val="28"/>
              <w:szCs w:val="28"/>
            </w:rPr>
            <w:t xml:space="preserve">          </w:t>
          </w:r>
          <w:r w:rsidRPr="00442F50">
            <w:rPr>
              <w:sz w:val="28"/>
              <w:szCs w:val="28"/>
            </w:rPr>
            <w:t xml:space="preserve">110.  </w:t>
          </w:r>
          <w:r w:rsidRPr="00442F50">
            <w:rPr>
              <w:sz w:val="24"/>
              <w:szCs w:val="24"/>
            </w:rPr>
            <w:t>Нормативы на приобретение угля</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1"/>
            <w:gridCol w:w="1715"/>
            <w:gridCol w:w="2653"/>
            <w:gridCol w:w="2168"/>
            <w:gridCol w:w="2156"/>
          </w:tblGrid>
          <w:tr w:rsidR="00442F50" w:rsidRPr="00442F50" w:rsidTr="00455AB8">
            <w:trPr>
              <w:trHeight w:val="762"/>
            </w:trPr>
            <w:tc>
              <w:tcPr>
                <w:tcW w:w="552" w:type="dxa"/>
                <w:vAlign w:val="center"/>
              </w:tcPr>
              <w:p w:rsidR="00442F50" w:rsidRPr="00442F50" w:rsidRDefault="00442F50" w:rsidP="00442F50">
                <w:pPr>
                  <w:jc w:val="center"/>
                  <w:rPr>
                    <w:color w:val="000000"/>
                    <w:sz w:val="24"/>
                    <w:szCs w:val="24"/>
                  </w:rPr>
                </w:pPr>
                <w:r w:rsidRPr="00442F50">
                  <w:rPr>
                    <w:color w:val="000000"/>
                    <w:sz w:val="24"/>
                    <w:szCs w:val="24"/>
                  </w:rPr>
                  <w:t>№</w:t>
                </w:r>
              </w:p>
              <w:p w:rsidR="00442F50" w:rsidRPr="00442F50" w:rsidRDefault="00442F50" w:rsidP="00442F50">
                <w:pPr>
                  <w:jc w:val="center"/>
                  <w:rPr>
                    <w:color w:val="000000"/>
                    <w:sz w:val="24"/>
                    <w:szCs w:val="24"/>
                  </w:rPr>
                </w:pPr>
                <w:r w:rsidRPr="00442F50">
                  <w:rPr>
                    <w:color w:val="000000"/>
                    <w:sz w:val="24"/>
                    <w:szCs w:val="24"/>
                  </w:rPr>
                  <w:t>п/п</w:t>
                </w:r>
              </w:p>
            </w:tc>
            <w:tc>
              <w:tcPr>
                <w:tcW w:w="1714" w:type="dxa"/>
              </w:tcPr>
              <w:p w:rsidR="00442F50" w:rsidRPr="00442F50" w:rsidRDefault="00442F50" w:rsidP="00442F50">
                <w:pPr>
                  <w:widowControl w:val="0"/>
                  <w:autoSpaceDE w:val="0"/>
                  <w:autoSpaceDN w:val="0"/>
                  <w:adjustRightInd w:val="0"/>
                  <w:jc w:val="center"/>
                  <w:rPr>
                    <w:color w:val="000000"/>
                    <w:sz w:val="24"/>
                    <w:szCs w:val="24"/>
                  </w:rPr>
                </w:pPr>
                <w:r w:rsidRPr="00442F50">
                  <w:rPr>
                    <w:color w:val="000000"/>
                    <w:sz w:val="24"/>
                    <w:szCs w:val="24"/>
                  </w:rPr>
                  <w:t>Наименование</w:t>
                </w:r>
              </w:p>
            </w:tc>
            <w:tc>
              <w:tcPr>
                <w:tcW w:w="2653" w:type="dxa"/>
              </w:tcPr>
              <w:p w:rsidR="00442F50" w:rsidRPr="00442F50" w:rsidRDefault="00442F50" w:rsidP="00442F50">
                <w:pPr>
                  <w:widowControl w:val="0"/>
                  <w:tabs>
                    <w:tab w:val="center" w:pos="1218"/>
                  </w:tabs>
                  <w:autoSpaceDE w:val="0"/>
                  <w:autoSpaceDN w:val="0"/>
                  <w:adjustRightInd w:val="0"/>
                  <w:rPr>
                    <w:color w:val="000000"/>
                    <w:sz w:val="24"/>
                    <w:szCs w:val="24"/>
                  </w:rPr>
                </w:pPr>
                <w:r w:rsidRPr="00442F50">
                  <w:rPr>
                    <w:color w:val="000000"/>
                    <w:sz w:val="24"/>
                    <w:szCs w:val="24"/>
                  </w:rPr>
                  <w:tab/>
                  <w:t xml:space="preserve">Количество месяцев </w:t>
                </w:r>
              </w:p>
            </w:tc>
            <w:tc>
              <w:tcPr>
                <w:tcW w:w="2168" w:type="dxa"/>
              </w:tcPr>
              <w:p w:rsidR="00442F50" w:rsidRPr="00442F50" w:rsidRDefault="00442F50" w:rsidP="00442F50">
                <w:pPr>
                  <w:widowControl w:val="0"/>
                  <w:autoSpaceDE w:val="0"/>
                  <w:autoSpaceDN w:val="0"/>
                  <w:adjustRightInd w:val="0"/>
                  <w:jc w:val="center"/>
                  <w:rPr>
                    <w:color w:val="000000"/>
                    <w:sz w:val="24"/>
                    <w:szCs w:val="24"/>
                  </w:rPr>
                </w:pPr>
                <w:r w:rsidRPr="00442F50">
                  <w:rPr>
                    <w:color w:val="000000"/>
                    <w:sz w:val="24"/>
                    <w:szCs w:val="24"/>
                  </w:rPr>
                  <w:t>Цена за тонну, руб.</w:t>
                </w:r>
              </w:p>
            </w:tc>
            <w:tc>
              <w:tcPr>
                <w:tcW w:w="2156" w:type="dxa"/>
              </w:tcPr>
              <w:p w:rsidR="00442F50" w:rsidRPr="00442F50" w:rsidRDefault="00442F50" w:rsidP="00442F50">
                <w:pPr>
                  <w:widowControl w:val="0"/>
                  <w:autoSpaceDE w:val="0"/>
                  <w:autoSpaceDN w:val="0"/>
                  <w:adjustRightInd w:val="0"/>
                  <w:jc w:val="center"/>
                  <w:rPr>
                    <w:color w:val="000000"/>
                    <w:sz w:val="24"/>
                    <w:szCs w:val="24"/>
                  </w:rPr>
                </w:pPr>
                <w:r w:rsidRPr="00442F50">
                  <w:rPr>
                    <w:color w:val="000000"/>
                    <w:sz w:val="24"/>
                    <w:szCs w:val="24"/>
                  </w:rPr>
                  <w:t>Затраты на оплату, руб.</w:t>
                </w:r>
              </w:p>
            </w:tc>
          </w:tr>
          <w:tr w:rsidR="00442F50" w:rsidRPr="00442F50" w:rsidTr="00455AB8">
            <w:tc>
              <w:tcPr>
                <w:tcW w:w="552" w:type="dxa"/>
                <w:vAlign w:val="center"/>
              </w:tcPr>
              <w:p w:rsidR="00442F50" w:rsidRPr="00442F50" w:rsidRDefault="00442F50" w:rsidP="00442F50">
                <w:pPr>
                  <w:autoSpaceDN w:val="0"/>
                  <w:adjustRightInd w:val="0"/>
                  <w:contextualSpacing/>
                  <w:jc w:val="center"/>
                  <w:rPr>
                    <w:color w:val="000000"/>
                  </w:rPr>
                </w:pPr>
                <w:r w:rsidRPr="00442F50">
                  <w:rPr>
                    <w:color w:val="000000"/>
                  </w:rPr>
                  <w:t>1</w:t>
                </w:r>
              </w:p>
            </w:tc>
            <w:tc>
              <w:tcPr>
                <w:tcW w:w="1714" w:type="dxa"/>
              </w:tcPr>
              <w:p w:rsidR="00442F50" w:rsidRPr="00442F50" w:rsidRDefault="00442F50" w:rsidP="00442F50">
                <w:pPr>
                  <w:widowControl w:val="0"/>
                  <w:autoSpaceDE w:val="0"/>
                  <w:autoSpaceDN w:val="0"/>
                  <w:adjustRightInd w:val="0"/>
                  <w:jc w:val="center"/>
                  <w:rPr>
                    <w:color w:val="000000"/>
                    <w:sz w:val="24"/>
                    <w:szCs w:val="24"/>
                  </w:rPr>
                </w:pPr>
                <w:r w:rsidRPr="00442F50">
                  <w:rPr>
                    <w:color w:val="000000"/>
                    <w:sz w:val="24"/>
                    <w:szCs w:val="24"/>
                  </w:rPr>
                  <w:t>Уголь</w:t>
                </w:r>
              </w:p>
            </w:tc>
            <w:tc>
              <w:tcPr>
                <w:tcW w:w="2653" w:type="dxa"/>
              </w:tcPr>
              <w:p w:rsidR="00442F50" w:rsidRPr="00442F50" w:rsidRDefault="00442F50" w:rsidP="00442F50">
                <w:pPr>
                  <w:widowControl w:val="0"/>
                  <w:autoSpaceDE w:val="0"/>
                  <w:autoSpaceDN w:val="0"/>
                  <w:adjustRightInd w:val="0"/>
                  <w:jc w:val="center"/>
                  <w:rPr>
                    <w:color w:val="000000"/>
                    <w:sz w:val="24"/>
                    <w:szCs w:val="24"/>
                  </w:rPr>
                </w:pPr>
                <w:r w:rsidRPr="00442F50">
                  <w:rPr>
                    <w:color w:val="000000"/>
                    <w:sz w:val="24"/>
                    <w:szCs w:val="24"/>
                  </w:rPr>
                  <w:t>Отопительный сезон, подготовка к отопительному сезону</w:t>
                </w:r>
              </w:p>
            </w:tc>
            <w:tc>
              <w:tcPr>
                <w:tcW w:w="2168" w:type="dxa"/>
              </w:tcPr>
              <w:p w:rsidR="00442F50" w:rsidRPr="00442F50" w:rsidRDefault="00442F50" w:rsidP="00442F50">
                <w:pPr>
                  <w:widowControl w:val="0"/>
                  <w:autoSpaceDE w:val="0"/>
                  <w:autoSpaceDN w:val="0"/>
                  <w:adjustRightInd w:val="0"/>
                  <w:jc w:val="center"/>
                  <w:rPr>
                    <w:color w:val="000000"/>
                    <w:sz w:val="24"/>
                    <w:szCs w:val="24"/>
                  </w:rPr>
                </w:pPr>
                <w:r w:rsidRPr="00442F50">
                  <w:rPr>
                    <w:color w:val="000000"/>
                    <w:sz w:val="24"/>
                    <w:szCs w:val="24"/>
                  </w:rPr>
                  <w:t xml:space="preserve">Не более </w:t>
                </w:r>
                <w:r>
                  <w:rPr>
                    <w:color w:val="000000"/>
                    <w:sz w:val="24"/>
                    <w:szCs w:val="24"/>
                  </w:rPr>
                  <w:t>6</w:t>
                </w:r>
                <w:r w:rsidRPr="00442F50">
                  <w:rPr>
                    <w:color w:val="000000"/>
                    <w:sz w:val="24"/>
                    <w:szCs w:val="24"/>
                  </w:rPr>
                  <w:t xml:space="preserve">200,00 руб. включительно </w:t>
                </w:r>
              </w:p>
            </w:tc>
            <w:tc>
              <w:tcPr>
                <w:tcW w:w="2156" w:type="dxa"/>
              </w:tcPr>
              <w:p w:rsidR="00442F50" w:rsidRPr="00442F50" w:rsidRDefault="00442F50" w:rsidP="00442F50">
                <w:pPr>
                  <w:widowControl w:val="0"/>
                  <w:autoSpaceDE w:val="0"/>
                  <w:autoSpaceDN w:val="0"/>
                  <w:adjustRightInd w:val="0"/>
                  <w:jc w:val="center"/>
                  <w:rPr>
                    <w:color w:val="000000"/>
                    <w:sz w:val="24"/>
                    <w:szCs w:val="24"/>
                  </w:rPr>
                </w:pPr>
                <w:r w:rsidRPr="00442F50">
                  <w:rPr>
                    <w:color w:val="000000"/>
                    <w:sz w:val="24"/>
                    <w:szCs w:val="24"/>
                  </w:rPr>
                  <w:t>В пределах бюджетных</w:t>
                </w:r>
              </w:p>
              <w:p w:rsidR="00442F50" w:rsidRPr="00442F50" w:rsidRDefault="00442F50" w:rsidP="00442F50">
                <w:pPr>
                  <w:widowControl w:val="0"/>
                  <w:autoSpaceDE w:val="0"/>
                  <w:autoSpaceDN w:val="0"/>
                  <w:adjustRightInd w:val="0"/>
                  <w:jc w:val="center"/>
                  <w:rPr>
                    <w:color w:val="000000"/>
                    <w:sz w:val="24"/>
                    <w:szCs w:val="24"/>
                  </w:rPr>
                </w:pPr>
                <w:r w:rsidRPr="00442F50">
                  <w:rPr>
                    <w:color w:val="000000"/>
                    <w:sz w:val="24"/>
                    <w:szCs w:val="24"/>
                  </w:rPr>
                  <w:t>ассигнований</w:t>
                </w:r>
              </w:p>
            </w:tc>
          </w:tr>
        </w:tbl>
        <w:p w:rsidR="00442F50" w:rsidRPr="00876B2F" w:rsidRDefault="00442F50" w:rsidP="00876B2F">
          <w:pPr>
            <w:ind w:firstLine="900"/>
            <w:jc w:val="center"/>
            <w:rPr>
              <w:sz w:val="24"/>
              <w:szCs w:val="24"/>
            </w:rPr>
          </w:pPr>
        </w:p>
        <w:p w:rsidR="006638B4" w:rsidRDefault="00655E10" w:rsidP="000C59C4">
          <w:pPr>
            <w:jc w:val="both"/>
            <w:rPr>
              <w:sz w:val="28"/>
              <w:szCs w:val="28"/>
            </w:rPr>
          </w:pPr>
          <w:r>
            <w:rPr>
              <w:noProof/>
              <w:sz w:val="24"/>
              <w:szCs w:val="24"/>
            </w:rPr>
            <mc:AlternateContent>
              <mc:Choice Requires="wps">
                <w:drawing>
                  <wp:anchor distT="0" distB="0" distL="114300" distR="114300" simplePos="0" relativeHeight="251659264" behindDoc="0" locked="0" layoutInCell="1" allowOverlap="1" wp14:anchorId="5BA8B82E" wp14:editId="72AEB412">
                    <wp:simplePos x="0" y="0"/>
                    <wp:positionH relativeFrom="column">
                      <wp:posOffset>7325995</wp:posOffset>
                    </wp:positionH>
                    <wp:positionV relativeFrom="paragraph">
                      <wp:posOffset>-204470</wp:posOffset>
                    </wp:positionV>
                    <wp:extent cx="2560955" cy="804545"/>
                    <wp:effectExtent l="1270" t="0" r="0" b="0"/>
                    <wp:wrapNone/>
                    <wp:docPr id="515" name="Поле 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955" cy="804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C7BA3" w:rsidRPr="00C25521" w:rsidRDefault="007C7BA3" w:rsidP="00655E10">
                                <w:pPr>
                                  <w:rPr>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A8B82E" id="_x0000_t202" coordsize="21600,21600" o:spt="202" path="m,l,21600r21600,l21600,xe">
                    <v:stroke joinstyle="miter"/>
                    <v:path gradientshapeok="t" o:connecttype="rect"/>
                  </v:shapetype>
                  <v:shape id="Поле 515" o:spid="_x0000_s1117" type="#_x0000_t202" style="position:absolute;left:0;text-align:left;margin-left:576.85pt;margin-top:-16.1pt;width:201.65pt;height:6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500lAIAABsFAAAOAAAAZHJzL2Uyb0RvYy54bWysVF2O0zAQfkfiDpbfu/lR0m2iTVfbLkVI&#10;y4+0cADXdhqLxDa222RBnIVT8ITEGXokxk67WxaQECIPju0Zf56Z7xtfXA5di3bcWKFkhZOzGCMu&#10;qWJCbir87u1qMsPIOiIZaZXkFb7jFl/Onz656HXJU9WolnGDAETastcVbpzTZRRZ2vCO2DOluQRj&#10;rUxHHCzNJmKG9IDetVEax9OoV4Zpoyi3FnavRyOeB/y65tS9rmvLHWorDLG5MJowrv0YzS9IuTFE&#10;N4IewiD/EEVHhIRL76GuiSNoa8QvUJ2gRllVuzOqukjVtaA85ADZJPGjbG4bonnIBYpj9X2Z7P+D&#10;pa92bwwSrMJ5kmMkSQck7b/sv++/7b8ivwcV6rUtwfFWg6sbFmoApkO2Vt8o+t4iqZYNkRt+ZYzq&#10;G04YRJj4k9HJ0RHHepB1/1IxuIhsnQpAQ206Xz4oCAJ0YOrunh0+OERhM82ncZFDkBRsszjLsxBc&#10;RMrjaW2se85Vh/ykwgbYD+hkd2Odj4aURxd/mVWtYCvRtmFhNutla9COgFJW4QsJPHJrpXeWyh8b&#10;EccdCBLu8DYfbmD+U5GkWbxIi8lqOjufZKssnxTn8WwSJ8WimMZZkV2vPvsAk6xsBGNc3gjJjypM&#10;sr9j+dAPo36CDlFf4SJP85GiPyYZh+93SXbCQVO2ovN19p93IqUn9plkYe6IaMd59HP4ocpQg+M/&#10;VCXIwDM/asAN62HUXOGRvUbWit2BMIwC3oB9eFFg0ijzEaMeurPC9sOWGI5R+0KCuIoky3w7h0WW&#10;n6ewMKeW9amFSApQFXYYjdOlG5+ArTZi08BNo5ylugJB1iJo5SGqg4yhA0NSh9fCt/jpOng9vGnz&#10;HwAAAP//AwBQSwMEFAAGAAgAAAAhAGElzI3gAAAADAEAAA8AAABkcnMvZG93bnJldi54bWxMj0Fu&#10;wjAQRfeVegdrKnVTgUMgpIQ4qK3UqlsoB5jEQxIRj6PYkHD7mlW7/JqnP+/nu8l04kqDay0rWMwj&#10;EMSV1S3XCo4/n7NXEM4ja+wsk4IbOdgVjw85ZtqOvKfrwdcilLDLUEHjfZ9J6aqGDLq57YnD7WQH&#10;gz7EoZZ6wDGUm07GUbSWBlsOHxrs6aOh6ny4GAWn7/El2Yzllz+m+9X6Hdu0tDelnp+mty0IT5P/&#10;g+GuH9ShCE6lvbB2ogt5kSzTwCqYLeMYxB1JkjTsKxVsVgnIIpf/RxS/AAAA//8DAFBLAQItABQA&#10;BgAIAAAAIQC2gziS/gAAAOEBAAATAAAAAAAAAAAAAAAAAAAAAABbQ29udGVudF9UeXBlc10ueG1s&#10;UEsBAi0AFAAGAAgAAAAhADj9If/WAAAAlAEAAAsAAAAAAAAAAAAAAAAALwEAAF9yZWxzLy5yZWxz&#10;UEsBAi0AFAAGAAgAAAAhAFn3nTSUAgAAGwUAAA4AAAAAAAAAAAAAAAAALgIAAGRycy9lMm9Eb2Mu&#10;eG1sUEsBAi0AFAAGAAgAAAAhAGElzI3gAAAADAEAAA8AAAAAAAAAAAAAAAAA7gQAAGRycy9kb3du&#10;cmV2LnhtbFBLBQYAAAAABAAEAPMAAAD7BQAAAAA=&#10;" stroked="f">
                    <v:textbox>
                      <w:txbxContent>
                        <w:p w:rsidR="007C7BA3" w:rsidRPr="00C25521" w:rsidRDefault="007C7BA3" w:rsidP="00655E10">
                          <w:pPr>
                            <w:rPr>
                              <w:szCs w:val="28"/>
                            </w:rPr>
                          </w:pPr>
                        </w:p>
                      </w:txbxContent>
                    </v:textbox>
                  </v:shape>
                </w:pict>
              </mc:Fallback>
            </mc:AlternateContent>
          </w:r>
        </w:p>
      </w:sdtContent>
    </w:sdt>
    <w:sectPr w:rsidR="006638B4" w:rsidSect="00B91A4C">
      <w:pgSz w:w="11906" w:h="16838"/>
      <w:pgMar w:top="1134" w:right="707" w:bottom="851" w:left="1701" w:header="0"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DB1" w:rsidRDefault="00414DB1" w:rsidP="0086584B">
      <w:r>
        <w:separator/>
      </w:r>
    </w:p>
  </w:endnote>
  <w:endnote w:type="continuationSeparator" w:id="0">
    <w:p w:rsidR="00414DB1" w:rsidRDefault="00414DB1" w:rsidP="00865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DB1" w:rsidRDefault="00414DB1" w:rsidP="0086584B">
      <w:r>
        <w:separator/>
      </w:r>
    </w:p>
  </w:footnote>
  <w:footnote w:type="continuationSeparator" w:id="0">
    <w:p w:rsidR="00414DB1" w:rsidRDefault="00414DB1" w:rsidP="008658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8A51BE"/>
    <w:multiLevelType w:val="hybridMultilevel"/>
    <w:tmpl w:val="788AB0E4"/>
    <w:lvl w:ilvl="0" w:tplc="8A8A36BC">
      <w:start w:val="14"/>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46798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CA848AA"/>
    <w:multiLevelType w:val="multilevel"/>
    <w:tmpl w:val="C88E6F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88906E4"/>
    <w:multiLevelType w:val="hybridMultilevel"/>
    <w:tmpl w:val="25E2A0C4"/>
    <w:lvl w:ilvl="0" w:tplc="F950FFA8">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00F0BD1"/>
    <w:multiLevelType w:val="hybridMultilevel"/>
    <w:tmpl w:val="F968C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defaultTabStop w:val="7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AD6"/>
    <w:rsid w:val="000006F1"/>
    <w:rsid w:val="00001E89"/>
    <w:rsid w:val="00002C6B"/>
    <w:rsid w:val="00005991"/>
    <w:rsid w:val="00006A69"/>
    <w:rsid w:val="00007397"/>
    <w:rsid w:val="00010961"/>
    <w:rsid w:val="0001205F"/>
    <w:rsid w:val="00013105"/>
    <w:rsid w:val="00020AE6"/>
    <w:rsid w:val="00021B78"/>
    <w:rsid w:val="00021C0C"/>
    <w:rsid w:val="00024795"/>
    <w:rsid w:val="00027B8B"/>
    <w:rsid w:val="00032596"/>
    <w:rsid w:val="000362F1"/>
    <w:rsid w:val="00046A3F"/>
    <w:rsid w:val="000507F9"/>
    <w:rsid w:val="0005490F"/>
    <w:rsid w:val="0006098E"/>
    <w:rsid w:val="00063562"/>
    <w:rsid w:val="0006703F"/>
    <w:rsid w:val="0007088F"/>
    <w:rsid w:val="0007197E"/>
    <w:rsid w:val="00073293"/>
    <w:rsid w:val="0007518F"/>
    <w:rsid w:val="000767CF"/>
    <w:rsid w:val="00077823"/>
    <w:rsid w:val="00081A7C"/>
    <w:rsid w:val="000848C9"/>
    <w:rsid w:val="000901C0"/>
    <w:rsid w:val="00094AE0"/>
    <w:rsid w:val="00096A0E"/>
    <w:rsid w:val="00096CAB"/>
    <w:rsid w:val="00097BDE"/>
    <w:rsid w:val="000A0995"/>
    <w:rsid w:val="000A26EC"/>
    <w:rsid w:val="000A3657"/>
    <w:rsid w:val="000B1397"/>
    <w:rsid w:val="000B1621"/>
    <w:rsid w:val="000B4561"/>
    <w:rsid w:val="000B5DB2"/>
    <w:rsid w:val="000C59C4"/>
    <w:rsid w:val="000C673E"/>
    <w:rsid w:val="000D1393"/>
    <w:rsid w:val="000E186D"/>
    <w:rsid w:val="000E194B"/>
    <w:rsid w:val="000E27A6"/>
    <w:rsid w:val="000E58FE"/>
    <w:rsid w:val="000E7B5C"/>
    <w:rsid w:val="000F0CA6"/>
    <w:rsid w:val="000F139C"/>
    <w:rsid w:val="000F26D8"/>
    <w:rsid w:val="000F273B"/>
    <w:rsid w:val="000F55E3"/>
    <w:rsid w:val="00106D63"/>
    <w:rsid w:val="001213FA"/>
    <w:rsid w:val="00124864"/>
    <w:rsid w:val="0012760E"/>
    <w:rsid w:val="0013092B"/>
    <w:rsid w:val="001313AE"/>
    <w:rsid w:val="0013396C"/>
    <w:rsid w:val="00133D98"/>
    <w:rsid w:val="001344D2"/>
    <w:rsid w:val="00134A35"/>
    <w:rsid w:val="00135017"/>
    <w:rsid w:val="0014316B"/>
    <w:rsid w:val="001457DC"/>
    <w:rsid w:val="00145A4A"/>
    <w:rsid w:val="00147A50"/>
    <w:rsid w:val="00153563"/>
    <w:rsid w:val="001563C7"/>
    <w:rsid w:val="00157AFC"/>
    <w:rsid w:val="00164ABE"/>
    <w:rsid w:val="001724D2"/>
    <w:rsid w:val="00172D9C"/>
    <w:rsid w:val="00175283"/>
    <w:rsid w:val="00181E77"/>
    <w:rsid w:val="00185409"/>
    <w:rsid w:val="00185B19"/>
    <w:rsid w:val="00186F93"/>
    <w:rsid w:val="0018713C"/>
    <w:rsid w:val="00190186"/>
    <w:rsid w:val="00190365"/>
    <w:rsid w:val="001944C6"/>
    <w:rsid w:val="00195993"/>
    <w:rsid w:val="001A059C"/>
    <w:rsid w:val="001A6AC8"/>
    <w:rsid w:val="001B05C8"/>
    <w:rsid w:val="001B7A31"/>
    <w:rsid w:val="001C0A64"/>
    <w:rsid w:val="001C3911"/>
    <w:rsid w:val="001C47CE"/>
    <w:rsid w:val="001C48FC"/>
    <w:rsid w:val="001C73C0"/>
    <w:rsid w:val="001D06D5"/>
    <w:rsid w:val="001D159B"/>
    <w:rsid w:val="001D515C"/>
    <w:rsid w:val="001E0329"/>
    <w:rsid w:val="001E3625"/>
    <w:rsid w:val="001E6D14"/>
    <w:rsid w:val="001E76BA"/>
    <w:rsid w:val="001F1953"/>
    <w:rsid w:val="001F1D89"/>
    <w:rsid w:val="00200902"/>
    <w:rsid w:val="002039B1"/>
    <w:rsid w:val="002210E2"/>
    <w:rsid w:val="00225E39"/>
    <w:rsid w:val="00226C46"/>
    <w:rsid w:val="0023155A"/>
    <w:rsid w:val="0023662F"/>
    <w:rsid w:val="002421BF"/>
    <w:rsid w:val="00245720"/>
    <w:rsid w:val="0024675A"/>
    <w:rsid w:val="0026553C"/>
    <w:rsid w:val="00272DD6"/>
    <w:rsid w:val="00274361"/>
    <w:rsid w:val="00274CE7"/>
    <w:rsid w:val="002807F7"/>
    <w:rsid w:val="00284AD6"/>
    <w:rsid w:val="00296DDA"/>
    <w:rsid w:val="00296F90"/>
    <w:rsid w:val="002A1DF0"/>
    <w:rsid w:val="002A24D6"/>
    <w:rsid w:val="002A7D06"/>
    <w:rsid w:val="002B44B5"/>
    <w:rsid w:val="002B6C3D"/>
    <w:rsid w:val="002B6E9F"/>
    <w:rsid w:val="002C25F7"/>
    <w:rsid w:val="002C2AD7"/>
    <w:rsid w:val="002D0BF4"/>
    <w:rsid w:val="002D1355"/>
    <w:rsid w:val="002D28C3"/>
    <w:rsid w:val="002D2BAB"/>
    <w:rsid w:val="002E01E8"/>
    <w:rsid w:val="002E77A5"/>
    <w:rsid w:val="002F5236"/>
    <w:rsid w:val="0030135D"/>
    <w:rsid w:val="003026B3"/>
    <w:rsid w:val="00303980"/>
    <w:rsid w:val="00303F2D"/>
    <w:rsid w:val="00324984"/>
    <w:rsid w:val="00324C4D"/>
    <w:rsid w:val="00324F5F"/>
    <w:rsid w:val="003317B3"/>
    <w:rsid w:val="00331DE3"/>
    <w:rsid w:val="003377D9"/>
    <w:rsid w:val="00355A22"/>
    <w:rsid w:val="00356069"/>
    <w:rsid w:val="00363112"/>
    <w:rsid w:val="0036359F"/>
    <w:rsid w:val="003644DA"/>
    <w:rsid w:val="003666A7"/>
    <w:rsid w:val="0037097F"/>
    <w:rsid w:val="00373CD3"/>
    <w:rsid w:val="003749A6"/>
    <w:rsid w:val="003751FC"/>
    <w:rsid w:val="00376441"/>
    <w:rsid w:val="003848F2"/>
    <w:rsid w:val="00385A4D"/>
    <w:rsid w:val="003A2174"/>
    <w:rsid w:val="003A6070"/>
    <w:rsid w:val="003B5F69"/>
    <w:rsid w:val="003C3439"/>
    <w:rsid w:val="003D0356"/>
    <w:rsid w:val="003D301E"/>
    <w:rsid w:val="003D6960"/>
    <w:rsid w:val="003E116B"/>
    <w:rsid w:val="003E23A9"/>
    <w:rsid w:val="003E2E36"/>
    <w:rsid w:val="003F340D"/>
    <w:rsid w:val="003F4ECC"/>
    <w:rsid w:val="00402CD9"/>
    <w:rsid w:val="00404C74"/>
    <w:rsid w:val="00414DB1"/>
    <w:rsid w:val="004179FE"/>
    <w:rsid w:val="00421068"/>
    <w:rsid w:val="004218D3"/>
    <w:rsid w:val="0042598D"/>
    <w:rsid w:val="0042614D"/>
    <w:rsid w:val="00426928"/>
    <w:rsid w:val="00431E93"/>
    <w:rsid w:val="0043307A"/>
    <w:rsid w:val="00434AD3"/>
    <w:rsid w:val="00441999"/>
    <w:rsid w:val="00441DD4"/>
    <w:rsid w:val="00442F50"/>
    <w:rsid w:val="00456524"/>
    <w:rsid w:val="00456F2D"/>
    <w:rsid w:val="00471585"/>
    <w:rsid w:val="004752A4"/>
    <w:rsid w:val="00475E2B"/>
    <w:rsid w:val="00483322"/>
    <w:rsid w:val="0048494E"/>
    <w:rsid w:val="00496D06"/>
    <w:rsid w:val="004A5ABE"/>
    <w:rsid w:val="004A6568"/>
    <w:rsid w:val="004B0FC6"/>
    <w:rsid w:val="004B12AA"/>
    <w:rsid w:val="004B19E2"/>
    <w:rsid w:val="004B55E3"/>
    <w:rsid w:val="004B6E2D"/>
    <w:rsid w:val="004C0D77"/>
    <w:rsid w:val="004C4878"/>
    <w:rsid w:val="004C5339"/>
    <w:rsid w:val="004C73A7"/>
    <w:rsid w:val="004D3046"/>
    <w:rsid w:val="004E0465"/>
    <w:rsid w:val="004E0AE2"/>
    <w:rsid w:val="004E6D42"/>
    <w:rsid w:val="004E73E0"/>
    <w:rsid w:val="004F215A"/>
    <w:rsid w:val="004F2232"/>
    <w:rsid w:val="00500D85"/>
    <w:rsid w:val="00514A68"/>
    <w:rsid w:val="005251CE"/>
    <w:rsid w:val="00526100"/>
    <w:rsid w:val="005329E4"/>
    <w:rsid w:val="005348DE"/>
    <w:rsid w:val="005352C3"/>
    <w:rsid w:val="00543B6D"/>
    <w:rsid w:val="00543BDE"/>
    <w:rsid w:val="0054722C"/>
    <w:rsid w:val="005502F5"/>
    <w:rsid w:val="00561B0F"/>
    <w:rsid w:val="005704A5"/>
    <w:rsid w:val="00577649"/>
    <w:rsid w:val="005812DA"/>
    <w:rsid w:val="005831AA"/>
    <w:rsid w:val="00590583"/>
    <w:rsid w:val="00594240"/>
    <w:rsid w:val="005957C5"/>
    <w:rsid w:val="005A0A75"/>
    <w:rsid w:val="005A2EAF"/>
    <w:rsid w:val="005A3A4D"/>
    <w:rsid w:val="005A3F5C"/>
    <w:rsid w:val="005B0D3F"/>
    <w:rsid w:val="005B21DA"/>
    <w:rsid w:val="005B66CF"/>
    <w:rsid w:val="005B6DC1"/>
    <w:rsid w:val="005B79B6"/>
    <w:rsid w:val="005C1C55"/>
    <w:rsid w:val="005C4F44"/>
    <w:rsid w:val="005D190E"/>
    <w:rsid w:val="005D79EE"/>
    <w:rsid w:val="005E1BEE"/>
    <w:rsid w:val="005E3C29"/>
    <w:rsid w:val="005E456F"/>
    <w:rsid w:val="005F1089"/>
    <w:rsid w:val="005F1F43"/>
    <w:rsid w:val="005F6895"/>
    <w:rsid w:val="0060044F"/>
    <w:rsid w:val="00600BEE"/>
    <w:rsid w:val="00601382"/>
    <w:rsid w:val="00602BC0"/>
    <w:rsid w:val="00603BFF"/>
    <w:rsid w:val="00610683"/>
    <w:rsid w:val="00624057"/>
    <w:rsid w:val="00630590"/>
    <w:rsid w:val="00630D97"/>
    <w:rsid w:val="00641265"/>
    <w:rsid w:val="006469FD"/>
    <w:rsid w:val="00647CF0"/>
    <w:rsid w:val="006538DF"/>
    <w:rsid w:val="00654B5C"/>
    <w:rsid w:val="00655E10"/>
    <w:rsid w:val="006638B4"/>
    <w:rsid w:val="0066535D"/>
    <w:rsid w:val="00667710"/>
    <w:rsid w:val="00670592"/>
    <w:rsid w:val="00672243"/>
    <w:rsid w:val="00673860"/>
    <w:rsid w:val="00675454"/>
    <w:rsid w:val="006755BE"/>
    <w:rsid w:val="00681C4A"/>
    <w:rsid w:val="006827DF"/>
    <w:rsid w:val="00684CC6"/>
    <w:rsid w:val="00692B8F"/>
    <w:rsid w:val="00696870"/>
    <w:rsid w:val="006A1D6C"/>
    <w:rsid w:val="006A35D8"/>
    <w:rsid w:val="006B641A"/>
    <w:rsid w:val="006B7142"/>
    <w:rsid w:val="006D36A7"/>
    <w:rsid w:val="006E42B1"/>
    <w:rsid w:val="006E7801"/>
    <w:rsid w:val="006F0B10"/>
    <w:rsid w:val="006F7A4B"/>
    <w:rsid w:val="00713DC3"/>
    <w:rsid w:val="00715B5B"/>
    <w:rsid w:val="007161F1"/>
    <w:rsid w:val="00716D84"/>
    <w:rsid w:val="00717CFA"/>
    <w:rsid w:val="007234B1"/>
    <w:rsid w:val="00730F37"/>
    <w:rsid w:val="00731FA6"/>
    <w:rsid w:val="00734E4A"/>
    <w:rsid w:val="007427CE"/>
    <w:rsid w:val="00745A78"/>
    <w:rsid w:val="007504C8"/>
    <w:rsid w:val="00753429"/>
    <w:rsid w:val="0075451A"/>
    <w:rsid w:val="007555CC"/>
    <w:rsid w:val="00761801"/>
    <w:rsid w:val="00766A52"/>
    <w:rsid w:val="0077244A"/>
    <w:rsid w:val="007740B3"/>
    <w:rsid w:val="00776077"/>
    <w:rsid w:val="00796CBC"/>
    <w:rsid w:val="007A62F9"/>
    <w:rsid w:val="007C7931"/>
    <w:rsid w:val="007C7BA3"/>
    <w:rsid w:val="007D4BAB"/>
    <w:rsid w:val="007E1A26"/>
    <w:rsid w:val="007E211B"/>
    <w:rsid w:val="007E2E9A"/>
    <w:rsid w:val="007E516E"/>
    <w:rsid w:val="007E5BF2"/>
    <w:rsid w:val="007E6089"/>
    <w:rsid w:val="007E63F6"/>
    <w:rsid w:val="007F0639"/>
    <w:rsid w:val="007F1140"/>
    <w:rsid w:val="007F1B89"/>
    <w:rsid w:val="007F222F"/>
    <w:rsid w:val="007F3114"/>
    <w:rsid w:val="007F4852"/>
    <w:rsid w:val="00802061"/>
    <w:rsid w:val="00804113"/>
    <w:rsid w:val="0081094B"/>
    <w:rsid w:val="00811297"/>
    <w:rsid w:val="00815F4D"/>
    <w:rsid w:val="00820F41"/>
    <w:rsid w:val="00825424"/>
    <w:rsid w:val="00825D9D"/>
    <w:rsid w:val="00830E27"/>
    <w:rsid w:val="00831D15"/>
    <w:rsid w:val="00835CDE"/>
    <w:rsid w:val="00843F58"/>
    <w:rsid w:val="008457BC"/>
    <w:rsid w:val="008533E0"/>
    <w:rsid w:val="008545C5"/>
    <w:rsid w:val="0085521C"/>
    <w:rsid w:val="0085681C"/>
    <w:rsid w:val="00860331"/>
    <w:rsid w:val="00860687"/>
    <w:rsid w:val="00860C34"/>
    <w:rsid w:val="0086205D"/>
    <w:rsid w:val="0086584B"/>
    <w:rsid w:val="00866D25"/>
    <w:rsid w:val="0087254F"/>
    <w:rsid w:val="00876B2F"/>
    <w:rsid w:val="00884870"/>
    <w:rsid w:val="008907AA"/>
    <w:rsid w:val="00894546"/>
    <w:rsid w:val="0089637B"/>
    <w:rsid w:val="00897288"/>
    <w:rsid w:val="008B7B24"/>
    <w:rsid w:val="008C0C36"/>
    <w:rsid w:val="008C28CF"/>
    <w:rsid w:val="008C6012"/>
    <w:rsid w:val="008D7DAF"/>
    <w:rsid w:val="008E0208"/>
    <w:rsid w:val="008E1F8D"/>
    <w:rsid w:val="008E5758"/>
    <w:rsid w:val="008E5BE0"/>
    <w:rsid w:val="008E6356"/>
    <w:rsid w:val="008E696C"/>
    <w:rsid w:val="008F55F4"/>
    <w:rsid w:val="00901AB0"/>
    <w:rsid w:val="0092281A"/>
    <w:rsid w:val="00934E9B"/>
    <w:rsid w:val="00936A72"/>
    <w:rsid w:val="009500BD"/>
    <w:rsid w:val="00950EE2"/>
    <w:rsid w:val="00951B6A"/>
    <w:rsid w:val="009535DA"/>
    <w:rsid w:val="00955F68"/>
    <w:rsid w:val="009664FE"/>
    <w:rsid w:val="009672F2"/>
    <w:rsid w:val="009677C5"/>
    <w:rsid w:val="00970FE6"/>
    <w:rsid w:val="009734EE"/>
    <w:rsid w:val="00975FB5"/>
    <w:rsid w:val="009761F2"/>
    <w:rsid w:val="009779C9"/>
    <w:rsid w:val="009818E4"/>
    <w:rsid w:val="00983DF8"/>
    <w:rsid w:val="00985169"/>
    <w:rsid w:val="00985BCE"/>
    <w:rsid w:val="00994441"/>
    <w:rsid w:val="0099691D"/>
    <w:rsid w:val="0099735D"/>
    <w:rsid w:val="009A523A"/>
    <w:rsid w:val="009B4D92"/>
    <w:rsid w:val="009C413A"/>
    <w:rsid w:val="009D5B8B"/>
    <w:rsid w:val="009D64C0"/>
    <w:rsid w:val="009D75B5"/>
    <w:rsid w:val="009E47D9"/>
    <w:rsid w:val="009F5F32"/>
    <w:rsid w:val="009F7ED8"/>
    <w:rsid w:val="00A020EF"/>
    <w:rsid w:val="00A07C27"/>
    <w:rsid w:val="00A07D2E"/>
    <w:rsid w:val="00A11B55"/>
    <w:rsid w:val="00A22556"/>
    <w:rsid w:val="00A26A22"/>
    <w:rsid w:val="00A30AEE"/>
    <w:rsid w:val="00A33BB3"/>
    <w:rsid w:val="00A371D9"/>
    <w:rsid w:val="00A44178"/>
    <w:rsid w:val="00A46023"/>
    <w:rsid w:val="00A46FC5"/>
    <w:rsid w:val="00A56B79"/>
    <w:rsid w:val="00A56E24"/>
    <w:rsid w:val="00A609D9"/>
    <w:rsid w:val="00A61EA4"/>
    <w:rsid w:val="00A64510"/>
    <w:rsid w:val="00A66D67"/>
    <w:rsid w:val="00A741E0"/>
    <w:rsid w:val="00A770A9"/>
    <w:rsid w:val="00A90C38"/>
    <w:rsid w:val="00AA0878"/>
    <w:rsid w:val="00AA2722"/>
    <w:rsid w:val="00AA36A8"/>
    <w:rsid w:val="00AA59DC"/>
    <w:rsid w:val="00AA710E"/>
    <w:rsid w:val="00AB0451"/>
    <w:rsid w:val="00AB141F"/>
    <w:rsid w:val="00AB2363"/>
    <w:rsid w:val="00AC599E"/>
    <w:rsid w:val="00AC7D8A"/>
    <w:rsid w:val="00AD1B4B"/>
    <w:rsid w:val="00AD6072"/>
    <w:rsid w:val="00AD6419"/>
    <w:rsid w:val="00AE56A5"/>
    <w:rsid w:val="00AE79A4"/>
    <w:rsid w:val="00AE79C2"/>
    <w:rsid w:val="00AF1A7F"/>
    <w:rsid w:val="00B04F2E"/>
    <w:rsid w:val="00B140CF"/>
    <w:rsid w:val="00B14C8F"/>
    <w:rsid w:val="00B15206"/>
    <w:rsid w:val="00B30C19"/>
    <w:rsid w:val="00B31648"/>
    <w:rsid w:val="00B32EA0"/>
    <w:rsid w:val="00B37B09"/>
    <w:rsid w:val="00B417C3"/>
    <w:rsid w:val="00B43B8F"/>
    <w:rsid w:val="00B45700"/>
    <w:rsid w:val="00B52A80"/>
    <w:rsid w:val="00B57E27"/>
    <w:rsid w:val="00B6145E"/>
    <w:rsid w:val="00B708E5"/>
    <w:rsid w:val="00B743A0"/>
    <w:rsid w:val="00B8287D"/>
    <w:rsid w:val="00B83D72"/>
    <w:rsid w:val="00B8412B"/>
    <w:rsid w:val="00B85CAD"/>
    <w:rsid w:val="00B91A4C"/>
    <w:rsid w:val="00B9733F"/>
    <w:rsid w:val="00B97C59"/>
    <w:rsid w:val="00BB248E"/>
    <w:rsid w:val="00BB3047"/>
    <w:rsid w:val="00BC6F3C"/>
    <w:rsid w:val="00BD298A"/>
    <w:rsid w:val="00BE0208"/>
    <w:rsid w:val="00BE1A3C"/>
    <w:rsid w:val="00BE3679"/>
    <w:rsid w:val="00BE3A5E"/>
    <w:rsid w:val="00BF1887"/>
    <w:rsid w:val="00BF2A56"/>
    <w:rsid w:val="00BF30A0"/>
    <w:rsid w:val="00BF3DE3"/>
    <w:rsid w:val="00BF5B2E"/>
    <w:rsid w:val="00C019B9"/>
    <w:rsid w:val="00C03D2A"/>
    <w:rsid w:val="00C17F7F"/>
    <w:rsid w:val="00C21D39"/>
    <w:rsid w:val="00C33E1E"/>
    <w:rsid w:val="00C45EBF"/>
    <w:rsid w:val="00C4624B"/>
    <w:rsid w:val="00C473B2"/>
    <w:rsid w:val="00C50443"/>
    <w:rsid w:val="00C6362B"/>
    <w:rsid w:val="00C63E24"/>
    <w:rsid w:val="00C672CC"/>
    <w:rsid w:val="00C80462"/>
    <w:rsid w:val="00C8232A"/>
    <w:rsid w:val="00C93F00"/>
    <w:rsid w:val="00C948D2"/>
    <w:rsid w:val="00C97391"/>
    <w:rsid w:val="00C97638"/>
    <w:rsid w:val="00CA068C"/>
    <w:rsid w:val="00CA3C47"/>
    <w:rsid w:val="00CB7C1C"/>
    <w:rsid w:val="00CC5752"/>
    <w:rsid w:val="00CD0455"/>
    <w:rsid w:val="00CD1DF1"/>
    <w:rsid w:val="00CD35EF"/>
    <w:rsid w:val="00CD552A"/>
    <w:rsid w:val="00CE0F66"/>
    <w:rsid w:val="00CE3A46"/>
    <w:rsid w:val="00CE4258"/>
    <w:rsid w:val="00CE6F8D"/>
    <w:rsid w:val="00CF27E7"/>
    <w:rsid w:val="00D0491C"/>
    <w:rsid w:val="00D17ABB"/>
    <w:rsid w:val="00D277DE"/>
    <w:rsid w:val="00D31ECD"/>
    <w:rsid w:val="00D33B63"/>
    <w:rsid w:val="00D42832"/>
    <w:rsid w:val="00D45BEF"/>
    <w:rsid w:val="00D46C83"/>
    <w:rsid w:val="00D66B49"/>
    <w:rsid w:val="00D71199"/>
    <w:rsid w:val="00D73FBD"/>
    <w:rsid w:val="00D745CB"/>
    <w:rsid w:val="00D756E4"/>
    <w:rsid w:val="00D83446"/>
    <w:rsid w:val="00D90C9C"/>
    <w:rsid w:val="00D931DF"/>
    <w:rsid w:val="00D944E1"/>
    <w:rsid w:val="00D95E1D"/>
    <w:rsid w:val="00DA0056"/>
    <w:rsid w:val="00DA5276"/>
    <w:rsid w:val="00DA693B"/>
    <w:rsid w:val="00DB2022"/>
    <w:rsid w:val="00DB33E4"/>
    <w:rsid w:val="00DB3C55"/>
    <w:rsid w:val="00DB458C"/>
    <w:rsid w:val="00DB585C"/>
    <w:rsid w:val="00DC23A2"/>
    <w:rsid w:val="00DC37F3"/>
    <w:rsid w:val="00DC53A0"/>
    <w:rsid w:val="00DC69C6"/>
    <w:rsid w:val="00DD2F25"/>
    <w:rsid w:val="00DF0685"/>
    <w:rsid w:val="00DF15D9"/>
    <w:rsid w:val="00DF3ED5"/>
    <w:rsid w:val="00DF4C29"/>
    <w:rsid w:val="00E1349F"/>
    <w:rsid w:val="00E13739"/>
    <w:rsid w:val="00E13E1C"/>
    <w:rsid w:val="00E16103"/>
    <w:rsid w:val="00E1685B"/>
    <w:rsid w:val="00E168DC"/>
    <w:rsid w:val="00E20CB5"/>
    <w:rsid w:val="00E214F9"/>
    <w:rsid w:val="00E21709"/>
    <w:rsid w:val="00E21878"/>
    <w:rsid w:val="00E218C7"/>
    <w:rsid w:val="00E2361B"/>
    <w:rsid w:val="00E25B5D"/>
    <w:rsid w:val="00E31517"/>
    <w:rsid w:val="00E31624"/>
    <w:rsid w:val="00E33147"/>
    <w:rsid w:val="00E332AF"/>
    <w:rsid w:val="00E34CDB"/>
    <w:rsid w:val="00E37AEF"/>
    <w:rsid w:val="00E40163"/>
    <w:rsid w:val="00E40400"/>
    <w:rsid w:val="00E51410"/>
    <w:rsid w:val="00E5662B"/>
    <w:rsid w:val="00E56DE3"/>
    <w:rsid w:val="00E61856"/>
    <w:rsid w:val="00E66996"/>
    <w:rsid w:val="00E70D23"/>
    <w:rsid w:val="00E70E28"/>
    <w:rsid w:val="00E7317D"/>
    <w:rsid w:val="00E75AEE"/>
    <w:rsid w:val="00E77022"/>
    <w:rsid w:val="00E77FA1"/>
    <w:rsid w:val="00E817F7"/>
    <w:rsid w:val="00E83A3D"/>
    <w:rsid w:val="00E85F37"/>
    <w:rsid w:val="00E9449A"/>
    <w:rsid w:val="00E969C3"/>
    <w:rsid w:val="00EA1888"/>
    <w:rsid w:val="00EA5C4B"/>
    <w:rsid w:val="00EA6564"/>
    <w:rsid w:val="00EA7813"/>
    <w:rsid w:val="00EB40BE"/>
    <w:rsid w:val="00EB51C4"/>
    <w:rsid w:val="00EB5803"/>
    <w:rsid w:val="00EB6338"/>
    <w:rsid w:val="00ED6938"/>
    <w:rsid w:val="00ED75D7"/>
    <w:rsid w:val="00EE0216"/>
    <w:rsid w:val="00EE1188"/>
    <w:rsid w:val="00EE2EBA"/>
    <w:rsid w:val="00EE356C"/>
    <w:rsid w:val="00EE5BC0"/>
    <w:rsid w:val="00EE7ACB"/>
    <w:rsid w:val="00EF090D"/>
    <w:rsid w:val="00EF6521"/>
    <w:rsid w:val="00F05DC1"/>
    <w:rsid w:val="00F1173D"/>
    <w:rsid w:val="00F224B2"/>
    <w:rsid w:val="00F2699A"/>
    <w:rsid w:val="00F34900"/>
    <w:rsid w:val="00F3493A"/>
    <w:rsid w:val="00F53125"/>
    <w:rsid w:val="00F55041"/>
    <w:rsid w:val="00F6725C"/>
    <w:rsid w:val="00F70B01"/>
    <w:rsid w:val="00F72915"/>
    <w:rsid w:val="00F7313A"/>
    <w:rsid w:val="00F73B9E"/>
    <w:rsid w:val="00F92510"/>
    <w:rsid w:val="00F92E5D"/>
    <w:rsid w:val="00F94836"/>
    <w:rsid w:val="00F97C24"/>
    <w:rsid w:val="00FB05D2"/>
    <w:rsid w:val="00FB159F"/>
    <w:rsid w:val="00FB3B4A"/>
    <w:rsid w:val="00FC07B4"/>
    <w:rsid w:val="00FC26A2"/>
    <w:rsid w:val="00FC2B09"/>
    <w:rsid w:val="00FC3C33"/>
    <w:rsid w:val="00FD6A6C"/>
    <w:rsid w:val="00FE3BD6"/>
    <w:rsid w:val="00FE5998"/>
    <w:rsid w:val="00FF0569"/>
    <w:rsid w:val="00FF2998"/>
    <w:rsid w:val="00FF2A1A"/>
    <w:rsid w:val="00FF2A8E"/>
    <w:rsid w:val="00FF4FF6"/>
    <w:rsid w:val="00FF7C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388B6CE-D437-4C9A-B49C-6A3731AD6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057"/>
  </w:style>
  <w:style w:type="paragraph" w:styleId="1">
    <w:name w:val="heading 1"/>
    <w:basedOn w:val="a"/>
    <w:next w:val="a"/>
    <w:link w:val="10"/>
    <w:qFormat/>
    <w:rsid w:val="007234B1"/>
    <w:pPr>
      <w:keepNext/>
      <w:ind w:left="709" w:right="7511"/>
      <w:jc w:val="center"/>
      <w:outlineLvl w:val="0"/>
    </w:pPr>
    <w:rPr>
      <w:sz w:val="26"/>
      <w:shd w:val="clear" w:color="auto" w:fill="FFFFFF"/>
    </w:rPr>
  </w:style>
  <w:style w:type="paragraph" w:styleId="2">
    <w:name w:val="heading 2"/>
    <w:basedOn w:val="a"/>
    <w:next w:val="a"/>
    <w:link w:val="20"/>
    <w:qFormat/>
    <w:rsid w:val="007234B1"/>
    <w:pPr>
      <w:keepNext/>
      <w:ind w:right="-1"/>
      <w:jc w:val="both"/>
      <w:outlineLvl w:val="1"/>
    </w:pPr>
    <w:rPr>
      <w:sz w:val="26"/>
    </w:rPr>
  </w:style>
  <w:style w:type="paragraph" w:styleId="3">
    <w:name w:val="heading 3"/>
    <w:basedOn w:val="a"/>
    <w:next w:val="a"/>
    <w:link w:val="30"/>
    <w:qFormat/>
    <w:rsid w:val="007234B1"/>
    <w:pPr>
      <w:keepNext/>
      <w:jc w:val="center"/>
      <w:outlineLvl w:val="2"/>
    </w:pPr>
    <w:rPr>
      <w:b/>
      <w:caps/>
      <w:spacing w:val="50"/>
      <w:sz w:val="30"/>
    </w:rPr>
  </w:style>
  <w:style w:type="paragraph" w:styleId="4">
    <w:name w:val="heading 4"/>
    <w:basedOn w:val="a"/>
    <w:next w:val="a"/>
    <w:link w:val="40"/>
    <w:unhideWhenUsed/>
    <w:qFormat/>
    <w:rsid w:val="00514A68"/>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qFormat/>
    <w:rsid w:val="00655E10"/>
    <w:pPr>
      <w:keepNext/>
      <w:spacing w:line="240" w:lineRule="exact"/>
      <w:outlineLvl w:val="4"/>
    </w:pPr>
    <w:rPr>
      <w:sz w:val="24"/>
    </w:rPr>
  </w:style>
  <w:style w:type="paragraph" w:styleId="6">
    <w:name w:val="heading 6"/>
    <w:basedOn w:val="a"/>
    <w:next w:val="a"/>
    <w:link w:val="60"/>
    <w:qFormat/>
    <w:rsid w:val="00655E10"/>
    <w:pPr>
      <w:keepNext/>
      <w:spacing w:before="240" w:line="240" w:lineRule="exact"/>
      <w:jc w:val="both"/>
      <w:outlineLvl w:val="5"/>
    </w:pPr>
    <w:rPr>
      <w:sz w:val="28"/>
    </w:rPr>
  </w:style>
  <w:style w:type="paragraph" w:styleId="7">
    <w:name w:val="heading 7"/>
    <w:basedOn w:val="a"/>
    <w:next w:val="a"/>
    <w:link w:val="70"/>
    <w:qFormat/>
    <w:rsid w:val="00655E10"/>
    <w:pPr>
      <w:keepNext/>
      <w:spacing w:after="120"/>
      <w:jc w:val="center"/>
      <w:outlineLvl w:val="6"/>
    </w:pPr>
    <w:rPr>
      <w:rFonts w:ascii="Arial" w:hAnsi="Arial"/>
      <w:b/>
      <w:sz w:val="24"/>
    </w:rPr>
  </w:style>
  <w:style w:type="paragraph" w:styleId="8">
    <w:name w:val="heading 8"/>
    <w:basedOn w:val="a"/>
    <w:next w:val="a"/>
    <w:link w:val="80"/>
    <w:qFormat/>
    <w:rsid w:val="00655E10"/>
    <w:pPr>
      <w:keepNext/>
      <w:spacing w:before="240" w:line="240" w:lineRule="exact"/>
      <w:ind w:firstLine="142"/>
      <w:jc w:val="center"/>
      <w:outlineLvl w:val="7"/>
    </w:pPr>
    <w:rPr>
      <w:smallCaps/>
      <w:sz w:val="28"/>
    </w:rPr>
  </w:style>
  <w:style w:type="paragraph" w:styleId="9">
    <w:name w:val="heading 9"/>
    <w:basedOn w:val="a"/>
    <w:next w:val="a"/>
    <w:link w:val="90"/>
    <w:qFormat/>
    <w:rsid w:val="00655E10"/>
    <w:pPr>
      <w:keepNext/>
      <w:jc w:val="righ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55E10"/>
    <w:rPr>
      <w:sz w:val="26"/>
    </w:rPr>
  </w:style>
  <w:style w:type="character" w:customStyle="1" w:styleId="20">
    <w:name w:val="Заголовок 2 Знак"/>
    <w:link w:val="2"/>
    <w:locked/>
    <w:rsid w:val="00655E10"/>
    <w:rPr>
      <w:sz w:val="26"/>
    </w:rPr>
  </w:style>
  <w:style w:type="character" w:customStyle="1" w:styleId="30">
    <w:name w:val="Заголовок 3 Знак"/>
    <w:basedOn w:val="a0"/>
    <w:link w:val="3"/>
    <w:rsid w:val="000901C0"/>
    <w:rPr>
      <w:b/>
      <w:caps/>
      <w:spacing w:val="50"/>
      <w:sz w:val="30"/>
    </w:rPr>
  </w:style>
  <w:style w:type="character" w:customStyle="1" w:styleId="40">
    <w:name w:val="Заголовок 4 Знак"/>
    <w:basedOn w:val="a0"/>
    <w:link w:val="4"/>
    <w:rsid w:val="00514A68"/>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rsid w:val="00655E10"/>
    <w:rPr>
      <w:sz w:val="24"/>
    </w:rPr>
  </w:style>
  <w:style w:type="character" w:customStyle="1" w:styleId="60">
    <w:name w:val="Заголовок 6 Знак"/>
    <w:basedOn w:val="a0"/>
    <w:link w:val="6"/>
    <w:rsid w:val="00655E10"/>
    <w:rPr>
      <w:sz w:val="28"/>
    </w:rPr>
  </w:style>
  <w:style w:type="character" w:customStyle="1" w:styleId="70">
    <w:name w:val="Заголовок 7 Знак"/>
    <w:basedOn w:val="a0"/>
    <w:link w:val="7"/>
    <w:rsid w:val="00655E10"/>
    <w:rPr>
      <w:rFonts w:ascii="Arial" w:hAnsi="Arial"/>
      <w:b/>
      <w:sz w:val="24"/>
    </w:rPr>
  </w:style>
  <w:style w:type="character" w:customStyle="1" w:styleId="80">
    <w:name w:val="Заголовок 8 Знак"/>
    <w:basedOn w:val="a0"/>
    <w:link w:val="8"/>
    <w:rsid w:val="00655E10"/>
    <w:rPr>
      <w:smallCaps/>
      <w:sz w:val="28"/>
    </w:rPr>
  </w:style>
  <w:style w:type="character" w:customStyle="1" w:styleId="90">
    <w:name w:val="Заголовок 9 Знак"/>
    <w:basedOn w:val="a0"/>
    <w:link w:val="9"/>
    <w:rsid w:val="00655E10"/>
    <w:rPr>
      <w:sz w:val="28"/>
    </w:rPr>
  </w:style>
  <w:style w:type="paragraph" w:styleId="a3">
    <w:name w:val="Title"/>
    <w:basedOn w:val="a"/>
    <w:link w:val="a4"/>
    <w:qFormat/>
    <w:rsid w:val="007234B1"/>
    <w:pPr>
      <w:jc w:val="center"/>
    </w:pPr>
    <w:rPr>
      <w:b/>
      <w:sz w:val="26"/>
    </w:rPr>
  </w:style>
  <w:style w:type="character" w:customStyle="1" w:styleId="a4">
    <w:name w:val="Название Знак"/>
    <w:link w:val="a3"/>
    <w:locked/>
    <w:rsid w:val="00655E10"/>
    <w:rPr>
      <w:b/>
      <w:sz w:val="26"/>
    </w:rPr>
  </w:style>
  <w:style w:type="paragraph" w:styleId="a5">
    <w:name w:val="Subtitle"/>
    <w:basedOn w:val="a"/>
    <w:link w:val="a6"/>
    <w:qFormat/>
    <w:rsid w:val="007234B1"/>
    <w:pPr>
      <w:jc w:val="center"/>
    </w:pPr>
    <w:rPr>
      <w:sz w:val="26"/>
    </w:rPr>
  </w:style>
  <w:style w:type="character" w:customStyle="1" w:styleId="a6">
    <w:name w:val="Подзаголовок Знак"/>
    <w:basedOn w:val="a0"/>
    <w:link w:val="a5"/>
    <w:rsid w:val="000901C0"/>
    <w:rPr>
      <w:sz w:val="26"/>
    </w:rPr>
  </w:style>
  <w:style w:type="paragraph" w:styleId="a7">
    <w:name w:val="Body Text Indent"/>
    <w:basedOn w:val="a"/>
    <w:link w:val="a8"/>
    <w:rsid w:val="007234B1"/>
    <w:pPr>
      <w:ind w:right="-1" w:firstLine="709"/>
      <w:jc w:val="both"/>
    </w:pPr>
  </w:style>
  <w:style w:type="character" w:customStyle="1" w:styleId="a8">
    <w:name w:val="Основной текст с отступом Знак"/>
    <w:link w:val="a7"/>
    <w:rsid w:val="00655E10"/>
  </w:style>
  <w:style w:type="table" w:styleId="a9">
    <w:name w:val="Table Grid"/>
    <w:basedOn w:val="a1"/>
    <w:uiPriority w:val="59"/>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ody Text"/>
    <w:basedOn w:val="a"/>
    <w:rsid w:val="007234B1"/>
    <w:pPr>
      <w:jc w:val="both"/>
    </w:pPr>
    <w:rPr>
      <w:sz w:val="24"/>
      <w:szCs w:val="24"/>
    </w:rPr>
  </w:style>
  <w:style w:type="paragraph" w:styleId="ab">
    <w:name w:val="Balloon Text"/>
    <w:basedOn w:val="a"/>
    <w:link w:val="ac"/>
    <w:uiPriority w:val="99"/>
    <w:semiHidden/>
    <w:unhideWhenUsed/>
    <w:rsid w:val="00185409"/>
    <w:rPr>
      <w:rFonts w:ascii="Tahoma" w:hAnsi="Tahoma" w:cs="Tahoma"/>
      <w:sz w:val="16"/>
      <w:szCs w:val="16"/>
    </w:rPr>
  </w:style>
  <w:style w:type="character" w:customStyle="1" w:styleId="ac">
    <w:name w:val="Текст выноски Знак"/>
    <w:basedOn w:val="a0"/>
    <w:link w:val="ab"/>
    <w:uiPriority w:val="99"/>
    <w:semiHidden/>
    <w:rsid w:val="00185409"/>
    <w:rPr>
      <w:rFonts w:ascii="Tahoma" w:hAnsi="Tahoma" w:cs="Tahoma"/>
      <w:sz w:val="16"/>
      <w:szCs w:val="16"/>
    </w:rPr>
  </w:style>
  <w:style w:type="paragraph" w:styleId="ad">
    <w:name w:val="List Paragraph"/>
    <w:basedOn w:val="a"/>
    <w:uiPriority w:val="34"/>
    <w:qFormat/>
    <w:rsid w:val="00692B8F"/>
    <w:pPr>
      <w:ind w:left="720"/>
      <w:contextualSpacing/>
    </w:pPr>
  </w:style>
  <w:style w:type="character" w:styleId="ae">
    <w:name w:val="Placeholder Text"/>
    <w:basedOn w:val="a0"/>
    <w:uiPriority w:val="99"/>
    <w:semiHidden/>
    <w:rsid w:val="00A020EF"/>
    <w:rPr>
      <w:color w:val="808080"/>
    </w:rPr>
  </w:style>
  <w:style w:type="character" w:customStyle="1" w:styleId="11">
    <w:name w:val="Стиль1"/>
    <w:basedOn w:val="a0"/>
    <w:uiPriority w:val="1"/>
    <w:rsid w:val="006538DF"/>
  </w:style>
  <w:style w:type="character" w:customStyle="1" w:styleId="21">
    <w:name w:val="Стиль2"/>
    <w:basedOn w:val="a0"/>
    <w:uiPriority w:val="1"/>
    <w:rsid w:val="00DB3C55"/>
  </w:style>
  <w:style w:type="character" w:customStyle="1" w:styleId="31">
    <w:name w:val="Стиль3"/>
    <w:basedOn w:val="11"/>
    <w:uiPriority w:val="1"/>
    <w:rsid w:val="00B8412B"/>
    <w:rPr>
      <w:rFonts w:ascii="Times New Roman" w:hAnsi="Times New Roman"/>
      <w:spacing w:val="0"/>
      <w:sz w:val="28"/>
    </w:rPr>
  </w:style>
  <w:style w:type="character" w:styleId="af">
    <w:name w:val="annotation reference"/>
    <w:basedOn w:val="a0"/>
    <w:uiPriority w:val="99"/>
    <w:unhideWhenUsed/>
    <w:rsid w:val="00C17F7F"/>
    <w:rPr>
      <w:sz w:val="16"/>
      <w:szCs w:val="16"/>
    </w:rPr>
  </w:style>
  <w:style w:type="paragraph" w:styleId="af0">
    <w:name w:val="annotation text"/>
    <w:basedOn w:val="a"/>
    <w:link w:val="af1"/>
    <w:uiPriority w:val="99"/>
    <w:unhideWhenUsed/>
    <w:rsid w:val="00C17F7F"/>
  </w:style>
  <w:style w:type="character" w:customStyle="1" w:styleId="af1">
    <w:name w:val="Текст примечания Знак"/>
    <w:basedOn w:val="a0"/>
    <w:link w:val="af0"/>
    <w:uiPriority w:val="99"/>
    <w:rsid w:val="00C17F7F"/>
  </w:style>
  <w:style w:type="paragraph" w:styleId="af2">
    <w:name w:val="annotation subject"/>
    <w:basedOn w:val="af0"/>
    <w:next w:val="af0"/>
    <w:link w:val="af3"/>
    <w:uiPriority w:val="99"/>
    <w:unhideWhenUsed/>
    <w:rsid w:val="00C17F7F"/>
    <w:rPr>
      <w:b/>
      <w:bCs/>
    </w:rPr>
  </w:style>
  <w:style w:type="character" w:customStyle="1" w:styleId="af3">
    <w:name w:val="Тема примечания Знак"/>
    <w:basedOn w:val="af1"/>
    <w:link w:val="af2"/>
    <w:uiPriority w:val="99"/>
    <w:rsid w:val="00C17F7F"/>
    <w:rPr>
      <w:b/>
      <w:bCs/>
    </w:rPr>
  </w:style>
  <w:style w:type="character" w:customStyle="1" w:styleId="41">
    <w:name w:val="Стиль4"/>
    <w:basedOn w:val="31"/>
    <w:uiPriority w:val="1"/>
    <w:rsid w:val="00D931DF"/>
    <w:rPr>
      <w:rFonts w:ascii="Times New Roman" w:hAnsi="Times New Roman"/>
      <w:b/>
      <w:spacing w:val="0"/>
      <w:sz w:val="28"/>
    </w:rPr>
  </w:style>
  <w:style w:type="paragraph" w:customStyle="1" w:styleId="DecimalAligned">
    <w:name w:val="Decimal Aligned"/>
    <w:basedOn w:val="a"/>
    <w:uiPriority w:val="40"/>
    <w:qFormat/>
    <w:rsid w:val="00514A68"/>
    <w:pPr>
      <w:tabs>
        <w:tab w:val="decimal" w:pos="360"/>
      </w:tabs>
      <w:spacing w:after="200" w:line="276" w:lineRule="auto"/>
    </w:pPr>
    <w:rPr>
      <w:rFonts w:asciiTheme="minorHAnsi" w:eastAsiaTheme="minorEastAsia" w:hAnsiTheme="minorHAnsi"/>
      <w:sz w:val="22"/>
      <w:szCs w:val="22"/>
    </w:rPr>
  </w:style>
  <w:style w:type="paragraph" w:styleId="af4">
    <w:name w:val="footnote text"/>
    <w:basedOn w:val="a"/>
    <w:link w:val="af5"/>
    <w:uiPriority w:val="99"/>
    <w:unhideWhenUsed/>
    <w:rsid w:val="00514A68"/>
    <w:rPr>
      <w:rFonts w:asciiTheme="minorHAnsi" w:eastAsiaTheme="minorEastAsia" w:hAnsiTheme="minorHAnsi"/>
    </w:rPr>
  </w:style>
  <w:style w:type="character" w:customStyle="1" w:styleId="af5">
    <w:name w:val="Текст сноски Знак"/>
    <w:basedOn w:val="a0"/>
    <w:link w:val="af4"/>
    <w:uiPriority w:val="99"/>
    <w:rsid w:val="00514A68"/>
    <w:rPr>
      <w:rFonts w:asciiTheme="minorHAnsi" w:eastAsiaTheme="minorEastAsia" w:hAnsiTheme="minorHAnsi"/>
    </w:rPr>
  </w:style>
  <w:style w:type="character" w:styleId="af6">
    <w:name w:val="Subtle Emphasis"/>
    <w:basedOn w:val="a0"/>
    <w:uiPriority w:val="19"/>
    <w:qFormat/>
    <w:rsid w:val="00514A68"/>
    <w:rPr>
      <w:i/>
      <w:iCs/>
    </w:rPr>
  </w:style>
  <w:style w:type="table" w:styleId="-1">
    <w:name w:val="Light Shading Accent 1"/>
    <w:basedOn w:val="a1"/>
    <w:uiPriority w:val="60"/>
    <w:rsid w:val="00514A68"/>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f7">
    <w:name w:val="header"/>
    <w:basedOn w:val="a"/>
    <w:link w:val="af8"/>
    <w:uiPriority w:val="99"/>
    <w:rsid w:val="00655E10"/>
    <w:pPr>
      <w:tabs>
        <w:tab w:val="center" w:pos="4153"/>
        <w:tab w:val="right" w:pos="8306"/>
      </w:tabs>
    </w:pPr>
    <w:rPr>
      <w:rFonts w:eastAsia="Calibri"/>
    </w:rPr>
  </w:style>
  <w:style w:type="character" w:customStyle="1" w:styleId="af8">
    <w:name w:val="Верхний колонтитул Знак"/>
    <w:basedOn w:val="a0"/>
    <w:link w:val="af7"/>
    <w:uiPriority w:val="99"/>
    <w:rsid w:val="00655E10"/>
    <w:rPr>
      <w:rFonts w:eastAsia="Calibri"/>
    </w:rPr>
  </w:style>
  <w:style w:type="paragraph" w:styleId="af9">
    <w:name w:val="footer"/>
    <w:basedOn w:val="a"/>
    <w:link w:val="afa"/>
    <w:uiPriority w:val="99"/>
    <w:rsid w:val="00655E10"/>
    <w:pPr>
      <w:tabs>
        <w:tab w:val="center" w:pos="4677"/>
        <w:tab w:val="right" w:pos="9355"/>
      </w:tabs>
    </w:pPr>
    <w:rPr>
      <w:rFonts w:eastAsia="Calibri"/>
    </w:rPr>
  </w:style>
  <w:style w:type="character" w:customStyle="1" w:styleId="afa">
    <w:name w:val="Нижний колонтитул Знак"/>
    <w:basedOn w:val="a0"/>
    <w:link w:val="af9"/>
    <w:uiPriority w:val="99"/>
    <w:rsid w:val="00655E10"/>
    <w:rPr>
      <w:rFonts w:eastAsia="Calibri"/>
    </w:rPr>
  </w:style>
  <w:style w:type="character" w:customStyle="1" w:styleId="22">
    <w:name w:val="Основной текст (2)_"/>
    <w:link w:val="210"/>
    <w:uiPriority w:val="99"/>
    <w:locked/>
    <w:rsid w:val="00655E10"/>
    <w:rPr>
      <w:rFonts w:ascii="Sylfaen" w:hAnsi="Sylfaen" w:cs="Sylfaen"/>
      <w:sz w:val="26"/>
      <w:szCs w:val="26"/>
      <w:shd w:val="clear" w:color="auto" w:fill="FFFFFF"/>
    </w:rPr>
  </w:style>
  <w:style w:type="paragraph" w:customStyle="1" w:styleId="210">
    <w:name w:val="Основной текст (2)1"/>
    <w:basedOn w:val="a"/>
    <w:link w:val="22"/>
    <w:uiPriority w:val="99"/>
    <w:rsid w:val="00655E10"/>
    <w:pPr>
      <w:widowControl w:val="0"/>
      <w:shd w:val="clear" w:color="auto" w:fill="FFFFFF"/>
      <w:spacing w:after="360" w:line="240" w:lineRule="atLeast"/>
      <w:ind w:hanging="1040"/>
      <w:jc w:val="center"/>
    </w:pPr>
    <w:rPr>
      <w:rFonts w:ascii="Sylfaen" w:hAnsi="Sylfaen" w:cs="Sylfaen"/>
      <w:sz w:val="26"/>
      <w:szCs w:val="26"/>
    </w:rPr>
  </w:style>
  <w:style w:type="paragraph" w:customStyle="1" w:styleId="afb">
    <w:name w:val="Прижатый влево"/>
    <w:basedOn w:val="a"/>
    <w:next w:val="a"/>
    <w:rsid w:val="00655E10"/>
    <w:pPr>
      <w:widowControl w:val="0"/>
      <w:autoSpaceDE w:val="0"/>
      <w:autoSpaceDN w:val="0"/>
      <w:adjustRightInd w:val="0"/>
    </w:pPr>
    <w:rPr>
      <w:rFonts w:ascii="Arial" w:hAnsi="Arial" w:cs="Arial"/>
      <w:sz w:val="24"/>
      <w:szCs w:val="24"/>
    </w:rPr>
  </w:style>
  <w:style w:type="character" w:customStyle="1" w:styleId="Heading3Char">
    <w:name w:val="Heading 3 Char"/>
    <w:locked/>
    <w:rsid w:val="00655E10"/>
    <w:rPr>
      <w:b/>
      <w:sz w:val="28"/>
    </w:rPr>
  </w:style>
  <w:style w:type="character" w:customStyle="1" w:styleId="HeaderChar">
    <w:name w:val="Header Char"/>
    <w:locked/>
    <w:rsid w:val="00655E10"/>
  </w:style>
  <w:style w:type="character" w:styleId="afc">
    <w:name w:val="page number"/>
    <w:rsid w:val="00655E10"/>
    <w:rPr>
      <w:rFonts w:cs="Times New Roman"/>
    </w:rPr>
  </w:style>
  <w:style w:type="paragraph" w:styleId="23">
    <w:name w:val="Body Text 2"/>
    <w:basedOn w:val="a"/>
    <w:link w:val="24"/>
    <w:rsid w:val="00655E10"/>
    <w:pPr>
      <w:spacing w:line="240" w:lineRule="exact"/>
    </w:pPr>
    <w:rPr>
      <w:sz w:val="28"/>
      <w:lang w:val="en-US"/>
    </w:rPr>
  </w:style>
  <w:style w:type="character" w:customStyle="1" w:styleId="24">
    <w:name w:val="Основной текст 2 Знак"/>
    <w:basedOn w:val="a0"/>
    <w:link w:val="23"/>
    <w:rsid w:val="00655E10"/>
    <w:rPr>
      <w:sz w:val="28"/>
      <w:lang w:val="en-US"/>
    </w:rPr>
  </w:style>
  <w:style w:type="paragraph" w:styleId="afd">
    <w:name w:val="caption"/>
    <w:basedOn w:val="a"/>
    <w:next w:val="a"/>
    <w:qFormat/>
    <w:rsid w:val="00655E10"/>
    <w:pPr>
      <w:spacing w:before="240"/>
      <w:jc w:val="center"/>
    </w:pPr>
    <w:rPr>
      <w:smallCaps/>
      <w:spacing w:val="40"/>
      <w:sz w:val="28"/>
    </w:rPr>
  </w:style>
  <w:style w:type="character" w:customStyle="1" w:styleId="afe">
    <w:name w:val="Гипертекстовая ссылка"/>
    <w:rsid w:val="00655E10"/>
    <w:rPr>
      <w:color w:val="106BBE"/>
    </w:rPr>
  </w:style>
  <w:style w:type="character" w:customStyle="1" w:styleId="aff">
    <w:name w:val="Активная гипертекстовая ссылка"/>
    <w:rsid w:val="00655E10"/>
    <w:rPr>
      <w:color w:val="106BBE"/>
      <w:u w:val="single"/>
    </w:rPr>
  </w:style>
  <w:style w:type="paragraph" w:customStyle="1" w:styleId="aff0">
    <w:name w:val="Внимание"/>
    <w:basedOn w:val="a"/>
    <w:next w:val="a"/>
    <w:rsid w:val="00655E10"/>
    <w:pPr>
      <w:widowControl w:val="0"/>
      <w:autoSpaceDE w:val="0"/>
      <w:autoSpaceDN w:val="0"/>
      <w:adjustRightInd w:val="0"/>
      <w:spacing w:before="240" w:after="240"/>
      <w:ind w:left="420" w:right="420" w:firstLine="300"/>
      <w:jc w:val="both"/>
    </w:pPr>
    <w:rPr>
      <w:rFonts w:ascii="Arial" w:hAnsi="Arial" w:cs="Arial"/>
      <w:sz w:val="24"/>
      <w:szCs w:val="24"/>
      <w:shd w:val="clear" w:color="auto" w:fill="F5F3DA"/>
    </w:rPr>
  </w:style>
  <w:style w:type="paragraph" w:customStyle="1" w:styleId="aff1">
    <w:name w:val="Внимание: криминал!!"/>
    <w:basedOn w:val="aff0"/>
    <w:next w:val="a"/>
    <w:rsid w:val="00655E10"/>
  </w:style>
  <w:style w:type="paragraph" w:customStyle="1" w:styleId="aff2">
    <w:name w:val="Внимание: недобросовестность!"/>
    <w:basedOn w:val="aff0"/>
    <w:next w:val="a"/>
    <w:rsid w:val="00655E10"/>
  </w:style>
  <w:style w:type="character" w:customStyle="1" w:styleId="aff3">
    <w:name w:val="Выделение для Базового Поиска"/>
    <w:rsid w:val="00655E10"/>
    <w:rPr>
      <w:b/>
      <w:color w:val="0058A9"/>
    </w:rPr>
  </w:style>
  <w:style w:type="character" w:customStyle="1" w:styleId="aff4">
    <w:name w:val="Выделение для Базового Поиска (курсив)"/>
    <w:rsid w:val="00655E10"/>
    <w:rPr>
      <w:b/>
      <w:i/>
      <w:color w:val="0058A9"/>
    </w:rPr>
  </w:style>
  <w:style w:type="paragraph" w:customStyle="1" w:styleId="aff5">
    <w:name w:val="Дочерний элемент списка"/>
    <w:basedOn w:val="a"/>
    <w:next w:val="a"/>
    <w:rsid w:val="00655E10"/>
    <w:pPr>
      <w:widowControl w:val="0"/>
      <w:autoSpaceDE w:val="0"/>
      <w:autoSpaceDN w:val="0"/>
      <w:adjustRightInd w:val="0"/>
      <w:jc w:val="both"/>
    </w:pPr>
    <w:rPr>
      <w:rFonts w:ascii="Arial" w:hAnsi="Arial" w:cs="Arial"/>
      <w:color w:val="868381"/>
    </w:rPr>
  </w:style>
  <w:style w:type="paragraph" w:customStyle="1" w:styleId="aff6">
    <w:name w:val="Основное меню (преемственное)"/>
    <w:basedOn w:val="a"/>
    <w:next w:val="a"/>
    <w:rsid w:val="00655E10"/>
    <w:pPr>
      <w:widowControl w:val="0"/>
      <w:autoSpaceDE w:val="0"/>
      <w:autoSpaceDN w:val="0"/>
      <w:adjustRightInd w:val="0"/>
      <w:ind w:firstLine="720"/>
      <w:jc w:val="both"/>
    </w:pPr>
    <w:rPr>
      <w:rFonts w:ascii="Verdana" w:hAnsi="Verdana" w:cs="Verdana"/>
      <w:sz w:val="22"/>
      <w:szCs w:val="22"/>
    </w:rPr>
  </w:style>
  <w:style w:type="paragraph" w:customStyle="1" w:styleId="aff7">
    <w:name w:val="Заголовок"/>
    <w:basedOn w:val="aff6"/>
    <w:next w:val="a"/>
    <w:rsid w:val="00655E10"/>
    <w:rPr>
      <w:b/>
      <w:bCs/>
      <w:color w:val="0058A9"/>
      <w:shd w:val="clear" w:color="auto" w:fill="F0F0F0"/>
    </w:rPr>
  </w:style>
  <w:style w:type="paragraph" w:customStyle="1" w:styleId="aff8">
    <w:name w:val="Заголовок группы контролов"/>
    <w:basedOn w:val="a"/>
    <w:next w:val="a"/>
    <w:rsid w:val="00655E10"/>
    <w:pPr>
      <w:widowControl w:val="0"/>
      <w:autoSpaceDE w:val="0"/>
      <w:autoSpaceDN w:val="0"/>
      <w:adjustRightInd w:val="0"/>
      <w:ind w:firstLine="720"/>
      <w:jc w:val="both"/>
    </w:pPr>
    <w:rPr>
      <w:rFonts w:ascii="Arial" w:hAnsi="Arial" w:cs="Arial"/>
      <w:b/>
      <w:bCs/>
      <w:color w:val="000000"/>
      <w:sz w:val="24"/>
      <w:szCs w:val="24"/>
    </w:rPr>
  </w:style>
  <w:style w:type="paragraph" w:customStyle="1" w:styleId="aff9">
    <w:name w:val="Заголовок для информации об изменениях"/>
    <w:basedOn w:val="1"/>
    <w:next w:val="a"/>
    <w:rsid w:val="00655E10"/>
    <w:pPr>
      <w:keepNext w:val="0"/>
      <w:widowControl w:val="0"/>
      <w:autoSpaceDE w:val="0"/>
      <w:autoSpaceDN w:val="0"/>
      <w:adjustRightInd w:val="0"/>
      <w:spacing w:after="108"/>
      <w:ind w:left="0" w:right="0"/>
      <w:outlineLvl w:val="9"/>
    </w:pPr>
    <w:rPr>
      <w:rFonts w:ascii="Arial" w:eastAsia="Calibri" w:hAnsi="Arial" w:cs="Arial"/>
      <w:color w:val="26282F"/>
      <w:sz w:val="18"/>
      <w:szCs w:val="18"/>
    </w:rPr>
  </w:style>
  <w:style w:type="paragraph" w:customStyle="1" w:styleId="affa">
    <w:name w:val="Заголовок распахивающейся части диалога"/>
    <w:basedOn w:val="a"/>
    <w:next w:val="a"/>
    <w:rsid w:val="00655E10"/>
    <w:pPr>
      <w:widowControl w:val="0"/>
      <w:autoSpaceDE w:val="0"/>
      <w:autoSpaceDN w:val="0"/>
      <w:adjustRightInd w:val="0"/>
      <w:ind w:firstLine="720"/>
      <w:jc w:val="both"/>
    </w:pPr>
    <w:rPr>
      <w:rFonts w:ascii="Arial" w:hAnsi="Arial" w:cs="Arial"/>
      <w:i/>
      <w:iCs/>
      <w:color w:val="000080"/>
      <w:sz w:val="22"/>
      <w:szCs w:val="22"/>
    </w:rPr>
  </w:style>
  <w:style w:type="character" w:customStyle="1" w:styleId="affb">
    <w:name w:val="Заголовок своего сообщения"/>
    <w:rsid w:val="00655E10"/>
  </w:style>
  <w:style w:type="paragraph" w:customStyle="1" w:styleId="affc">
    <w:name w:val="Заголовок статьи"/>
    <w:basedOn w:val="a"/>
    <w:next w:val="a"/>
    <w:rsid w:val="00655E10"/>
    <w:pPr>
      <w:widowControl w:val="0"/>
      <w:autoSpaceDE w:val="0"/>
      <w:autoSpaceDN w:val="0"/>
      <w:adjustRightInd w:val="0"/>
      <w:ind w:left="1612" w:hanging="892"/>
      <w:jc w:val="both"/>
    </w:pPr>
    <w:rPr>
      <w:rFonts w:ascii="Arial" w:hAnsi="Arial" w:cs="Arial"/>
      <w:sz w:val="24"/>
      <w:szCs w:val="24"/>
    </w:rPr>
  </w:style>
  <w:style w:type="character" w:customStyle="1" w:styleId="affd">
    <w:name w:val="Заголовок чужого сообщения"/>
    <w:rsid w:val="00655E10"/>
    <w:rPr>
      <w:b/>
      <w:color w:val="FF0000"/>
    </w:rPr>
  </w:style>
  <w:style w:type="paragraph" w:customStyle="1" w:styleId="affe">
    <w:name w:val="Заголовок ЭР (левое окно)"/>
    <w:basedOn w:val="a"/>
    <w:next w:val="a"/>
    <w:rsid w:val="00655E10"/>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
    <w:name w:val="Заголовок ЭР (правое окно)"/>
    <w:basedOn w:val="affe"/>
    <w:next w:val="a"/>
    <w:rsid w:val="00655E10"/>
    <w:pPr>
      <w:spacing w:after="0"/>
      <w:jc w:val="left"/>
    </w:pPr>
  </w:style>
  <w:style w:type="paragraph" w:customStyle="1" w:styleId="afff0">
    <w:name w:val="Интерактивный заголовок"/>
    <w:basedOn w:val="aff7"/>
    <w:next w:val="a"/>
    <w:rsid w:val="00655E10"/>
    <w:rPr>
      <w:u w:val="single"/>
    </w:rPr>
  </w:style>
  <w:style w:type="paragraph" w:customStyle="1" w:styleId="afff1">
    <w:name w:val="Текст информации об изменениях"/>
    <w:basedOn w:val="a"/>
    <w:next w:val="a"/>
    <w:rsid w:val="00655E10"/>
    <w:pPr>
      <w:widowControl w:val="0"/>
      <w:autoSpaceDE w:val="0"/>
      <w:autoSpaceDN w:val="0"/>
      <w:adjustRightInd w:val="0"/>
      <w:ind w:firstLine="720"/>
      <w:jc w:val="both"/>
    </w:pPr>
    <w:rPr>
      <w:rFonts w:ascii="Arial" w:hAnsi="Arial" w:cs="Arial"/>
      <w:color w:val="353842"/>
      <w:sz w:val="18"/>
      <w:szCs w:val="18"/>
    </w:rPr>
  </w:style>
  <w:style w:type="paragraph" w:customStyle="1" w:styleId="afff2">
    <w:name w:val="Информация об изменениях"/>
    <w:basedOn w:val="afff1"/>
    <w:next w:val="a"/>
    <w:rsid w:val="00655E10"/>
    <w:pPr>
      <w:spacing w:before="180"/>
      <w:ind w:left="360" w:right="360" w:firstLine="0"/>
    </w:pPr>
    <w:rPr>
      <w:shd w:val="clear" w:color="auto" w:fill="EAEFED"/>
    </w:rPr>
  </w:style>
  <w:style w:type="paragraph" w:customStyle="1" w:styleId="afff3">
    <w:name w:val="Текст (справка)"/>
    <w:basedOn w:val="a"/>
    <w:next w:val="a"/>
    <w:rsid w:val="00655E10"/>
    <w:pPr>
      <w:widowControl w:val="0"/>
      <w:autoSpaceDE w:val="0"/>
      <w:autoSpaceDN w:val="0"/>
      <w:adjustRightInd w:val="0"/>
      <w:ind w:left="170" w:right="170"/>
    </w:pPr>
    <w:rPr>
      <w:rFonts w:ascii="Arial" w:hAnsi="Arial" w:cs="Arial"/>
      <w:sz w:val="24"/>
      <w:szCs w:val="24"/>
    </w:rPr>
  </w:style>
  <w:style w:type="paragraph" w:customStyle="1" w:styleId="afff4">
    <w:name w:val="Комментарий"/>
    <w:basedOn w:val="afff3"/>
    <w:next w:val="a"/>
    <w:rsid w:val="00655E10"/>
    <w:pPr>
      <w:spacing w:before="75"/>
      <w:ind w:right="0"/>
      <w:jc w:val="both"/>
    </w:pPr>
    <w:rPr>
      <w:color w:val="353842"/>
      <w:shd w:val="clear" w:color="auto" w:fill="F0F0F0"/>
    </w:rPr>
  </w:style>
  <w:style w:type="paragraph" w:customStyle="1" w:styleId="afff5">
    <w:name w:val="Информация об изменениях документа"/>
    <w:basedOn w:val="afff4"/>
    <w:next w:val="a"/>
    <w:rsid w:val="00655E10"/>
    <w:rPr>
      <w:i/>
      <w:iCs/>
    </w:rPr>
  </w:style>
  <w:style w:type="paragraph" w:customStyle="1" w:styleId="afff6">
    <w:name w:val="Текст (лев. подпись)"/>
    <w:basedOn w:val="a"/>
    <w:next w:val="a"/>
    <w:rsid w:val="00655E10"/>
    <w:pPr>
      <w:widowControl w:val="0"/>
      <w:autoSpaceDE w:val="0"/>
      <w:autoSpaceDN w:val="0"/>
      <w:adjustRightInd w:val="0"/>
    </w:pPr>
    <w:rPr>
      <w:rFonts w:ascii="Arial" w:hAnsi="Arial" w:cs="Arial"/>
      <w:sz w:val="24"/>
      <w:szCs w:val="24"/>
    </w:rPr>
  </w:style>
  <w:style w:type="paragraph" w:customStyle="1" w:styleId="afff7">
    <w:name w:val="Колонтитул (левый)"/>
    <w:basedOn w:val="afff6"/>
    <w:next w:val="a"/>
    <w:rsid w:val="00655E10"/>
    <w:rPr>
      <w:sz w:val="14"/>
      <w:szCs w:val="14"/>
    </w:rPr>
  </w:style>
  <w:style w:type="paragraph" w:customStyle="1" w:styleId="afff8">
    <w:name w:val="Текст (прав. подпись)"/>
    <w:basedOn w:val="a"/>
    <w:next w:val="a"/>
    <w:rsid w:val="00655E10"/>
    <w:pPr>
      <w:widowControl w:val="0"/>
      <w:autoSpaceDE w:val="0"/>
      <w:autoSpaceDN w:val="0"/>
      <w:adjustRightInd w:val="0"/>
      <w:jc w:val="right"/>
    </w:pPr>
    <w:rPr>
      <w:rFonts w:ascii="Arial" w:hAnsi="Arial" w:cs="Arial"/>
      <w:sz w:val="24"/>
      <w:szCs w:val="24"/>
    </w:rPr>
  </w:style>
  <w:style w:type="paragraph" w:customStyle="1" w:styleId="afff9">
    <w:name w:val="Колонтитул (правый)"/>
    <w:basedOn w:val="afff8"/>
    <w:next w:val="a"/>
    <w:rsid w:val="00655E10"/>
    <w:rPr>
      <w:sz w:val="14"/>
      <w:szCs w:val="14"/>
    </w:rPr>
  </w:style>
  <w:style w:type="paragraph" w:customStyle="1" w:styleId="afffa">
    <w:name w:val="Комментарий пользователя"/>
    <w:basedOn w:val="afff4"/>
    <w:next w:val="a"/>
    <w:rsid w:val="00655E10"/>
    <w:pPr>
      <w:jc w:val="left"/>
    </w:pPr>
    <w:rPr>
      <w:shd w:val="clear" w:color="auto" w:fill="FFDFE0"/>
    </w:rPr>
  </w:style>
  <w:style w:type="paragraph" w:customStyle="1" w:styleId="afffb">
    <w:name w:val="Куда обратиться?"/>
    <w:basedOn w:val="aff0"/>
    <w:next w:val="a"/>
    <w:rsid w:val="00655E10"/>
  </w:style>
  <w:style w:type="paragraph" w:customStyle="1" w:styleId="afffc">
    <w:name w:val="Моноширинный"/>
    <w:basedOn w:val="a"/>
    <w:next w:val="a"/>
    <w:rsid w:val="00655E10"/>
    <w:pPr>
      <w:widowControl w:val="0"/>
      <w:autoSpaceDE w:val="0"/>
      <w:autoSpaceDN w:val="0"/>
      <w:adjustRightInd w:val="0"/>
    </w:pPr>
    <w:rPr>
      <w:rFonts w:ascii="Courier New" w:hAnsi="Courier New" w:cs="Courier New"/>
      <w:sz w:val="24"/>
      <w:szCs w:val="24"/>
    </w:rPr>
  </w:style>
  <w:style w:type="character" w:customStyle="1" w:styleId="afffd">
    <w:name w:val="Найденные слова"/>
    <w:rsid w:val="00655E10"/>
    <w:rPr>
      <w:color w:val="26282F"/>
      <w:shd w:val="clear" w:color="auto" w:fill="FFF580"/>
    </w:rPr>
  </w:style>
  <w:style w:type="character" w:customStyle="1" w:styleId="afffe">
    <w:name w:val="Не вступил в силу"/>
    <w:rsid w:val="00655E10"/>
    <w:rPr>
      <w:color w:val="000000"/>
      <w:shd w:val="clear" w:color="auto" w:fill="D8EDE8"/>
    </w:rPr>
  </w:style>
  <w:style w:type="paragraph" w:customStyle="1" w:styleId="affff">
    <w:name w:val="Необходимые документы"/>
    <w:basedOn w:val="aff0"/>
    <w:next w:val="a"/>
    <w:rsid w:val="00655E10"/>
    <w:pPr>
      <w:ind w:firstLine="118"/>
    </w:pPr>
  </w:style>
  <w:style w:type="paragraph" w:customStyle="1" w:styleId="affff0">
    <w:name w:val="Нормальный (таблица)"/>
    <w:basedOn w:val="a"/>
    <w:next w:val="a"/>
    <w:rsid w:val="00655E10"/>
    <w:pPr>
      <w:widowControl w:val="0"/>
      <w:autoSpaceDE w:val="0"/>
      <w:autoSpaceDN w:val="0"/>
      <w:adjustRightInd w:val="0"/>
      <w:jc w:val="both"/>
    </w:pPr>
    <w:rPr>
      <w:rFonts w:ascii="Arial" w:hAnsi="Arial" w:cs="Arial"/>
      <w:sz w:val="24"/>
      <w:szCs w:val="24"/>
    </w:rPr>
  </w:style>
  <w:style w:type="paragraph" w:customStyle="1" w:styleId="affff1">
    <w:name w:val="Таблицы (моноширинный)"/>
    <w:basedOn w:val="a"/>
    <w:next w:val="a"/>
    <w:uiPriority w:val="99"/>
    <w:rsid w:val="00655E10"/>
    <w:pPr>
      <w:widowControl w:val="0"/>
      <w:autoSpaceDE w:val="0"/>
      <w:autoSpaceDN w:val="0"/>
      <w:adjustRightInd w:val="0"/>
    </w:pPr>
    <w:rPr>
      <w:rFonts w:ascii="Courier New" w:hAnsi="Courier New" w:cs="Courier New"/>
      <w:sz w:val="24"/>
      <w:szCs w:val="24"/>
    </w:rPr>
  </w:style>
  <w:style w:type="paragraph" w:customStyle="1" w:styleId="affff2">
    <w:name w:val="Оглавление"/>
    <w:basedOn w:val="affff1"/>
    <w:next w:val="a"/>
    <w:rsid w:val="00655E10"/>
    <w:pPr>
      <w:ind w:left="140"/>
    </w:pPr>
  </w:style>
  <w:style w:type="paragraph" w:customStyle="1" w:styleId="affff3">
    <w:name w:val="Переменная часть"/>
    <w:basedOn w:val="aff6"/>
    <w:next w:val="a"/>
    <w:rsid w:val="00655E10"/>
    <w:rPr>
      <w:sz w:val="18"/>
      <w:szCs w:val="18"/>
    </w:rPr>
  </w:style>
  <w:style w:type="paragraph" w:customStyle="1" w:styleId="affff4">
    <w:name w:val="Подвал для информации об изменениях"/>
    <w:basedOn w:val="1"/>
    <w:next w:val="a"/>
    <w:rsid w:val="00655E10"/>
    <w:pPr>
      <w:keepNext w:val="0"/>
      <w:widowControl w:val="0"/>
      <w:autoSpaceDE w:val="0"/>
      <w:autoSpaceDN w:val="0"/>
      <w:adjustRightInd w:val="0"/>
      <w:spacing w:before="108" w:after="108"/>
      <w:ind w:left="0" w:right="0"/>
      <w:outlineLvl w:val="9"/>
    </w:pPr>
    <w:rPr>
      <w:rFonts w:ascii="Arial" w:eastAsia="Calibri" w:hAnsi="Arial" w:cs="Arial"/>
      <w:color w:val="26282F"/>
      <w:sz w:val="18"/>
      <w:szCs w:val="18"/>
      <w:shd w:val="clear" w:color="auto" w:fill="auto"/>
    </w:rPr>
  </w:style>
  <w:style w:type="paragraph" w:customStyle="1" w:styleId="affff5">
    <w:name w:val="Подзаголовок для информации об изменениях"/>
    <w:basedOn w:val="afff1"/>
    <w:next w:val="a"/>
    <w:rsid w:val="00655E10"/>
    <w:rPr>
      <w:b/>
      <w:bCs/>
    </w:rPr>
  </w:style>
  <w:style w:type="paragraph" w:customStyle="1" w:styleId="affff6">
    <w:name w:val="Подчёркнуный текст"/>
    <w:basedOn w:val="a"/>
    <w:next w:val="a"/>
    <w:rsid w:val="00655E10"/>
    <w:pPr>
      <w:widowControl w:val="0"/>
      <w:autoSpaceDE w:val="0"/>
      <w:autoSpaceDN w:val="0"/>
      <w:adjustRightInd w:val="0"/>
      <w:ind w:firstLine="720"/>
      <w:jc w:val="both"/>
    </w:pPr>
    <w:rPr>
      <w:rFonts w:ascii="Arial" w:hAnsi="Arial" w:cs="Arial"/>
      <w:sz w:val="24"/>
      <w:szCs w:val="24"/>
    </w:rPr>
  </w:style>
  <w:style w:type="paragraph" w:customStyle="1" w:styleId="affff7">
    <w:name w:val="Постоянная часть"/>
    <w:basedOn w:val="aff6"/>
    <w:next w:val="a"/>
    <w:rsid w:val="00655E10"/>
    <w:rPr>
      <w:sz w:val="20"/>
      <w:szCs w:val="20"/>
    </w:rPr>
  </w:style>
  <w:style w:type="paragraph" w:customStyle="1" w:styleId="affff8">
    <w:name w:val="Пример."/>
    <w:basedOn w:val="aff0"/>
    <w:next w:val="a"/>
    <w:rsid w:val="00655E10"/>
  </w:style>
  <w:style w:type="paragraph" w:customStyle="1" w:styleId="affff9">
    <w:name w:val="Примечание."/>
    <w:basedOn w:val="aff0"/>
    <w:next w:val="a"/>
    <w:rsid w:val="00655E10"/>
  </w:style>
  <w:style w:type="character" w:customStyle="1" w:styleId="affffa">
    <w:name w:val="Продолжение ссылки"/>
    <w:rsid w:val="00655E10"/>
  </w:style>
  <w:style w:type="paragraph" w:customStyle="1" w:styleId="affffb">
    <w:name w:val="Словарная статья"/>
    <w:basedOn w:val="a"/>
    <w:next w:val="a"/>
    <w:rsid w:val="00655E10"/>
    <w:pPr>
      <w:widowControl w:val="0"/>
      <w:autoSpaceDE w:val="0"/>
      <w:autoSpaceDN w:val="0"/>
      <w:adjustRightInd w:val="0"/>
      <w:ind w:right="118"/>
      <w:jc w:val="both"/>
    </w:pPr>
    <w:rPr>
      <w:rFonts w:ascii="Arial" w:hAnsi="Arial" w:cs="Arial"/>
      <w:sz w:val="24"/>
      <w:szCs w:val="24"/>
    </w:rPr>
  </w:style>
  <w:style w:type="character" w:customStyle="1" w:styleId="affffc">
    <w:name w:val="Сравнение редакций"/>
    <w:rsid w:val="00655E10"/>
    <w:rPr>
      <w:color w:val="26282F"/>
    </w:rPr>
  </w:style>
  <w:style w:type="paragraph" w:customStyle="1" w:styleId="affffd">
    <w:name w:val="Ссылка на официальную публикацию"/>
    <w:basedOn w:val="a"/>
    <w:next w:val="a"/>
    <w:rsid w:val="00655E10"/>
    <w:pPr>
      <w:widowControl w:val="0"/>
      <w:autoSpaceDE w:val="0"/>
      <w:autoSpaceDN w:val="0"/>
      <w:adjustRightInd w:val="0"/>
      <w:ind w:firstLine="720"/>
      <w:jc w:val="both"/>
    </w:pPr>
    <w:rPr>
      <w:rFonts w:ascii="Arial" w:hAnsi="Arial" w:cs="Arial"/>
      <w:sz w:val="24"/>
      <w:szCs w:val="24"/>
    </w:rPr>
  </w:style>
  <w:style w:type="paragraph" w:customStyle="1" w:styleId="affffe">
    <w:name w:val="Текст в таблице"/>
    <w:basedOn w:val="affff0"/>
    <w:next w:val="a"/>
    <w:rsid w:val="00655E10"/>
    <w:pPr>
      <w:ind w:firstLine="500"/>
    </w:pPr>
  </w:style>
  <w:style w:type="paragraph" w:customStyle="1" w:styleId="afffff">
    <w:name w:val="Текст ЭР (см. также)"/>
    <w:basedOn w:val="a"/>
    <w:next w:val="a"/>
    <w:rsid w:val="00655E10"/>
    <w:pPr>
      <w:widowControl w:val="0"/>
      <w:autoSpaceDE w:val="0"/>
      <w:autoSpaceDN w:val="0"/>
      <w:adjustRightInd w:val="0"/>
      <w:spacing w:before="200"/>
    </w:pPr>
    <w:rPr>
      <w:rFonts w:ascii="Arial" w:hAnsi="Arial" w:cs="Arial"/>
    </w:rPr>
  </w:style>
  <w:style w:type="paragraph" w:customStyle="1" w:styleId="afffff0">
    <w:name w:val="Технический комментарий"/>
    <w:basedOn w:val="a"/>
    <w:next w:val="a"/>
    <w:rsid w:val="00655E10"/>
    <w:pPr>
      <w:widowControl w:val="0"/>
      <w:autoSpaceDE w:val="0"/>
      <w:autoSpaceDN w:val="0"/>
      <w:adjustRightInd w:val="0"/>
    </w:pPr>
    <w:rPr>
      <w:rFonts w:ascii="Arial" w:hAnsi="Arial" w:cs="Arial"/>
      <w:color w:val="463F31"/>
      <w:sz w:val="24"/>
      <w:szCs w:val="24"/>
      <w:shd w:val="clear" w:color="auto" w:fill="FFFFA6"/>
    </w:rPr>
  </w:style>
  <w:style w:type="character" w:customStyle="1" w:styleId="afffff1">
    <w:name w:val="Утратил силу"/>
    <w:rsid w:val="00655E10"/>
    <w:rPr>
      <w:strike/>
      <w:color w:val="666600"/>
    </w:rPr>
  </w:style>
  <w:style w:type="paragraph" w:customStyle="1" w:styleId="afffff2">
    <w:name w:val="Формула"/>
    <w:basedOn w:val="a"/>
    <w:next w:val="a"/>
    <w:rsid w:val="00655E10"/>
    <w:pPr>
      <w:widowControl w:val="0"/>
      <w:autoSpaceDE w:val="0"/>
      <w:autoSpaceDN w:val="0"/>
      <w:adjustRightInd w:val="0"/>
      <w:spacing w:before="240" w:after="240"/>
      <w:ind w:left="420" w:right="420" w:firstLine="300"/>
      <w:jc w:val="both"/>
    </w:pPr>
    <w:rPr>
      <w:rFonts w:ascii="Arial" w:hAnsi="Arial" w:cs="Arial"/>
      <w:sz w:val="24"/>
      <w:szCs w:val="24"/>
      <w:shd w:val="clear" w:color="auto" w:fill="F5F3DA"/>
    </w:rPr>
  </w:style>
  <w:style w:type="paragraph" w:customStyle="1" w:styleId="afffff3">
    <w:name w:val="Центрированный (таблица)"/>
    <w:basedOn w:val="affff0"/>
    <w:next w:val="a"/>
    <w:rsid w:val="00655E10"/>
    <w:pPr>
      <w:jc w:val="center"/>
    </w:pPr>
  </w:style>
  <w:style w:type="paragraph" w:customStyle="1" w:styleId="-">
    <w:name w:val="ЭР-содержание (правое окно)"/>
    <w:basedOn w:val="a"/>
    <w:next w:val="a"/>
    <w:rsid w:val="00655E10"/>
    <w:pPr>
      <w:widowControl w:val="0"/>
      <w:autoSpaceDE w:val="0"/>
      <w:autoSpaceDN w:val="0"/>
      <w:adjustRightInd w:val="0"/>
      <w:spacing w:before="300"/>
    </w:pPr>
    <w:rPr>
      <w:rFonts w:ascii="Arial" w:hAnsi="Arial" w:cs="Arial"/>
      <w:sz w:val="24"/>
      <w:szCs w:val="24"/>
    </w:rPr>
  </w:style>
  <w:style w:type="character" w:customStyle="1" w:styleId="afffff4">
    <w:name w:val="Цветовое выделение"/>
    <w:rsid w:val="00655E10"/>
    <w:rPr>
      <w:b/>
      <w:color w:val="26282F"/>
    </w:rPr>
  </w:style>
  <w:style w:type="character" w:styleId="afffff5">
    <w:name w:val="Hyperlink"/>
    <w:rsid w:val="00655E10"/>
    <w:rPr>
      <w:color w:val="0563C1"/>
      <w:u w:val="single"/>
    </w:rPr>
  </w:style>
  <w:style w:type="paragraph" w:customStyle="1" w:styleId="ConsPlusNormal">
    <w:name w:val="ConsPlusNormal"/>
    <w:link w:val="ConsPlusNormal0"/>
    <w:rsid w:val="00655E10"/>
    <w:pPr>
      <w:widowControl w:val="0"/>
      <w:autoSpaceDE w:val="0"/>
      <w:autoSpaceDN w:val="0"/>
      <w:adjustRightInd w:val="0"/>
    </w:pPr>
    <w:rPr>
      <w:rFonts w:ascii="Arial" w:hAnsi="Arial" w:cs="Arial"/>
    </w:rPr>
  </w:style>
  <w:style w:type="character" w:customStyle="1" w:styleId="ConsPlusNormal0">
    <w:name w:val="ConsPlusNormal Знак"/>
    <w:link w:val="ConsPlusNormal"/>
    <w:rsid w:val="00655E10"/>
    <w:rPr>
      <w:rFonts w:ascii="Arial" w:hAnsi="Arial" w:cs="Arial"/>
    </w:rPr>
  </w:style>
  <w:style w:type="paragraph" w:customStyle="1" w:styleId="12">
    <w:name w:val="Абзац списка1"/>
    <w:basedOn w:val="a"/>
    <w:rsid w:val="00655E10"/>
    <w:pPr>
      <w:ind w:left="720"/>
      <w:contextualSpacing/>
    </w:pPr>
  </w:style>
  <w:style w:type="character" w:customStyle="1" w:styleId="afffff6">
    <w:name w:val="Сравнение редакций. Добавленный фрагмент"/>
    <w:rsid w:val="00655E10"/>
    <w:rPr>
      <w:color w:val="000000"/>
      <w:shd w:val="clear" w:color="auto" w:fill="C1D7FF"/>
    </w:rPr>
  </w:style>
  <w:style w:type="paragraph" w:customStyle="1" w:styleId="ConsPlusNonformat">
    <w:name w:val="ConsPlusNonformat"/>
    <w:uiPriority w:val="99"/>
    <w:rsid w:val="00655E10"/>
    <w:pPr>
      <w:widowControl w:val="0"/>
      <w:autoSpaceDE w:val="0"/>
      <w:autoSpaceDN w:val="0"/>
      <w:adjustRightInd w:val="0"/>
    </w:pPr>
    <w:rPr>
      <w:rFonts w:ascii="Courier New" w:hAnsi="Courier New" w:cs="Courier New"/>
    </w:rPr>
  </w:style>
  <w:style w:type="paragraph" w:customStyle="1" w:styleId="ConsPlusCell">
    <w:name w:val="ConsPlusCell"/>
    <w:uiPriority w:val="99"/>
    <w:rsid w:val="00655E10"/>
    <w:pPr>
      <w:autoSpaceDE w:val="0"/>
      <w:autoSpaceDN w:val="0"/>
      <w:adjustRightInd w:val="0"/>
    </w:pPr>
    <w:rPr>
      <w:rFonts w:eastAsia="Calibri"/>
      <w:sz w:val="28"/>
      <w:szCs w:val="28"/>
    </w:rPr>
  </w:style>
  <w:style w:type="paragraph" w:customStyle="1" w:styleId="CharChar">
    <w:name w:val="Char Char"/>
    <w:basedOn w:val="a"/>
    <w:rsid w:val="00655E10"/>
    <w:pPr>
      <w:spacing w:before="100" w:beforeAutospacing="1" w:after="100" w:afterAutospacing="1"/>
      <w:jc w:val="both"/>
    </w:pPr>
    <w:rPr>
      <w:rFonts w:ascii="Tahoma" w:hAnsi="Tahoma" w:cs="Tahoma"/>
      <w:lang w:val="en-US" w:eastAsia="en-US"/>
    </w:rPr>
  </w:style>
  <w:style w:type="character" w:styleId="afffff7">
    <w:name w:val="Strong"/>
    <w:qFormat/>
    <w:rsid w:val="00655E10"/>
    <w:rPr>
      <w:b/>
      <w:bCs/>
    </w:rPr>
  </w:style>
  <w:style w:type="character" w:customStyle="1" w:styleId="28">
    <w:name w:val="Знак Знак28"/>
    <w:locked/>
    <w:rsid w:val="00655E10"/>
    <w:rPr>
      <w:rFonts w:ascii="Arial" w:hAnsi="Arial" w:cs="Arial"/>
      <w:b/>
      <w:bCs/>
      <w:color w:val="000080"/>
      <w:sz w:val="24"/>
      <w:szCs w:val="24"/>
      <w:lang w:val="ru-RU" w:eastAsia="ru-RU" w:bidi="ar-SA"/>
    </w:rPr>
  </w:style>
  <w:style w:type="character" w:customStyle="1" w:styleId="Heading2Char">
    <w:name w:val="Heading 2 Char"/>
    <w:locked/>
    <w:rsid w:val="00655E10"/>
    <w:rPr>
      <w:sz w:val="28"/>
      <w:szCs w:val="28"/>
      <w:lang w:val="ru-RU" w:eastAsia="ru-RU" w:bidi="ar-SA"/>
    </w:rPr>
  </w:style>
  <w:style w:type="character" w:customStyle="1" w:styleId="Heading4Char">
    <w:name w:val="Heading 4 Char"/>
    <w:locked/>
    <w:rsid w:val="00655E10"/>
    <w:rPr>
      <w:sz w:val="28"/>
      <w:szCs w:val="28"/>
      <w:lang w:val="ru-RU" w:eastAsia="ru-RU" w:bidi="ar-SA"/>
    </w:rPr>
  </w:style>
  <w:style w:type="paragraph" w:customStyle="1" w:styleId="consplusnormal1">
    <w:name w:val="consplusnormal"/>
    <w:basedOn w:val="a"/>
    <w:rsid w:val="00655E10"/>
    <w:pPr>
      <w:spacing w:after="240"/>
    </w:pPr>
    <w:rPr>
      <w:sz w:val="24"/>
      <w:szCs w:val="24"/>
    </w:rPr>
  </w:style>
  <w:style w:type="paragraph" w:styleId="afffff8">
    <w:name w:val="Normal (Web)"/>
    <w:basedOn w:val="a"/>
    <w:rsid w:val="00655E10"/>
    <w:pPr>
      <w:spacing w:before="100" w:beforeAutospacing="1" w:after="100" w:afterAutospacing="1"/>
    </w:pPr>
    <w:rPr>
      <w:sz w:val="24"/>
      <w:szCs w:val="24"/>
    </w:rPr>
  </w:style>
  <w:style w:type="paragraph" w:styleId="afffff9">
    <w:name w:val="No Spacing"/>
    <w:qFormat/>
    <w:rsid w:val="00655E10"/>
    <w:rPr>
      <w:rFonts w:ascii="Calibri" w:hAnsi="Calibri" w:cs="Calibri"/>
      <w:sz w:val="22"/>
      <w:szCs w:val="22"/>
    </w:rPr>
  </w:style>
  <w:style w:type="paragraph" w:customStyle="1" w:styleId="ConsPlusTitle">
    <w:name w:val="ConsPlusTitle"/>
    <w:rsid w:val="00655E10"/>
    <w:pPr>
      <w:widowControl w:val="0"/>
      <w:autoSpaceDE w:val="0"/>
      <w:autoSpaceDN w:val="0"/>
      <w:adjustRightInd w:val="0"/>
    </w:pPr>
    <w:rPr>
      <w:b/>
      <w:bCs/>
      <w:sz w:val="24"/>
      <w:szCs w:val="24"/>
    </w:rPr>
  </w:style>
  <w:style w:type="paragraph" w:customStyle="1" w:styleId="ConsTitle">
    <w:name w:val="ConsTitle"/>
    <w:rsid w:val="00655E10"/>
    <w:pPr>
      <w:suppressAutoHyphens/>
      <w:autoSpaceDE w:val="0"/>
      <w:ind w:right="19772"/>
    </w:pPr>
    <w:rPr>
      <w:rFonts w:ascii="Arial" w:hAnsi="Arial" w:cs="Arial"/>
      <w:b/>
      <w:bCs/>
      <w:lang w:eastAsia="ar-SA"/>
    </w:rPr>
  </w:style>
  <w:style w:type="character" w:customStyle="1" w:styleId="iceouttxtviewinfo">
    <w:name w:val="iceouttxt viewinfo"/>
    <w:basedOn w:val="a0"/>
    <w:rsid w:val="00655E10"/>
  </w:style>
  <w:style w:type="paragraph" w:customStyle="1" w:styleId="afffffa">
    <w:name w:val="Знак"/>
    <w:basedOn w:val="a"/>
    <w:autoRedefine/>
    <w:rsid w:val="00655E10"/>
    <w:pPr>
      <w:spacing w:after="160" w:line="240" w:lineRule="exact"/>
    </w:pPr>
    <w:rPr>
      <w:sz w:val="28"/>
      <w:lang w:val="en-US" w:eastAsia="en-US"/>
    </w:rPr>
  </w:style>
  <w:style w:type="character" w:customStyle="1" w:styleId="apple-style-span">
    <w:name w:val="apple-style-span"/>
    <w:basedOn w:val="a0"/>
    <w:rsid w:val="00655E10"/>
  </w:style>
  <w:style w:type="character" w:customStyle="1" w:styleId="apple-converted-space">
    <w:name w:val="apple-converted-space"/>
    <w:basedOn w:val="a0"/>
    <w:rsid w:val="00655E10"/>
  </w:style>
  <w:style w:type="paragraph" w:customStyle="1" w:styleId="western">
    <w:name w:val="western"/>
    <w:basedOn w:val="a"/>
    <w:rsid w:val="00655E10"/>
    <w:pPr>
      <w:spacing w:before="100" w:beforeAutospacing="1" w:after="100" w:afterAutospacing="1"/>
    </w:pPr>
    <w:rPr>
      <w:sz w:val="24"/>
      <w:szCs w:val="24"/>
    </w:rPr>
  </w:style>
  <w:style w:type="paragraph" w:customStyle="1" w:styleId="25">
    <w:name w:val="Заголовок_2 Знак"/>
    <w:basedOn w:val="a"/>
    <w:next w:val="a"/>
    <w:link w:val="26"/>
    <w:rsid w:val="00655E10"/>
    <w:pPr>
      <w:keepNext/>
      <w:tabs>
        <w:tab w:val="num" w:pos="360"/>
      </w:tabs>
      <w:spacing w:before="60" w:after="60"/>
      <w:jc w:val="center"/>
      <w:outlineLvl w:val="0"/>
    </w:pPr>
    <w:rPr>
      <w:b/>
      <w:bCs/>
      <w:kern w:val="32"/>
      <w:sz w:val="28"/>
      <w:szCs w:val="28"/>
      <w:lang w:val="en-US"/>
    </w:rPr>
  </w:style>
  <w:style w:type="character" w:customStyle="1" w:styleId="26">
    <w:name w:val="Заголовок_2 Знак Знак"/>
    <w:basedOn w:val="13"/>
    <w:link w:val="25"/>
    <w:locked/>
    <w:rsid w:val="00655E10"/>
    <w:rPr>
      <w:b/>
      <w:bCs/>
      <w:kern w:val="32"/>
      <w:sz w:val="28"/>
      <w:szCs w:val="28"/>
      <w:lang w:val="en-US"/>
    </w:rPr>
  </w:style>
  <w:style w:type="character" w:customStyle="1" w:styleId="13">
    <w:name w:val="Заголовок_1 Знак"/>
    <w:link w:val="14"/>
    <w:locked/>
    <w:rsid w:val="00655E10"/>
    <w:rPr>
      <w:b/>
      <w:bCs/>
      <w:kern w:val="32"/>
      <w:sz w:val="28"/>
      <w:szCs w:val="28"/>
      <w:lang w:val="en-US"/>
    </w:rPr>
  </w:style>
  <w:style w:type="paragraph" w:customStyle="1" w:styleId="14">
    <w:name w:val="Заголовок_1"/>
    <w:basedOn w:val="1"/>
    <w:next w:val="a"/>
    <w:link w:val="13"/>
    <w:rsid w:val="00655E10"/>
    <w:pPr>
      <w:tabs>
        <w:tab w:val="num" w:pos="360"/>
      </w:tabs>
      <w:spacing w:before="60" w:after="60"/>
      <w:ind w:left="0" w:right="0"/>
    </w:pPr>
    <w:rPr>
      <w:b/>
      <w:bCs/>
      <w:kern w:val="32"/>
      <w:sz w:val="28"/>
      <w:szCs w:val="28"/>
      <w:shd w:val="clear" w:color="auto" w:fill="auto"/>
      <w:lang w:val="en-US"/>
    </w:rPr>
  </w:style>
  <w:style w:type="paragraph" w:styleId="afffffb">
    <w:name w:val="Block Text"/>
    <w:basedOn w:val="a"/>
    <w:rsid w:val="00655E10"/>
    <w:pPr>
      <w:widowControl w:val="0"/>
      <w:shd w:val="clear" w:color="auto" w:fill="FFFFFF"/>
      <w:autoSpaceDE w:val="0"/>
      <w:autoSpaceDN w:val="0"/>
      <w:adjustRightInd w:val="0"/>
      <w:spacing w:line="317" w:lineRule="exact"/>
      <w:ind w:left="2328" w:right="2342"/>
      <w:jc w:val="center"/>
    </w:pPr>
    <w:rPr>
      <w:b/>
      <w:bCs/>
      <w:color w:val="000000"/>
      <w:spacing w:val="-1"/>
      <w:sz w:val="28"/>
      <w:szCs w:val="28"/>
    </w:rPr>
  </w:style>
  <w:style w:type="character" w:styleId="afffffc">
    <w:name w:val="Emphasis"/>
    <w:qFormat/>
    <w:rsid w:val="00655E10"/>
    <w:rPr>
      <w:i/>
      <w:iCs/>
    </w:rPr>
  </w:style>
  <w:style w:type="paragraph" w:customStyle="1" w:styleId="15">
    <w:name w:val="1"/>
    <w:basedOn w:val="a"/>
    <w:rsid w:val="00655E10"/>
    <w:pPr>
      <w:spacing w:after="160" w:line="240" w:lineRule="exact"/>
    </w:pPr>
    <w:rPr>
      <w:rFonts w:ascii="Verdana" w:hAnsi="Verdana" w:cs="Verdana"/>
      <w:lang w:val="en-US" w:eastAsia="en-US"/>
    </w:rPr>
  </w:style>
  <w:style w:type="character" w:customStyle="1" w:styleId="FontStyle14">
    <w:name w:val="Font Style14"/>
    <w:rsid w:val="00655E10"/>
    <w:rPr>
      <w:rFonts w:ascii="Times New Roman" w:hAnsi="Times New Roman" w:cs="Times New Roman"/>
      <w:sz w:val="26"/>
      <w:szCs w:val="26"/>
    </w:rPr>
  </w:style>
  <w:style w:type="paragraph" w:customStyle="1" w:styleId="Style7">
    <w:name w:val="Style7"/>
    <w:basedOn w:val="a"/>
    <w:rsid w:val="00655E10"/>
    <w:pPr>
      <w:widowControl w:val="0"/>
      <w:autoSpaceDE w:val="0"/>
      <w:autoSpaceDN w:val="0"/>
      <w:adjustRightInd w:val="0"/>
      <w:spacing w:line="326" w:lineRule="exact"/>
      <w:ind w:firstLine="720"/>
      <w:jc w:val="both"/>
    </w:pPr>
    <w:rPr>
      <w:sz w:val="24"/>
      <w:szCs w:val="24"/>
    </w:rPr>
  </w:style>
  <w:style w:type="paragraph" w:customStyle="1" w:styleId="Style3">
    <w:name w:val="Style3"/>
    <w:basedOn w:val="a"/>
    <w:rsid w:val="00655E10"/>
    <w:pPr>
      <w:widowControl w:val="0"/>
      <w:autoSpaceDE w:val="0"/>
      <w:autoSpaceDN w:val="0"/>
      <w:adjustRightInd w:val="0"/>
    </w:pPr>
    <w:rPr>
      <w:sz w:val="24"/>
      <w:szCs w:val="24"/>
    </w:rPr>
  </w:style>
  <w:style w:type="paragraph" w:customStyle="1" w:styleId="Style6">
    <w:name w:val="Style6"/>
    <w:basedOn w:val="a"/>
    <w:rsid w:val="00655E10"/>
    <w:pPr>
      <w:widowControl w:val="0"/>
      <w:autoSpaceDE w:val="0"/>
      <w:autoSpaceDN w:val="0"/>
      <w:adjustRightInd w:val="0"/>
      <w:spacing w:line="326" w:lineRule="exact"/>
      <w:ind w:firstLine="696"/>
      <w:jc w:val="both"/>
    </w:pPr>
    <w:rPr>
      <w:sz w:val="24"/>
      <w:szCs w:val="24"/>
    </w:rPr>
  </w:style>
  <w:style w:type="paragraph" w:customStyle="1" w:styleId="afffffd">
    <w:name w:val="Знак"/>
    <w:basedOn w:val="a"/>
    <w:rsid w:val="00655E10"/>
    <w:pPr>
      <w:spacing w:before="100" w:beforeAutospacing="1" w:after="100" w:afterAutospacing="1"/>
    </w:pPr>
    <w:rPr>
      <w:rFonts w:ascii="Tahoma" w:hAnsi="Tahoma"/>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55E10"/>
    <w:pPr>
      <w:spacing w:before="100" w:beforeAutospacing="1" w:after="100" w:afterAutospacing="1"/>
    </w:pPr>
    <w:rPr>
      <w:rFonts w:ascii="Tahoma" w:hAnsi="Tahoma"/>
      <w:lang w:val="en-US" w:eastAsia="en-US"/>
    </w:rPr>
  </w:style>
  <w:style w:type="character" w:customStyle="1" w:styleId="Heading1Char">
    <w:name w:val="Heading 1 Char"/>
    <w:locked/>
    <w:rsid w:val="00655E10"/>
    <w:rPr>
      <w:rFonts w:ascii="Arial" w:hAnsi="Arial" w:cs="Arial"/>
      <w:b/>
      <w:bCs/>
      <w:spacing w:val="28"/>
      <w:sz w:val="24"/>
      <w:szCs w:val="24"/>
    </w:rPr>
  </w:style>
  <w:style w:type="character" w:customStyle="1" w:styleId="FooterChar">
    <w:name w:val="Footer Char"/>
    <w:locked/>
    <w:rsid w:val="00655E10"/>
    <w:rPr>
      <w:lang w:val="ru-RU" w:eastAsia="ru-RU" w:bidi="ar-SA"/>
    </w:rPr>
  </w:style>
  <w:style w:type="character" w:customStyle="1" w:styleId="afffffe">
    <w:name w:val="Схема документа Знак"/>
    <w:basedOn w:val="a0"/>
    <w:link w:val="affffff"/>
    <w:semiHidden/>
    <w:rsid w:val="00655E10"/>
    <w:rPr>
      <w:rFonts w:ascii="Tahoma" w:hAnsi="Tahoma" w:cs="Tahoma"/>
      <w:shd w:val="clear" w:color="auto" w:fill="000080"/>
    </w:rPr>
  </w:style>
  <w:style w:type="paragraph" w:styleId="affffff">
    <w:name w:val="Document Map"/>
    <w:basedOn w:val="a"/>
    <w:link w:val="afffffe"/>
    <w:semiHidden/>
    <w:rsid w:val="00655E10"/>
    <w:pPr>
      <w:shd w:val="clear" w:color="auto" w:fill="000080"/>
    </w:pPr>
    <w:rPr>
      <w:rFonts w:ascii="Tahoma" w:hAnsi="Tahoma" w:cs="Tahoma"/>
    </w:rPr>
  </w:style>
  <w:style w:type="character" w:customStyle="1" w:styleId="CommentTextChar">
    <w:name w:val="Comment Text Char"/>
    <w:locked/>
    <w:rsid w:val="00655E10"/>
    <w:rPr>
      <w:lang w:val="ru-RU" w:eastAsia="ru-RU" w:bidi="ar-SA"/>
    </w:rPr>
  </w:style>
  <w:style w:type="character" w:customStyle="1" w:styleId="CommentSubjectChar">
    <w:name w:val="Comment Subject Char"/>
    <w:locked/>
    <w:rsid w:val="00655E10"/>
    <w:rPr>
      <w:b/>
      <w:bCs/>
      <w:lang w:val="ru-RU" w:eastAsia="ru-RU" w:bidi="ar-SA"/>
    </w:rPr>
  </w:style>
  <w:style w:type="character" w:customStyle="1" w:styleId="FontStyle90">
    <w:name w:val="Font Style90"/>
    <w:rsid w:val="00655E10"/>
    <w:rPr>
      <w:rFonts w:ascii="Georgia" w:hAnsi="Georgia" w:cs="Georgia"/>
      <w:sz w:val="16"/>
    </w:rPr>
  </w:style>
  <w:style w:type="paragraph" w:customStyle="1" w:styleId="Char1">
    <w:name w:val="Char1"/>
    <w:basedOn w:val="a"/>
    <w:next w:val="a"/>
    <w:semiHidden/>
    <w:rsid w:val="000F0CA6"/>
    <w:pPr>
      <w:spacing w:after="160" w:line="240" w:lineRule="exact"/>
    </w:pPr>
    <w:rPr>
      <w:rFonts w:ascii="Arial" w:hAnsi="Arial" w:cs="Aria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17173">
      <w:bodyDiv w:val="1"/>
      <w:marLeft w:val="0"/>
      <w:marRight w:val="0"/>
      <w:marTop w:val="0"/>
      <w:marBottom w:val="0"/>
      <w:divBdr>
        <w:top w:val="none" w:sz="0" w:space="0" w:color="auto"/>
        <w:left w:val="none" w:sz="0" w:space="0" w:color="auto"/>
        <w:bottom w:val="none" w:sz="0" w:space="0" w:color="auto"/>
        <w:right w:val="none" w:sz="0" w:space="0" w:color="auto"/>
      </w:divBdr>
    </w:div>
    <w:div w:id="103965950">
      <w:bodyDiv w:val="1"/>
      <w:marLeft w:val="0"/>
      <w:marRight w:val="0"/>
      <w:marTop w:val="0"/>
      <w:marBottom w:val="0"/>
      <w:divBdr>
        <w:top w:val="none" w:sz="0" w:space="0" w:color="auto"/>
        <w:left w:val="none" w:sz="0" w:space="0" w:color="auto"/>
        <w:bottom w:val="none" w:sz="0" w:space="0" w:color="auto"/>
        <w:right w:val="none" w:sz="0" w:space="0" w:color="auto"/>
      </w:divBdr>
    </w:div>
    <w:div w:id="443112521">
      <w:bodyDiv w:val="1"/>
      <w:marLeft w:val="0"/>
      <w:marRight w:val="0"/>
      <w:marTop w:val="0"/>
      <w:marBottom w:val="0"/>
      <w:divBdr>
        <w:top w:val="none" w:sz="0" w:space="0" w:color="auto"/>
        <w:left w:val="none" w:sz="0" w:space="0" w:color="auto"/>
        <w:bottom w:val="none" w:sz="0" w:space="0" w:color="auto"/>
        <w:right w:val="none" w:sz="0" w:space="0" w:color="auto"/>
      </w:divBdr>
    </w:div>
    <w:div w:id="880551937">
      <w:bodyDiv w:val="1"/>
      <w:marLeft w:val="0"/>
      <w:marRight w:val="0"/>
      <w:marTop w:val="0"/>
      <w:marBottom w:val="0"/>
      <w:divBdr>
        <w:top w:val="none" w:sz="0" w:space="0" w:color="auto"/>
        <w:left w:val="none" w:sz="0" w:space="0" w:color="auto"/>
        <w:bottom w:val="none" w:sz="0" w:space="0" w:color="auto"/>
        <w:right w:val="none" w:sz="0" w:space="0" w:color="auto"/>
      </w:divBdr>
    </w:div>
    <w:div w:id="1489443131">
      <w:bodyDiv w:val="1"/>
      <w:marLeft w:val="0"/>
      <w:marRight w:val="0"/>
      <w:marTop w:val="0"/>
      <w:marBottom w:val="0"/>
      <w:divBdr>
        <w:top w:val="none" w:sz="0" w:space="0" w:color="auto"/>
        <w:left w:val="none" w:sz="0" w:space="0" w:color="auto"/>
        <w:bottom w:val="none" w:sz="0" w:space="0" w:color="auto"/>
        <w:right w:val="none" w:sz="0" w:space="0" w:color="auto"/>
      </w:divBdr>
    </w:div>
    <w:div w:id="173088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emf"/><Relationship Id="rId299" Type="http://schemas.openxmlformats.org/officeDocument/2006/relationships/image" Target="media/image288.emf"/><Relationship Id="rId21" Type="http://schemas.openxmlformats.org/officeDocument/2006/relationships/image" Target="media/image14.emf"/><Relationship Id="rId63" Type="http://schemas.openxmlformats.org/officeDocument/2006/relationships/image" Target="media/image56.wmf"/><Relationship Id="rId159" Type="http://schemas.openxmlformats.org/officeDocument/2006/relationships/image" Target="media/image149.emf"/><Relationship Id="rId324" Type="http://schemas.openxmlformats.org/officeDocument/2006/relationships/image" Target="media/image313.emf"/><Relationship Id="rId366" Type="http://schemas.openxmlformats.org/officeDocument/2006/relationships/image" Target="media/image355.emf"/><Relationship Id="rId170" Type="http://schemas.openxmlformats.org/officeDocument/2006/relationships/image" Target="media/image160.emf"/><Relationship Id="rId226" Type="http://schemas.openxmlformats.org/officeDocument/2006/relationships/image" Target="media/image216.emf"/><Relationship Id="rId433" Type="http://schemas.openxmlformats.org/officeDocument/2006/relationships/image" Target="media/image421.emf"/><Relationship Id="rId268" Type="http://schemas.openxmlformats.org/officeDocument/2006/relationships/image" Target="media/image258.emf"/><Relationship Id="rId475" Type="http://schemas.openxmlformats.org/officeDocument/2006/relationships/image" Target="media/image463.emf"/><Relationship Id="rId32" Type="http://schemas.openxmlformats.org/officeDocument/2006/relationships/image" Target="media/image25.emf"/><Relationship Id="rId74" Type="http://schemas.openxmlformats.org/officeDocument/2006/relationships/image" Target="media/image65.emf"/><Relationship Id="rId128" Type="http://schemas.openxmlformats.org/officeDocument/2006/relationships/image" Target="media/image119.wmf"/><Relationship Id="rId335" Type="http://schemas.openxmlformats.org/officeDocument/2006/relationships/image" Target="media/image324.emf"/><Relationship Id="rId377" Type="http://schemas.openxmlformats.org/officeDocument/2006/relationships/image" Target="media/image366.emf"/><Relationship Id="rId500" Type="http://schemas.openxmlformats.org/officeDocument/2006/relationships/image" Target="media/image488.wmf"/><Relationship Id="rId5" Type="http://schemas.openxmlformats.org/officeDocument/2006/relationships/webSettings" Target="webSettings.xml"/><Relationship Id="rId181" Type="http://schemas.openxmlformats.org/officeDocument/2006/relationships/image" Target="media/image171.emf"/><Relationship Id="rId237" Type="http://schemas.openxmlformats.org/officeDocument/2006/relationships/image" Target="media/image227.emf"/><Relationship Id="rId402" Type="http://schemas.openxmlformats.org/officeDocument/2006/relationships/image" Target="media/image391.emf"/><Relationship Id="rId279" Type="http://schemas.openxmlformats.org/officeDocument/2006/relationships/image" Target="media/image269.wmf"/><Relationship Id="rId444" Type="http://schemas.openxmlformats.org/officeDocument/2006/relationships/image" Target="media/image432.emf"/><Relationship Id="rId486" Type="http://schemas.openxmlformats.org/officeDocument/2006/relationships/image" Target="media/image474.emf"/><Relationship Id="rId43" Type="http://schemas.openxmlformats.org/officeDocument/2006/relationships/image" Target="media/image36.emf"/><Relationship Id="rId139" Type="http://schemas.openxmlformats.org/officeDocument/2006/relationships/image" Target="media/image129.emf"/><Relationship Id="rId290" Type="http://schemas.openxmlformats.org/officeDocument/2006/relationships/image" Target="media/image279.emf"/><Relationship Id="rId304" Type="http://schemas.openxmlformats.org/officeDocument/2006/relationships/image" Target="media/image293.emf"/><Relationship Id="rId346" Type="http://schemas.openxmlformats.org/officeDocument/2006/relationships/image" Target="media/image335.emf"/><Relationship Id="rId388" Type="http://schemas.openxmlformats.org/officeDocument/2006/relationships/image" Target="media/image377.emf"/><Relationship Id="rId85" Type="http://schemas.openxmlformats.org/officeDocument/2006/relationships/image" Target="media/image76.emf"/><Relationship Id="rId150" Type="http://schemas.openxmlformats.org/officeDocument/2006/relationships/image" Target="media/image140.emf"/><Relationship Id="rId192" Type="http://schemas.openxmlformats.org/officeDocument/2006/relationships/image" Target="media/image182.emf"/><Relationship Id="rId206" Type="http://schemas.openxmlformats.org/officeDocument/2006/relationships/image" Target="media/image196.wmf"/><Relationship Id="rId413" Type="http://schemas.openxmlformats.org/officeDocument/2006/relationships/image" Target="media/image401.emf"/><Relationship Id="rId248" Type="http://schemas.openxmlformats.org/officeDocument/2006/relationships/image" Target="media/image238.emf"/><Relationship Id="rId455" Type="http://schemas.openxmlformats.org/officeDocument/2006/relationships/image" Target="media/image443.emf"/><Relationship Id="rId497" Type="http://schemas.openxmlformats.org/officeDocument/2006/relationships/image" Target="media/image485.emf"/><Relationship Id="rId12" Type="http://schemas.openxmlformats.org/officeDocument/2006/relationships/image" Target="media/image5.emf"/><Relationship Id="rId108" Type="http://schemas.openxmlformats.org/officeDocument/2006/relationships/image" Target="media/image99.emf"/><Relationship Id="rId315" Type="http://schemas.openxmlformats.org/officeDocument/2006/relationships/image" Target="media/image304.emf"/><Relationship Id="rId357" Type="http://schemas.openxmlformats.org/officeDocument/2006/relationships/image" Target="media/image346.emf"/><Relationship Id="rId54" Type="http://schemas.openxmlformats.org/officeDocument/2006/relationships/image" Target="media/image47.emf"/><Relationship Id="rId96" Type="http://schemas.openxmlformats.org/officeDocument/2006/relationships/image" Target="media/image87.emf"/><Relationship Id="rId161" Type="http://schemas.openxmlformats.org/officeDocument/2006/relationships/image" Target="media/image151.emf"/><Relationship Id="rId217" Type="http://schemas.openxmlformats.org/officeDocument/2006/relationships/image" Target="media/image207.emf"/><Relationship Id="rId399" Type="http://schemas.openxmlformats.org/officeDocument/2006/relationships/image" Target="media/image388.emf"/><Relationship Id="rId259" Type="http://schemas.openxmlformats.org/officeDocument/2006/relationships/image" Target="media/image249.wmf"/><Relationship Id="rId424" Type="http://schemas.openxmlformats.org/officeDocument/2006/relationships/image" Target="media/image412.emf"/><Relationship Id="rId466" Type="http://schemas.openxmlformats.org/officeDocument/2006/relationships/image" Target="media/image454.emf"/><Relationship Id="rId23" Type="http://schemas.openxmlformats.org/officeDocument/2006/relationships/image" Target="media/image16.emf"/><Relationship Id="rId119" Type="http://schemas.openxmlformats.org/officeDocument/2006/relationships/image" Target="media/image110.emf"/><Relationship Id="rId270" Type="http://schemas.openxmlformats.org/officeDocument/2006/relationships/image" Target="media/image260.emf"/><Relationship Id="rId326" Type="http://schemas.openxmlformats.org/officeDocument/2006/relationships/image" Target="media/image315.emf"/><Relationship Id="rId65" Type="http://schemas.openxmlformats.org/officeDocument/2006/relationships/image" Target="media/image57.emf"/><Relationship Id="rId130" Type="http://schemas.openxmlformats.org/officeDocument/2006/relationships/image" Target="media/image121.wmf"/><Relationship Id="rId368" Type="http://schemas.openxmlformats.org/officeDocument/2006/relationships/image" Target="media/image357.emf"/><Relationship Id="rId172" Type="http://schemas.openxmlformats.org/officeDocument/2006/relationships/image" Target="media/image162.emf"/><Relationship Id="rId228" Type="http://schemas.openxmlformats.org/officeDocument/2006/relationships/image" Target="media/image218.emf"/><Relationship Id="rId435" Type="http://schemas.openxmlformats.org/officeDocument/2006/relationships/image" Target="media/image423.emf"/><Relationship Id="rId477" Type="http://schemas.openxmlformats.org/officeDocument/2006/relationships/image" Target="media/image465.emf"/><Relationship Id="rId281" Type="http://schemas.openxmlformats.org/officeDocument/2006/relationships/image" Target="media/image271.wmf"/><Relationship Id="rId337" Type="http://schemas.openxmlformats.org/officeDocument/2006/relationships/image" Target="media/image326.emf"/><Relationship Id="rId502" Type="http://schemas.openxmlformats.org/officeDocument/2006/relationships/fontTable" Target="fontTable.xml"/><Relationship Id="rId34" Type="http://schemas.openxmlformats.org/officeDocument/2006/relationships/image" Target="media/image27.emf"/><Relationship Id="rId76" Type="http://schemas.openxmlformats.org/officeDocument/2006/relationships/image" Target="media/image67.emf"/><Relationship Id="rId141" Type="http://schemas.openxmlformats.org/officeDocument/2006/relationships/image" Target="media/image131.emf"/><Relationship Id="rId379" Type="http://schemas.openxmlformats.org/officeDocument/2006/relationships/image" Target="media/image368.emf"/><Relationship Id="rId7" Type="http://schemas.openxmlformats.org/officeDocument/2006/relationships/endnotes" Target="endnotes.xml"/><Relationship Id="rId183" Type="http://schemas.openxmlformats.org/officeDocument/2006/relationships/image" Target="media/image173.emf"/><Relationship Id="rId239" Type="http://schemas.openxmlformats.org/officeDocument/2006/relationships/image" Target="media/image229.emf"/><Relationship Id="rId390" Type="http://schemas.openxmlformats.org/officeDocument/2006/relationships/image" Target="media/image379.emf"/><Relationship Id="rId404" Type="http://schemas.openxmlformats.org/officeDocument/2006/relationships/image" Target="media/image393.wmf"/><Relationship Id="rId446" Type="http://schemas.openxmlformats.org/officeDocument/2006/relationships/image" Target="media/image434.emf"/><Relationship Id="rId250" Type="http://schemas.openxmlformats.org/officeDocument/2006/relationships/image" Target="media/image240.emf"/><Relationship Id="rId292" Type="http://schemas.openxmlformats.org/officeDocument/2006/relationships/image" Target="media/image281.emf"/><Relationship Id="rId306" Type="http://schemas.openxmlformats.org/officeDocument/2006/relationships/image" Target="media/image295.emf"/><Relationship Id="rId488" Type="http://schemas.openxmlformats.org/officeDocument/2006/relationships/image" Target="media/image476.emf"/><Relationship Id="rId24" Type="http://schemas.openxmlformats.org/officeDocument/2006/relationships/image" Target="media/image17.emf"/><Relationship Id="rId45" Type="http://schemas.openxmlformats.org/officeDocument/2006/relationships/image" Target="media/image38.emf"/><Relationship Id="rId66" Type="http://schemas.openxmlformats.org/officeDocument/2006/relationships/image" Target="media/image58.emf"/><Relationship Id="rId87" Type="http://schemas.openxmlformats.org/officeDocument/2006/relationships/image" Target="media/image78.emf"/><Relationship Id="rId110" Type="http://schemas.openxmlformats.org/officeDocument/2006/relationships/image" Target="media/image101.emf"/><Relationship Id="rId131" Type="http://schemas.openxmlformats.org/officeDocument/2006/relationships/image" Target="media/image122.emf"/><Relationship Id="rId327" Type="http://schemas.openxmlformats.org/officeDocument/2006/relationships/image" Target="media/image316.emf"/><Relationship Id="rId348" Type="http://schemas.openxmlformats.org/officeDocument/2006/relationships/image" Target="media/image337.emf"/><Relationship Id="rId369" Type="http://schemas.openxmlformats.org/officeDocument/2006/relationships/image" Target="media/image358.emf"/><Relationship Id="rId152" Type="http://schemas.openxmlformats.org/officeDocument/2006/relationships/image" Target="media/image142.emf"/><Relationship Id="rId173" Type="http://schemas.openxmlformats.org/officeDocument/2006/relationships/image" Target="media/image163.emf"/><Relationship Id="rId194" Type="http://schemas.openxmlformats.org/officeDocument/2006/relationships/image" Target="media/image184.emf"/><Relationship Id="rId208" Type="http://schemas.openxmlformats.org/officeDocument/2006/relationships/image" Target="media/image198.emf"/><Relationship Id="rId229" Type="http://schemas.openxmlformats.org/officeDocument/2006/relationships/image" Target="media/image219.emf"/><Relationship Id="rId380" Type="http://schemas.openxmlformats.org/officeDocument/2006/relationships/image" Target="media/image369.emf"/><Relationship Id="rId415" Type="http://schemas.openxmlformats.org/officeDocument/2006/relationships/image" Target="media/image403.emf"/><Relationship Id="rId436" Type="http://schemas.openxmlformats.org/officeDocument/2006/relationships/image" Target="media/image424.emf"/><Relationship Id="rId457" Type="http://schemas.openxmlformats.org/officeDocument/2006/relationships/image" Target="media/image445.emf"/><Relationship Id="rId240" Type="http://schemas.openxmlformats.org/officeDocument/2006/relationships/image" Target="media/image230.emf"/><Relationship Id="rId261" Type="http://schemas.openxmlformats.org/officeDocument/2006/relationships/image" Target="media/image251.emf"/><Relationship Id="rId478" Type="http://schemas.openxmlformats.org/officeDocument/2006/relationships/image" Target="media/image466.emf"/><Relationship Id="rId499" Type="http://schemas.openxmlformats.org/officeDocument/2006/relationships/image" Target="media/image487.emf"/><Relationship Id="rId14" Type="http://schemas.openxmlformats.org/officeDocument/2006/relationships/image" Target="media/image7.emf"/><Relationship Id="rId35" Type="http://schemas.openxmlformats.org/officeDocument/2006/relationships/image" Target="media/image28.emf"/><Relationship Id="rId56" Type="http://schemas.openxmlformats.org/officeDocument/2006/relationships/image" Target="media/image49.emf"/><Relationship Id="rId77" Type="http://schemas.openxmlformats.org/officeDocument/2006/relationships/image" Target="media/image68.emf"/><Relationship Id="rId100" Type="http://schemas.openxmlformats.org/officeDocument/2006/relationships/image" Target="media/image91.emf"/><Relationship Id="rId282" Type="http://schemas.openxmlformats.org/officeDocument/2006/relationships/oleObject" Target="embeddings/oleObject2.bin"/><Relationship Id="rId317" Type="http://schemas.openxmlformats.org/officeDocument/2006/relationships/image" Target="media/image306.emf"/><Relationship Id="rId338" Type="http://schemas.openxmlformats.org/officeDocument/2006/relationships/image" Target="media/image327.emf"/><Relationship Id="rId359" Type="http://schemas.openxmlformats.org/officeDocument/2006/relationships/image" Target="media/image348.emf"/><Relationship Id="rId503" Type="http://schemas.openxmlformats.org/officeDocument/2006/relationships/glossaryDocument" Target="glossary/document.xml"/><Relationship Id="rId8" Type="http://schemas.openxmlformats.org/officeDocument/2006/relationships/image" Target="media/image1.emf"/><Relationship Id="rId98" Type="http://schemas.openxmlformats.org/officeDocument/2006/relationships/image" Target="media/image89.emf"/><Relationship Id="rId121" Type="http://schemas.openxmlformats.org/officeDocument/2006/relationships/image" Target="media/image112.wmf"/><Relationship Id="rId142" Type="http://schemas.openxmlformats.org/officeDocument/2006/relationships/image" Target="media/image132.emf"/><Relationship Id="rId163" Type="http://schemas.openxmlformats.org/officeDocument/2006/relationships/image" Target="media/image153.wmf"/><Relationship Id="rId184" Type="http://schemas.openxmlformats.org/officeDocument/2006/relationships/image" Target="media/image174.emf"/><Relationship Id="rId219" Type="http://schemas.openxmlformats.org/officeDocument/2006/relationships/image" Target="media/image209.emf"/><Relationship Id="rId370" Type="http://schemas.openxmlformats.org/officeDocument/2006/relationships/image" Target="media/image359.emf"/><Relationship Id="rId391" Type="http://schemas.openxmlformats.org/officeDocument/2006/relationships/image" Target="media/image380.emf"/><Relationship Id="rId405" Type="http://schemas.openxmlformats.org/officeDocument/2006/relationships/oleObject" Target="embeddings/oleObject3.bin"/><Relationship Id="rId426" Type="http://schemas.openxmlformats.org/officeDocument/2006/relationships/image" Target="media/image414.emf"/><Relationship Id="rId447" Type="http://schemas.openxmlformats.org/officeDocument/2006/relationships/image" Target="media/image435.emf"/><Relationship Id="rId230" Type="http://schemas.openxmlformats.org/officeDocument/2006/relationships/image" Target="media/image220.emf"/><Relationship Id="rId251" Type="http://schemas.openxmlformats.org/officeDocument/2006/relationships/image" Target="media/image241.emf"/><Relationship Id="rId468" Type="http://schemas.openxmlformats.org/officeDocument/2006/relationships/image" Target="media/image456.emf"/><Relationship Id="rId489" Type="http://schemas.openxmlformats.org/officeDocument/2006/relationships/image" Target="media/image477.emf"/><Relationship Id="rId25" Type="http://schemas.openxmlformats.org/officeDocument/2006/relationships/image" Target="media/image18.emf"/><Relationship Id="rId46" Type="http://schemas.openxmlformats.org/officeDocument/2006/relationships/image" Target="media/image39.emf"/><Relationship Id="rId67" Type="http://schemas.openxmlformats.org/officeDocument/2006/relationships/hyperlink" Target="garantF1://70664870.0" TargetMode="External"/><Relationship Id="rId272" Type="http://schemas.openxmlformats.org/officeDocument/2006/relationships/image" Target="media/image262.emf"/><Relationship Id="rId293" Type="http://schemas.openxmlformats.org/officeDocument/2006/relationships/image" Target="media/image282.emf"/><Relationship Id="rId307" Type="http://schemas.openxmlformats.org/officeDocument/2006/relationships/image" Target="media/image296.emf"/><Relationship Id="rId328" Type="http://schemas.openxmlformats.org/officeDocument/2006/relationships/image" Target="media/image317.emf"/><Relationship Id="rId349" Type="http://schemas.openxmlformats.org/officeDocument/2006/relationships/image" Target="media/image338.emf"/><Relationship Id="rId88" Type="http://schemas.openxmlformats.org/officeDocument/2006/relationships/image" Target="media/image79.wmf"/><Relationship Id="rId111" Type="http://schemas.openxmlformats.org/officeDocument/2006/relationships/image" Target="media/image102.emf"/><Relationship Id="rId132" Type="http://schemas.openxmlformats.org/officeDocument/2006/relationships/image" Target="media/image123.emf"/><Relationship Id="rId153" Type="http://schemas.openxmlformats.org/officeDocument/2006/relationships/image" Target="media/image143.emf"/><Relationship Id="rId174" Type="http://schemas.openxmlformats.org/officeDocument/2006/relationships/image" Target="media/image164.wmf"/><Relationship Id="rId195" Type="http://schemas.openxmlformats.org/officeDocument/2006/relationships/image" Target="media/image185.wmf"/><Relationship Id="rId209" Type="http://schemas.openxmlformats.org/officeDocument/2006/relationships/image" Target="media/image199.emf"/><Relationship Id="rId360" Type="http://schemas.openxmlformats.org/officeDocument/2006/relationships/image" Target="media/image349.emf"/><Relationship Id="rId381" Type="http://schemas.openxmlformats.org/officeDocument/2006/relationships/image" Target="media/image370.emf"/><Relationship Id="rId416" Type="http://schemas.openxmlformats.org/officeDocument/2006/relationships/image" Target="media/image404.emf"/><Relationship Id="rId220" Type="http://schemas.openxmlformats.org/officeDocument/2006/relationships/image" Target="media/image210.emf"/><Relationship Id="rId241" Type="http://schemas.openxmlformats.org/officeDocument/2006/relationships/image" Target="media/image231.emf"/><Relationship Id="rId437" Type="http://schemas.openxmlformats.org/officeDocument/2006/relationships/image" Target="media/image425.emf"/><Relationship Id="rId458" Type="http://schemas.openxmlformats.org/officeDocument/2006/relationships/image" Target="media/image446.emf"/><Relationship Id="rId479" Type="http://schemas.openxmlformats.org/officeDocument/2006/relationships/image" Target="media/image467.emf"/><Relationship Id="rId15" Type="http://schemas.openxmlformats.org/officeDocument/2006/relationships/image" Target="media/image8.emf"/><Relationship Id="rId36" Type="http://schemas.openxmlformats.org/officeDocument/2006/relationships/image" Target="media/image29.emf"/><Relationship Id="rId57" Type="http://schemas.openxmlformats.org/officeDocument/2006/relationships/image" Target="media/image50.emf"/><Relationship Id="rId262" Type="http://schemas.openxmlformats.org/officeDocument/2006/relationships/image" Target="media/image252.emf"/><Relationship Id="rId283" Type="http://schemas.openxmlformats.org/officeDocument/2006/relationships/image" Target="media/image272.emf"/><Relationship Id="rId318" Type="http://schemas.openxmlformats.org/officeDocument/2006/relationships/image" Target="media/image307.emf"/><Relationship Id="rId339" Type="http://schemas.openxmlformats.org/officeDocument/2006/relationships/image" Target="media/image328.emf"/><Relationship Id="rId490" Type="http://schemas.openxmlformats.org/officeDocument/2006/relationships/image" Target="media/image478.emf"/><Relationship Id="rId504" Type="http://schemas.openxmlformats.org/officeDocument/2006/relationships/theme" Target="theme/theme1.xml"/><Relationship Id="rId78" Type="http://schemas.openxmlformats.org/officeDocument/2006/relationships/image" Target="media/image69.emf"/><Relationship Id="rId99" Type="http://schemas.openxmlformats.org/officeDocument/2006/relationships/image" Target="media/image90.emf"/><Relationship Id="rId101" Type="http://schemas.openxmlformats.org/officeDocument/2006/relationships/image" Target="media/image92.emf"/><Relationship Id="rId122" Type="http://schemas.openxmlformats.org/officeDocument/2006/relationships/image" Target="media/image113.wmf"/><Relationship Id="rId143" Type="http://schemas.openxmlformats.org/officeDocument/2006/relationships/image" Target="media/image133.emf"/><Relationship Id="rId164" Type="http://schemas.openxmlformats.org/officeDocument/2006/relationships/image" Target="media/image154.emf"/><Relationship Id="rId185" Type="http://schemas.openxmlformats.org/officeDocument/2006/relationships/image" Target="media/image175.wmf"/><Relationship Id="rId350" Type="http://schemas.openxmlformats.org/officeDocument/2006/relationships/image" Target="media/image339.emf"/><Relationship Id="rId371" Type="http://schemas.openxmlformats.org/officeDocument/2006/relationships/image" Target="media/image360.emf"/><Relationship Id="rId406" Type="http://schemas.openxmlformats.org/officeDocument/2006/relationships/image" Target="media/image394.emf"/><Relationship Id="rId9" Type="http://schemas.openxmlformats.org/officeDocument/2006/relationships/image" Target="media/image2.emf"/><Relationship Id="rId210" Type="http://schemas.openxmlformats.org/officeDocument/2006/relationships/image" Target="media/image200.emf"/><Relationship Id="rId392" Type="http://schemas.openxmlformats.org/officeDocument/2006/relationships/image" Target="media/image381.emf"/><Relationship Id="rId427" Type="http://schemas.openxmlformats.org/officeDocument/2006/relationships/image" Target="media/image415.emf"/><Relationship Id="rId448" Type="http://schemas.openxmlformats.org/officeDocument/2006/relationships/image" Target="media/image436.emf"/><Relationship Id="rId469" Type="http://schemas.openxmlformats.org/officeDocument/2006/relationships/image" Target="media/image457.emf"/><Relationship Id="rId26" Type="http://schemas.openxmlformats.org/officeDocument/2006/relationships/image" Target="media/image19.emf"/><Relationship Id="rId231" Type="http://schemas.openxmlformats.org/officeDocument/2006/relationships/image" Target="media/image221.emf"/><Relationship Id="rId252" Type="http://schemas.openxmlformats.org/officeDocument/2006/relationships/image" Target="media/image242.emf"/><Relationship Id="rId273" Type="http://schemas.openxmlformats.org/officeDocument/2006/relationships/image" Target="media/image263.emf"/><Relationship Id="rId294" Type="http://schemas.openxmlformats.org/officeDocument/2006/relationships/image" Target="media/image283.emf"/><Relationship Id="rId308" Type="http://schemas.openxmlformats.org/officeDocument/2006/relationships/image" Target="media/image297.emf"/><Relationship Id="rId329" Type="http://schemas.openxmlformats.org/officeDocument/2006/relationships/image" Target="media/image318.emf"/><Relationship Id="rId480" Type="http://schemas.openxmlformats.org/officeDocument/2006/relationships/image" Target="media/image468.emf"/><Relationship Id="rId47" Type="http://schemas.openxmlformats.org/officeDocument/2006/relationships/image" Target="media/image40.emf"/><Relationship Id="rId68" Type="http://schemas.openxmlformats.org/officeDocument/2006/relationships/image" Target="media/image59.wmf"/><Relationship Id="rId89" Type="http://schemas.openxmlformats.org/officeDocument/2006/relationships/image" Target="media/image80.wmf"/><Relationship Id="rId112" Type="http://schemas.openxmlformats.org/officeDocument/2006/relationships/image" Target="media/image103.emf"/><Relationship Id="rId133" Type="http://schemas.openxmlformats.org/officeDocument/2006/relationships/image" Target="media/image124.emf"/><Relationship Id="rId154" Type="http://schemas.openxmlformats.org/officeDocument/2006/relationships/image" Target="media/image144.emf"/><Relationship Id="rId175" Type="http://schemas.openxmlformats.org/officeDocument/2006/relationships/image" Target="media/image165.wmf"/><Relationship Id="rId340" Type="http://schemas.openxmlformats.org/officeDocument/2006/relationships/image" Target="media/image329.png"/><Relationship Id="rId361" Type="http://schemas.openxmlformats.org/officeDocument/2006/relationships/image" Target="media/image350.emf"/><Relationship Id="rId196" Type="http://schemas.openxmlformats.org/officeDocument/2006/relationships/image" Target="media/image186.wmf"/><Relationship Id="rId200" Type="http://schemas.openxmlformats.org/officeDocument/2006/relationships/image" Target="media/image190.emf"/><Relationship Id="rId382" Type="http://schemas.openxmlformats.org/officeDocument/2006/relationships/image" Target="media/image371.emf"/><Relationship Id="rId417" Type="http://schemas.openxmlformats.org/officeDocument/2006/relationships/image" Target="media/image405.png"/><Relationship Id="rId438" Type="http://schemas.openxmlformats.org/officeDocument/2006/relationships/image" Target="media/image426.emf"/><Relationship Id="rId459" Type="http://schemas.openxmlformats.org/officeDocument/2006/relationships/image" Target="media/image447.emf"/><Relationship Id="rId16" Type="http://schemas.openxmlformats.org/officeDocument/2006/relationships/image" Target="media/image9.emf"/><Relationship Id="rId221" Type="http://schemas.openxmlformats.org/officeDocument/2006/relationships/image" Target="media/image211.emf"/><Relationship Id="rId242" Type="http://schemas.openxmlformats.org/officeDocument/2006/relationships/image" Target="media/image232.emf"/><Relationship Id="rId263" Type="http://schemas.openxmlformats.org/officeDocument/2006/relationships/image" Target="media/image253.emf"/><Relationship Id="rId284" Type="http://schemas.openxmlformats.org/officeDocument/2006/relationships/image" Target="media/image273.emf"/><Relationship Id="rId319" Type="http://schemas.openxmlformats.org/officeDocument/2006/relationships/image" Target="media/image308.emf"/><Relationship Id="rId470" Type="http://schemas.openxmlformats.org/officeDocument/2006/relationships/image" Target="media/image458.emf"/><Relationship Id="rId491" Type="http://schemas.openxmlformats.org/officeDocument/2006/relationships/image" Target="media/image479.emf"/><Relationship Id="rId37" Type="http://schemas.openxmlformats.org/officeDocument/2006/relationships/image" Target="media/image30.emf"/><Relationship Id="rId58" Type="http://schemas.openxmlformats.org/officeDocument/2006/relationships/image" Target="media/image51.emf"/><Relationship Id="rId79" Type="http://schemas.openxmlformats.org/officeDocument/2006/relationships/image" Target="media/image70.emf"/><Relationship Id="rId102" Type="http://schemas.openxmlformats.org/officeDocument/2006/relationships/image" Target="media/image93.emf"/><Relationship Id="rId123" Type="http://schemas.openxmlformats.org/officeDocument/2006/relationships/image" Target="media/image114.emf"/><Relationship Id="rId144" Type="http://schemas.openxmlformats.org/officeDocument/2006/relationships/image" Target="media/image134.emf"/><Relationship Id="rId330" Type="http://schemas.openxmlformats.org/officeDocument/2006/relationships/image" Target="media/image319.emf"/><Relationship Id="rId90" Type="http://schemas.openxmlformats.org/officeDocument/2006/relationships/image" Target="media/image81.emf"/><Relationship Id="rId165" Type="http://schemas.openxmlformats.org/officeDocument/2006/relationships/image" Target="media/image155.emf"/><Relationship Id="rId186" Type="http://schemas.openxmlformats.org/officeDocument/2006/relationships/image" Target="media/image176.wmf"/><Relationship Id="rId351" Type="http://schemas.openxmlformats.org/officeDocument/2006/relationships/image" Target="media/image340.emf"/><Relationship Id="rId372" Type="http://schemas.openxmlformats.org/officeDocument/2006/relationships/image" Target="media/image361.emf"/><Relationship Id="rId393" Type="http://schemas.openxmlformats.org/officeDocument/2006/relationships/image" Target="media/image382.emf"/><Relationship Id="rId407" Type="http://schemas.openxmlformats.org/officeDocument/2006/relationships/image" Target="media/image395.emf"/><Relationship Id="rId428" Type="http://schemas.openxmlformats.org/officeDocument/2006/relationships/image" Target="media/image416.emf"/><Relationship Id="rId449" Type="http://schemas.openxmlformats.org/officeDocument/2006/relationships/image" Target="media/image437.emf"/><Relationship Id="rId211" Type="http://schemas.openxmlformats.org/officeDocument/2006/relationships/image" Target="media/image201.emf"/><Relationship Id="rId232" Type="http://schemas.openxmlformats.org/officeDocument/2006/relationships/image" Target="media/image222.emf"/><Relationship Id="rId253" Type="http://schemas.openxmlformats.org/officeDocument/2006/relationships/image" Target="media/image243.emf"/><Relationship Id="rId274" Type="http://schemas.openxmlformats.org/officeDocument/2006/relationships/image" Target="media/image264.emf"/><Relationship Id="rId295" Type="http://schemas.openxmlformats.org/officeDocument/2006/relationships/image" Target="media/image284.emf"/><Relationship Id="rId309" Type="http://schemas.openxmlformats.org/officeDocument/2006/relationships/image" Target="media/image298.emf"/><Relationship Id="rId460" Type="http://schemas.openxmlformats.org/officeDocument/2006/relationships/image" Target="media/image448.emf"/><Relationship Id="rId481" Type="http://schemas.openxmlformats.org/officeDocument/2006/relationships/image" Target="media/image469.emf"/><Relationship Id="rId27" Type="http://schemas.openxmlformats.org/officeDocument/2006/relationships/image" Target="media/image20.wmf"/><Relationship Id="rId48" Type="http://schemas.openxmlformats.org/officeDocument/2006/relationships/image" Target="media/image41.emf"/><Relationship Id="rId69" Type="http://schemas.openxmlformats.org/officeDocument/2006/relationships/image" Target="media/image60.wmf"/><Relationship Id="rId113" Type="http://schemas.openxmlformats.org/officeDocument/2006/relationships/image" Target="media/image104.emf"/><Relationship Id="rId134" Type="http://schemas.openxmlformats.org/officeDocument/2006/relationships/image" Target="media/image125.emf"/><Relationship Id="rId320" Type="http://schemas.openxmlformats.org/officeDocument/2006/relationships/image" Target="media/image309.emf"/><Relationship Id="rId80" Type="http://schemas.openxmlformats.org/officeDocument/2006/relationships/image" Target="media/image71.emf"/><Relationship Id="rId155" Type="http://schemas.openxmlformats.org/officeDocument/2006/relationships/image" Target="media/image145.emf"/><Relationship Id="rId176" Type="http://schemas.openxmlformats.org/officeDocument/2006/relationships/image" Target="media/image166.emf"/><Relationship Id="rId197" Type="http://schemas.openxmlformats.org/officeDocument/2006/relationships/image" Target="media/image187.emf"/><Relationship Id="rId341" Type="http://schemas.openxmlformats.org/officeDocument/2006/relationships/image" Target="media/image330.png"/><Relationship Id="rId362" Type="http://schemas.openxmlformats.org/officeDocument/2006/relationships/image" Target="media/image351.emf"/><Relationship Id="rId383" Type="http://schemas.openxmlformats.org/officeDocument/2006/relationships/image" Target="media/image372.emf"/><Relationship Id="rId418" Type="http://schemas.openxmlformats.org/officeDocument/2006/relationships/image" Target="media/image406.wmf"/><Relationship Id="rId439" Type="http://schemas.openxmlformats.org/officeDocument/2006/relationships/image" Target="media/image427.png"/><Relationship Id="rId201" Type="http://schemas.openxmlformats.org/officeDocument/2006/relationships/image" Target="media/image191.emf"/><Relationship Id="rId222" Type="http://schemas.openxmlformats.org/officeDocument/2006/relationships/image" Target="media/image212.emf"/><Relationship Id="rId243" Type="http://schemas.openxmlformats.org/officeDocument/2006/relationships/image" Target="media/image233.emf"/><Relationship Id="rId264" Type="http://schemas.openxmlformats.org/officeDocument/2006/relationships/image" Target="media/image254.emf"/><Relationship Id="rId285" Type="http://schemas.openxmlformats.org/officeDocument/2006/relationships/image" Target="media/image274.emf"/><Relationship Id="rId450" Type="http://schemas.openxmlformats.org/officeDocument/2006/relationships/image" Target="media/image438.emf"/><Relationship Id="rId471" Type="http://schemas.openxmlformats.org/officeDocument/2006/relationships/image" Target="media/image459.emf"/><Relationship Id="rId17" Type="http://schemas.openxmlformats.org/officeDocument/2006/relationships/image" Target="media/image10.emf"/><Relationship Id="rId38" Type="http://schemas.openxmlformats.org/officeDocument/2006/relationships/image" Target="media/image31.emf"/><Relationship Id="rId59" Type="http://schemas.openxmlformats.org/officeDocument/2006/relationships/image" Target="media/image52.emf"/><Relationship Id="rId103" Type="http://schemas.openxmlformats.org/officeDocument/2006/relationships/image" Target="media/image94.emf"/><Relationship Id="rId124" Type="http://schemas.openxmlformats.org/officeDocument/2006/relationships/image" Target="media/image115.emf"/><Relationship Id="rId310" Type="http://schemas.openxmlformats.org/officeDocument/2006/relationships/image" Target="media/image299.emf"/><Relationship Id="rId492" Type="http://schemas.openxmlformats.org/officeDocument/2006/relationships/image" Target="media/image480.emf"/><Relationship Id="rId70" Type="http://schemas.openxmlformats.org/officeDocument/2006/relationships/image" Target="media/image61.emf"/><Relationship Id="rId91" Type="http://schemas.openxmlformats.org/officeDocument/2006/relationships/image" Target="media/image82.emf"/><Relationship Id="rId145" Type="http://schemas.openxmlformats.org/officeDocument/2006/relationships/image" Target="media/image135.emf"/><Relationship Id="rId166" Type="http://schemas.openxmlformats.org/officeDocument/2006/relationships/image" Target="media/image156.emf"/><Relationship Id="rId187" Type="http://schemas.openxmlformats.org/officeDocument/2006/relationships/image" Target="media/image177.emf"/><Relationship Id="rId331" Type="http://schemas.openxmlformats.org/officeDocument/2006/relationships/image" Target="media/image320.emf"/><Relationship Id="rId352" Type="http://schemas.openxmlformats.org/officeDocument/2006/relationships/image" Target="media/image341.emf"/><Relationship Id="rId373" Type="http://schemas.openxmlformats.org/officeDocument/2006/relationships/image" Target="media/image362.emf"/><Relationship Id="rId394" Type="http://schemas.openxmlformats.org/officeDocument/2006/relationships/image" Target="media/image383.emf"/><Relationship Id="rId408" Type="http://schemas.openxmlformats.org/officeDocument/2006/relationships/image" Target="media/image396.emf"/><Relationship Id="rId429" Type="http://schemas.openxmlformats.org/officeDocument/2006/relationships/image" Target="media/image417.emf"/><Relationship Id="rId1" Type="http://schemas.openxmlformats.org/officeDocument/2006/relationships/customXml" Target="../customXml/item1.xml"/><Relationship Id="rId212" Type="http://schemas.openxmlformats.org/officeDocument/2006/relationships/image" Target="media/image202.emf"/><Relationship Id="rId233" Type="http://schemas.openxmlformats.org/officeDocument/2006/relationships/image" Target="media/image223.emf"/><Relationship Id="rId254" Type="http://schemas.openxmlformats.org/officeDocument/2006/relationships/image" Target="media/image244.emf"/><Relationship Id="rId440" Type="http://schemas.openxmlformats.org/officeDocument/2006/relationships/image" Target="media/image428.emf"/><Relationship Id="rId28" Type="http://schemas.openxmlformats.org/officeDocument/2006/relationships/image" Target="media/image21.wmf"/><Relationship Id="rId49" Type="http://schemas.openxmlformats.org/officeDocument/2006/relationships/image" Target="media/image42.emf"/><Relationship Id="rId114" Type="http://schemas.openxmlformats.org/officeDocument/2006/relationships/image" Target="media/image105.emf"/><Relationship Id="rId275" Type="http://schemas.openxmlformats.org/officeDocument/2006/relationships/image" Target="media/image265.emf"/><Relationship Id="rId296" Type="http://schemas.openxmlformats.org/officeDocument/2006/relationships/image" Target="media/image285.emf"/><Relationship Id="rId300" Type="http://schemas.openxmlformats.org/officeDocument/2006/relationships/image" Target="media/image289.emf"/><Relationship Id="rId461" Type="http://schemas.openxmlformats.org/officeDocument/2006/relationships/image" Target="media/image449.emf"/><Relationship Id="rId482" Type="http://schemas.openxmlformats.org/officeDocument/2006/relationships/image" Target="media/image470.emf"/><Relationship Id="rId60" Type="http://schemas.openxmlformats.org/officeDocument/2006/relationships/image" Target="media/image53.emf"/><Relationship Id="rId81" Type="http://schemas.openxmlformats.org/officeDocument/2006/relationships/image" Target="media/image72.emf"/><Relationship Id="rId135" Type="http://schemas.openxmlformats.org/officeDocument/2006/relationships/hyperlink" Target="garantF1://70664870.62" TargetMode="External"/><Relationship Id="rId156" Type="http://schemas.openxmlformats.org/officeDocument/2006/relationships/image" Target="media/image146.emf"/><Relationship Id="rId177" Type="http://schemas.openxmlformats.org/officeDocument/2006/relationships/image" Target="media/image167.emf"/><Relationship Id="rId198" Type="http://schemas.openxmlformats.org/officeDocument/2006/relationships/image" Target="media/image188.emf"/><Relationship Id="rId321" Type="http://schemas.openxmlformats.org/officeDocument/2006/relationships/image" Target="media/image310.emf"/><Relationship Id="rId342" Type="http://schemas.openxmlformats.org/officeDocument/2006/relationships/image" Target="media/image331.emf"/><Relationship Id="rId363" Type="http://schemas.openxmlformats.org/officeDocument/2006/relationships/image" Target="media/image352.emf"/><Relationship Id="rId384" Type="http://schemas.openxmlformats.org/officeDocument/2006/relationships/image" Target="media/image373.emf"/><Relationship Id="rId419" Type="http://schemas.openxmlformats.org/officeDocument/2006/relationships/image" Target="media/image407.emf"/><Relationship Id="rId202" Type="http://schemas.openxmlformats.org/officeDocument/2006/relationships/image" Target="media/image192.emf"/><Relationship Id="rId223" Type="http://schemas.openxmlformats.org/officeDocument/2006/relationships/image" Target="media/image213.emf"/><Relationship Id="rId244" Type="http://schemas.openxmlformats.org/officeDocument/2006/relationships/image" Target="media/image234.emf"/><Relationship Id="rId430" Type="http://schemas.openxmlformats.org/officeDocument/2006/relationships/image" Target="media/image418.emf"/><Relationship Id="rId18" Type="http://schemas.openxmlformats.org/officeDocument/2006/relationships/image" Target="media/image11.emf"/><Relationship Id="rId39" Type="http://schemas.openxmlformats.org/officeDocument/2006/relationships/image" Target="media/image32.emf"/><Relationship Id="rId265" Type="http://schemas.openxmlformats.org/officeDocument/2006/relationships/image" Target="media/image255.png"/><Relationship Id="rId286" Type="http://schemas.openxmlformats.org/officeDocument/2006/relationships/image" Target="media/image275.emf"/><Relationship Id="rId451" Type="http://schemas.openxmlformats.org/officeDocument/2006/relationships/image" Target="media/image439.emf"/><Relationship Id="rId472" Type="http://schemas.openxmlformats.org/officeDocument/2006/relationships/image" Target="media/image460.emf"/><Relationship Id="rId493" Type="http://schemas.openxmlformats.org/officeDocument/2006/relationships/image" Target="media/image481.emf"/><Relationship Id="rId50" Type="http://schemas.openxmlformats.org/officeDocument/2006/relationships/image" Target="media/image43.emf"/><Relationship Id="rId104" Type="http://schemas.openxmlformats.org/officeDocument/2006/relationships/image" Target="media/image95.emf"/><Relationship Id="rId125" Type="http://schemas.openxmlformats.org/officeDocument/2006/relationships/image" Target="media/image116.emf"/><Relationship Id="rId146" Type="http://schemas.openxmlformats.org/officeDocument/2006/relationships/image" Target="media/image136.emf"/><Relationship Id="rId167" Type="http://schemas.openxmlformats.org/officeDocument/2006/relationships/image" Target="media/image157.emf"/><Relationship Id="rId188" Type="http://schemas.openxmlformats.org/officeDocument/2006/relationships/image" Target="media/image178.emf"/><Relationship Id="rId311" Type="http://schemas.openxmlformats.org/officeDocument/2006/relationships/image" Target="media/image300.emf"/><Relationship Id="rId332" Type="http://schemas.openxmlformats.org/officeDocument/2006/relationships/image" Target="media/image321.emf"/><Relationship Id="rId353" Type="http://schemas.openxmlformats.org/officeDocument/2006/relationships/image" Target="media/image342.emf"/><Relationship Id="rId374" Type="http://schemas.openxmlformats.org/officeDocument/2006/relationships/image" Target="media/image363.emf"/><Relationship Id="rId395" Type="http://schemas.openxmlformats.org/officeDocument/2006/relationships/image" Target="media/image384.emf"/><Relationship Id="rId409" Type="http://schemas.openxmlformats.org/officeDocument/2006/relationships/image" Target="media/image397.emf"/><Relationship Id="rId71" Type="http://schemas.openxmlformats.org/officeDocument/2006/relationships/image" Target="media/image62.emf"/><Relationship Id="rId92" Type="http://schemas.openxmlformats.org/officeDocument/2006/relationships/image" Target="media/image83.emf"/><Relationship Id="rId213" Type="http://schemas.openxmlformats.org/officeDocument/2006/relationships/image" Target="media/image203.emf"/><Relationship Id="rId234" Type="http://schemas.openxmlformats.org/officeDocument/2006/relationships/image" Target="media/image224.emf"/><Relationship Id="rId420" Type="http://schemas.openxmlformats.org/officeDocument/2006/relationships/image" Target="media/image408.emf"/><Relationship Id="rId2" Type="http://schemas.openxmlformats.org/officeDocument/2006/relationships/numbering" Target="numbering.xml"/><Relationship Id="rId29" Type="http://schemas.openxmlformats.org/officeDocument/2006/relationships/image" Target="media/image22.wmf"/><Relationship Id="rId255" Type="http://schemas.openxmlformats.org/officeDocument/2006/relationships/image" Target="media/image245.emf"/><Relationship Id="rId276" Type="http://schemas.openxmlformats.org/officeDocument/2006/relationships/image" Target="media/image266.wmf"/><Relationship Id="rId297" Type="http://schemas.openxmlformats.org/officeDocument/2006/relationships/image" Target="media/image286.emf"/><Relationship Id="rId441" Type="http://schemas.openxmlformats.org/officeDocument/2006/relationships/image" Target="media/image429.emf"/><Relationship Id="rId462" Type="http://schemas.openxmlformats.org/officeDocument/2006/relationships/image" Target="media/image450.emf"/><Relationship Id="rId483" Type="http://schemas.openxmlformats.org/officeDocument/2006/relationships/image" Target="media/image471.emf"/><Relationship Id="rId40" Type="http://schemas.openxmlformats.org/officeDocument/2006/relationships/image" Target="media/image33.emf"/><Relationship Id="rId115" Type="http://schemas.openxmlformats.org/officeDocument/2006/relationships/image" Target="media/image106.emf"/><Relationship Id="rId136" Type="http://schemas.openxmlformats.org/officeDocument/2006/relationships/image" Target="media/image126.emf"/><Relationship Id="rId157" Type="http://schemas.openxmlformats.org/officeDocument/2006/relationships/image" Target="media/image147.emf"/><Relationship Id="rId178" Type="http://schemas.openxmlformats.org/officeDocument/2006/relationships/image" Target="media/image168.emf"/><Relationship Id="rId301" Type="http://schemas.openxmlformats.org/officeDocument/2006/relationships/image" Target="media/image290.wmf"/><Relationship Id="rId322" Type="http://schemas.openxmlformats.org/officeDocument/2006/relationships/image" Target="media/image311.emf"/><Relationship Id="rId343" Type="http://schemas.openxmlformats.org/officeDocument/2006/relationships/image" Target="media/image332.emf"/><Relationship Id="rId364" Type="http://schemas.openxmlformats.org/officeDocument/2006/relationships/image" Target="media/image353.emf"/><Relationship Id="rId61" Type="http://schemas.openxmlformats.org/officeDocument/2006/relationships/image" Target="media/image54.emf"/><Relationship Id="rId82" Type="http://schemas.openxmlformats.org/officeDocument/2006/relationships/image" Target="media/image73.wmf"/><Relationship Id="rId199" Type="http://schemas.openxmlformats.org/officeDocument/2006/relationships/image" Target="media/image189.emf"/><Relationship Id="rId203" Type="http://schemas.openxmlformats.org/officeDocument/2006/relationships/image" Target="media/image193.emf"/><Relationship Id="rId385" Type="http://schemas.openxmlformats.org/officeDocument/2006/relationships/image" Target="media/image374.emf"/><Relationship Id="rId19" Type="http://schemas.openxmlformats.org/officeDocument/2006/relationships/image" Target="media/image12.emf"/><Relationship Id="rId224" Type="http://schemas.openxmlformats.org/officeDocument/2006/relationships/image" Target="media/image214.emf"/><Relationship Id="rId245" Type="http://schemas.openxmlformats.org/officeDocument/2006/relationships/image" Target="media/image235.emf"/><Relationship Id="rId266" Type="http://schemas.openxmlformats.org/officeDocument/2006/relationships/image" Target="media/image256.emf"/><Relationship Id="rId287" Type="http://schemas.openxmlformats.org/officeDocument/2006/relationships/image" Target="media/image276.emf"/><Relationship Id="rId410" Type="http://schemas.openxmlformats.org/officeDocument/2006/relationships/image" Target="media/image398.emf"/><Relationship Id="rId431" Type="http://schemas.openxmlformats.org/officeDocument/2006/relationships/image" Target="media/image419.emf"/><Relationship Id="rId452" Type="http://schemas.openxmlformats.org/officeDocument/2006/relationships/image" Target="media/image440.emf"/><Relationship Id="rId473" Type="http://schemas.openxmlformats.org/officeDocument/2006/relationships/image" Target="media/image461.emf"/><Relationship Id="rId494" Type="http://schemas.openxmlformats.org/officeDocument/2006/relationships/image" Target="media/image482.emf"/><Relationship Id="rId30" Type="http://schemas.openxmlformats.org/officeDocument/2006/relationships/image" Target="media/image23.wmf"/><Relationship Id="rId105" Type="http://schemas.openxmlformats.org/officeDocument/2006/relationships/image" Target="media/image96.emf"/><Relationship Id="rId126" Type="http://schemas.openxmlformats.org/officeDocument/2006/relationships/image" Target="media/image117.emf"/><Relationship Id="rId147" Type="http://schemas.openxmlformats.org/officeDocument/2006/relationships/image" Target="media/image137.emf"/><Relationship Id="rId168" Type="http://schemas.openxmlformats.org/officeDocument/2006/relationships/image" Target="media/image158.wmf"/><Relationship Id="rId312" Type="http://schemas.openxmlformats.org/officeDocument/2006/relationships/image" Target="media/image301.emf"/><Relationship Id="rId333" Type="http://schemas.openxmlformats.org/officeDocument/2006/relationships/image" Target="media/image322.emf"/><Relationship Id="rId354" Type="http://schemas.openxmlformats.org/officeDocument/2006/relationships/image" Target="media/image343.emf"/><Relationship Id="rId51" Type="http://schemas.openxmlformats.org/officeDocument/2006/relationships/image" Target="media/image44.emf"/><Relationship Id="rId72" Type="http://schemas.openxmlformats.org/officeDocument/2006/relationships/image" Target="media/image63.emf"/><Relationship Id="rId93" Type="http://schemas.openxmlformats.org/officeDocument/2006/relationships/image" Target="media/image84.emf"/><Relationship Id="rId189" Type="http://schemas.openxmlformats.org/officeDocument/2006/relationships/image" Target="media/image179.emf"/><Relationship Id="rId375" Type="http://schemas.openxmlformats.org/officeDocument/2006/relationships/image" Target="media/image364.emf"/><Relationship Id="rId396" Type="http://schemas.openxmlformats.org/officeDocument/2006/relationships/image" Target="media/image385.emf"/><Relationship Id="rId3" Type="http://schemas.openxmlformats.org/officeDocument/2006/relationships/styles" Target="styles.xml"/><Relationship Id="rId214" Type="http://schemas.openxmlformats.org/officeDocument/2006/relationships/image" Target="media/image204.emf"/><Relationship Id="rId235" Type="http://schemas.openxmlformats.org/officeDocument/2006/relationships/image" Target="media/image225.emf"/><Relationship Id="rId256" Type="http://schemas.openxmlformats.org/officeDocument/2006/relationships/image" Target="media/image246.emf"/><Relationship Id="rId277" Type="http://schemas.openxmlformats.org/officeDocument/2006/relationships/image" Target="media/image267.wmf"/><Relationship Id="rId298" Type="http://schemas.openxmlformats.org/officeDocument/2006/relationships/image" Target="media/image287.emf"/><Relationship Id="rId400" Type="http://schemas.openxmlformats.org/officeDocument/2006/relationships/image" Target="media/image389.emf"/><Relationship Id="rId421" Type="http://schemas.openxmlformats.org/officeDocument/2006/relationships/image" Target="media/image409.emf"/><Relationship Id="rId442" Type="http://schemas.openxmlformats.org/officeDocument/2006/relationships/image" Target="media/image430.emf"/><Relationship Id="rId463" Type="http://schemas.openxmlformats.org/officeDocument/2006/relationships/image" Target="media/image451.emf"/><Relationship Id="rId484" Type="http://schemas.openxmlformats.org/officeDocument/2006/relationships/image" Target="media/image472.emf"/><Relationship Id="rId116" Type="http://schemas.openxmlformats.org/officeDocument/2006/relationships/image" Target="media/image107.emf"/><Relationship Id="rId137" Type="http://schemas.openxmlformats.org/officeDocument/2006/relationships/image" Target="media/image127.emf"/><Relationship Id="rId158" Type="http://schemas.openxmlformats.org/officeDocument/2006/relationships/image" Target="media/image148.emf"/><Relationship Id="rId302" Type="http://schemas.openxmlformats.org/officeDocument/2006/relationships/image" Target="media/image291.emf"/><Relationship Id="rId323" Type="http://schemas.openxmlformats.org/officeDocument/2006/relationships/image" Target="media/image312.emf"/><Relationship Id="rId344" Type="http://schemas.openxmlformats.org/officeDocument/2006/relationships/image" Target="media/image333.emf"/><Relationship Id="rId20" Type="http://schemas.openxmlformats.org/officeDocument/2006/relationships/image" Target="media/image13.emf"/><Relationship Id="rId41" Type="http://schemas.openxmlformats.org/officeDocument/2006/relationships/image" Target="media/image34.emf"/><Relationship Id="rId62" Type="http://schemas.openxmlformats.org/officeDocument/2006/relationships/image" Target="media/image55.emf"/><Relationship Id="rId83" Type="http://schemas.openxmlformats.org/officeDocument/2006/relationships/image" Target="media/image74.wmf"/><Relationship Id="rId179" Type="http://schemas.openxmlformats.org/officeDocument/2006/relationships/image" Target="media/image169.emf"/><Relationship Id="rId365" Type="http://schemas.openxmlformats.org/officeDocument/2006/relationships/image" Target="media/image354.emf"/><Relationship Id="rId386" Type="http://schemas.openxmlformats.org/officeDocument/2006/relationships/image" Target="media/image375.emf"/><Relationship Id="rId190" Type="http://schemas.openxmlformats.org/officeDocument/2006/relationships/image" Target="media/image180.emf"/><Relationship Id="rId204" Type="http://schemas.openxmlformats.org/officeDocument/2006/relationships/image" Target="media/image194.emf"/><Relationship Id="rId225" Type="http://schemas.openxmlformats.org/officeDocument/2006/relationships/image" Target="media/image215.emf"/><Relationship Id="rId246" Type="http://schemas.openxmlformats.org/officeDocument/2006/relationships/image" Target="media/image236.emf"/><Relationship Id="rId267" Type="http://schemas.openxmlformats.org/officeDocument/2006/relationships/image" Target="media/image257.emf"/><Relationship Id="rId288" Type="http://schemas.openxmlformats.org/officeDocument/2006/relationships/image" Target="media/image277.emf"/><Relationship Id="rId411" Type="http://schemas.openxmlformats.org/officeDocument/2006/relationships/image" Target="media/image399.emf"/><Relationship Id="rId432" Type="http://schemas.openxmlformats.org/officeDocument/2006/relationships/image" Target="media/image420.emf"/><Relationship Id="rId453" Type="http://schemas.openxmlformats.org/officeDocument/2006/relationships/image" Target="media/image441.emf"/><Relationship Id="rId474" Type="http://schemas.openxmlformats.org/officeDocument/2006/relationships/image" Target="media/image462.emf"/><Relationship Id="rId106" Type="http://schemas.openxmlformats.org/officeDocument/2006/relationships/image" Target="media/image97.emf"/><Relationship Id="rId127" Type="http://schemas.openxmlformats.org/officeDocument/2006/relationships/image" Target="media/image118.wmf"/><Relationship Id="rId313" Type="http://schemas.openxmlformats.org/officeDocument/2006/relationships/image" Target="media/image302.emf"/><Relationship Id="rId495" Type="http://schemas.openxmlformats.org/officeDocument/2006/relationships/image" Target="media/image483.emf"/><Relationship Id="rId10" Type="http://schemas.openxmlformats.org/officeDocument/2006/relationships/image" Target="media/image3.emf"/><Relationship Id="rId31" Type="http://schemas.openxmlformats.org/officeDocument/2006/relationships/image" Target="media/image24.emf"/><Relationship Id="rId52" Type="http://schemas.openxmlformats.org/officeDocument/2006/relationships/image" Target="media/image45.emf"/><Relationship Id="rId73" Type="http://schemas.openxmlformats.org/officeDocument/2006/relationships/image" Target="media/image64.emf"/><Relationship Id="rId94" Type="http://schemas.openxmlformats.org/officeDocument/2006/relationships/image" Target="media/image85.wmf"/><Relationship Id="rId148" Type="http://schemas.openxmlformats.org/officeDocument/2006/relationships/image" Target="media/image138.emf"/><Relationship Id="rId169" Type="http://schemas.openxmlformats.org/officeDocument/2006/relationships/image" Target="media/image159.wmf"/><Relationship Id="rId334" Type="http://schemas.openxmlformats.org/officeDocument/2006/relationships/image" Target="media/image323.emf"/><Relationship Id="rId355" Type="http://schemas.openxmlformats.org/officeDocument/2006/relationships/image" Target="media/image344.emf"/><Relationship Id="rId376" Type="http://schemas.openxmlformats.org/officeDocument/2006/relationships/image" Target="media/image365.emf"/><Relationship Id="rId397" Type="http://schemas.openxmlformats.org/officeDocument/2006/relationships/image" Target="media/image386.emf"/><Relationship Id="rId4" Type="http://schemas.openxmlformats.org/officeDocument/2006/relationships/settings" Target="settings.xml"/><Relationship Id="rId180" Type="http://schemas.openxmlformats.org/officeDocument/2006/relationships/image" Target="media/image170.emf"/><Relationship Id="rId215" Type="http://schemas.openxmlformats.org/officeDocument/2006/relationships/image" Target="media/image205.emf"/><Relationship Id="rId236" Type="http://schemas.openxmlformats.org/officeDocument/2006/relationships/image" Target="media/image226.emf"/><Relationship Id="rId257" Type="http://schemas.openxmlformats.org/officeDocument/2006/relationships/image" Target="media/image247.emf"/><Relationship Id="rId278" Type="http://schemas.openxmlformats.org/officeDocument/2006/relationships/image" Target="media/image268.wmf"/><Relationship Id="rId401" Type="http://schemas.openxmlformats.org/officeDocument/2006/relationships/image" Target="media/image390.emf"/><Relationship Id="rId422" Type="http://schemas.openxmlformats.org/officeDocument/2006/relationships/image" Target="media/image410.emf"/><Relationship Id="rId443" Type="http://schemas.openxmlformats.org/officeDocument/2006/relationships/image" Target="media/image431.emf"/><Relationship Id="rId464" Type="http://schemas.openxmlformats.org/officeDocument/2006/relationships/image" Target="media/image452.emf"/><Relationship Id="rId303" Type="http://schemas.openxmlformats.org/officeDocument/2006/relationships/image" Target="media/image292.emf"/><Relationship Id="rId485" Type="http://schemas.openxmlformats.org/officeDocument/2006/relationships/image" Target="media/image473.emf"/><Relationship Id="rId42" Type="http://schemas.openxmlformats.org/officeDocument/2006/relationships/image" Target="media/image35.emf"/><Relationship Id="rId84" Type="http://schemas.openxmlformats.org/officeDocument/2006/relationships/image" Target="media/image75.emf"/><Relationship Id="rId138" Type="http://schemas.openxmlformats.org/officeDocument/2006/relationships/image" Target="media/image128.emf"/><Relationship Id="rId345" Type="http://schemas.openxmlformats.org/officeDocument/2006/relationships/image" Target="media/image334.emf"/><Relationship Id="rId387" Type="http://schemas.openxmlformats.org/officeDocument/2006/relationships/image" Target="media/image376.emf"/><Relationship Id="rId191" Type="http://schemas.openxmlformats.org/officeDocument/2006/relationships/image" Target="media/image181.emf"/><Relationship Id="rId205" Type="http://schemas.openxmlformats.org/officeDocument/2006/relationships/image" Target="media/image195.wmf"/><Relationship Id="rId247" Type="http://schemas.openxmlformats.org/officeDocument/2006/relationships/image" Target="media/image237.emf"/><Relationship Id="rId412" Type="http://schemas.openxmlformats.org/officeDocument/2006/relationships/image" Target="media/image400.emf"/><Relationship Id="rId107" Type="http://schemas.openxmlformats.org/officeDocument/2006/relationships/image" Target="media/image98.emf"/><Relationship Id="rId289" Type="http://schemas.openxmlformats.org/officeDocument/2006/relationships/image" Target="media/image278.emf"/><Relationship Id="rId454" Type="http://schemas.openxmlformats.org/officeDocument/2006/relationships/image" Target="media/image442.emf"/><Relationship Id="rId496" Type="http://schemas.openxmlformats.org/officeDocument/2006/relationships/image" Target="media/image484.emf"/><Relationship Id="rId11" Type="http://schemas.openxmlformats.org/officeDocument/2006/relationships/image" Target="media/image4.emf"/><Relationship Id="rId53" Type="http://schemas.openxmlformats.org/officeDocument/2006/relationships/image" Target="media/image46.emf"/><Relationship Id="rId149" Type="http://schemas.openxmlformats.org/officeDocument/2006/relationships/image" Target="media/image139.wmf"/><Relationship Id="rId314" Type="http://schemas.openxmlformats.org/officeDocument/2006/relationships/image" Target="media/image303.emf"/><Relationship Id="rId356" Type="http://schemas.openxmlformats.org/officeDocument/2006/relationships/image" Target="media/image345.emf"/><Relationship Id="rId398" Type="http://schemas.openxmlformats.org/officeDocument/2006/relationships/image" Target="media/image387.emf"/><Relationship Id="rId95" Type="http://schemas.openxmlformats.org/officeDocument/2006/relationships/image" Target="media/image86.wmf"/><Relationship Id="rId160" Type="http://schemas.openxmlformats.org/officeDocument/2006/relationships/image" Target="media/image150.emf"/><Relationship Id="rId216" Type="http://schemas.openxmlformats.org/officeDocument/2006/relationships/image" Target="media/image206.emf"/><Relationship Id="rId423" Type="http://schemas.openxmlformats.org/officeDocument/2006/relationships/image" Target="media/image411.emf"/><Relationship Id="rId258" Type="http://schemas.openxmlformats.org/officeDocument/2006/relationships/image" Target="media/image248.emf"/><Relationship Id="rId465" Type="http://schemas.openxmlformats.org/officeDocument/2006/relationships/image" Target="media/image453.emf"/><Relationship Id="rId22" Type="http://schemas.openxmlformats.org/officeDocument/2006/relationships/image" Target="media/image15.emf"/><Relationship Id="rId64" Type="http://schemas.openxmlformats.org/officeDocument/2006/relationships/oleObject" Target="embeddings/oleObject1.bin"/><Relationship Id="rId118" Type="http://schemas.openxmlformats.org/officeDocument/2006/relationships/image" Target="media/image109.emf"/><Relationship Id="rId325" Type="http://schemas.openxmlformats.org/officeDocument/2006/relationships/image" Target="media/image314.emf"/><Relationship Id="rId367" Type="http://schemas.openxmlformats.org/officeDocument/2006/relationships/image" Target="media/image356.emf"/><Relationship Id="rId171" Type="http://schemas.openxmlformats.org/officeDocument/2006/relationships/image" Target="media/image161.emf"/><Relationship Id="rId227" Type="http://schemas.openxmlformats.org/officeDocument/2006/relationships/image" Target="media/image217.emf"/><Relationship Id="rId269" Type="http://schemas.openxmlformats.org/officeDocument/2006/relationships/image" Target="media/image259.emf"/><Relationship Id="rId434" Type="http://schemas.openxmlformats.org/officeDocument/2006/relationships/image" Target="media/image422.wmf"/><Relationship Id="rId476" Type="http://schemas.openxmlformats.org/officeDocument/2006/relationships/image" Target="media/image464.emf"/><Relationship Id="rId33" Type="http://schemas.openxmlformats.org/officeDocument/2006/relationships/image" Target="media/image26.emf"/><Relationship Id="rId129" Type="http://schemas.openxmlformats.org/officeDocument/2006/relationships/image" Target="media/image120.wmf"/><Relationship Id="rId280" Type="http://schemas.openxmlformats.org/officeDocument/2006/relationships/image" Target="media/image270.emf"/><Relationship Id="rId336" Type="http://schemas.openxmlformats.org/officeDocument/2006/relationships/image" Target="media/image325.emf"/><Relationship Id="rId501" Type="http://schemas.openxmlformats.org/officeDocument/2006/relationships/image" Target="media/image489.wmf"/><Relationship Id="rId75" Type="http://schemas.openxmlformats.org/officeDocument/2006/relationships/image" Target="media/image66.emf"/><Relationship Id="rId140" Type="http://schemas.openxmlformats.org/officeDocument/2006/relationships/image" Target="media/image130.wmf"/><Relationship Id="rId182" Type="http://schemas.openxmlformats.org/officeDocument/2006/relationships/image" Target="media/image172.emf"/><Relationship Id="rId378" Type="http://schemas.openxmlformats.org/officeDocument/2006/relationships/image" Target="media/image367.emf"/><Relationship Id="rId403" Type="http://schemas.openxmlformats.org/officeDocument/2006/relationships/image" Target="media/image392.emf"/><Relationship Id="rId6" Type="http://schemas.openxmlformats.org/officeDocument/2006/relationships/footnotes" Target="footnotes.xml"/><Relationship Id="rId238" Type="http://schemas.openxmlformats.org/officeDocument/2006/relationships/image" Target="media/image228.emf"/><Relationship Id="rId445" Type="http://schemas.openxmlformats.org/officeDocument/2006/relationships/image" Target="media/image433.emf"/><Relationship Id="rId487" Type="http://schemas.openxmlformats.org/officeDocument/2006/relationships/image" Target="media/image475.emf"/><Relationship Id="rId291" Type="http://schemas.openxmlformats.org/officeDocument/2006/relationships/image" Target="media/image280.emf"/><Relationship Id="rId305" Type="http://schemas.openxmlformats.org/officeDocument/2006/relationships/image" Target="media/image294.emf"/><Relationship Id="rId347" Type="http://schemas.openxmlformats.org/officeDocument/2006/relationships/image" Target="media/image336.emf"/><Relationship Id="rId44" Type="http://schemas.openxmlformats.org/officeDocument/2006/relationships/image" Target="media/image37.emf"/><Relationship Id="rId86" Type="http://schemas.openxmlformats.org/officeDocument/2006/relationships/image" Target="media/image77.emf"/><Relationship Id="rId151" Type="http://schemas.openxmlformats.org/officeDocument/2006/relationships/image" Target="media/image141.emf"/><Relationship Id="rId389" Type="http://schemas.openxmlformats.org/officeDocument/2006/relationships/image" Target="media/image378.emf"/><Relationship Id="rId193" Type="http://schemas.openxmlformats.org/officeDocument/2006/relationships/image" Target="media/image183.emf"/><Relationship Id="rId207" Type="http://schemas.openxmlformats.org/officeDocument/2006/relationships/image" Target="media/image197.emf"/><Relationship Id="rId249" Type="http://schemas.openxmlformats.org/officeDocument/2006/relationships/image" Target="media/image239.emf"/><Relationship Id="rId414" Type="http://schemas.openxmlformats.org/officeDocument/2006/relationships/image" Target="media/image402.emf"/><Relationship Id="rId456" Type="http://schemas.openxmlformats.org/officeDocument/2006/relationships/image" Target="media/image444.emf"/><Relationship Id="rId498" Type="http://schemas.openxmlformats.org/officeDocument/2006/relationships/image" Target="media/image486.emf"/><Relationship Id="rId13" Type="http://schemas.openxmlformats.org/officeDocument/2006/relationships/image" Target="media/image6.emf"/><Relationship Id="rId109" Type="http://schemas.openxmlformats.org/officeDocument/2006/relationships/image" Target="media/image100.emf"/><Relationship Id="rId260" Type="http://schemas.openxmlformats.org/officeDocument/2006/relationships/image" Target="media/image250.wmf"/><Relationship Id="rId316" Type="http://schemas.openxmlformats.org/officeDocument/2006/relationships/image" Target="media/image305.emf"/><Relationship Id="rId55" Type="http://schemas.openxmlformats.org/officeDocument/2006/relationships/image" Target="media/image48.emf"/><Relationship Id="rId97" Type="http://schemas.openxmlformats.org/officeDocument/2006/relationships/image" Target="media/image88.emf"/><Relationship Id="rId120" Type="http://schemas.openxmlformats.org/officeDocument/2006/relationships/image" Target="media/image111.emf"/><Relationship Id="rId358" Type="http://schemas.openxmlformats.org/officeDocument/2006/relationships/image" Target="media/image347.emf"/><Relationship Id="rId162" Type="http://schemas.openxmlformats.org/officeDocument/2006/relationships/image" Target="media/image152.wmf"/><Relationship Id="rId218" Type="http://schemas.openxmlformats.org/officeDocument/2006/relationships/image" Target="media/image208.emf"/><Relationship Id="rId425" Type="http://schemas.openxmlformats.org/officeDocument/2006/relationships/image" Target="media/image413.emf"/><Relationship Id="rId467" Type="http://schemas.openxmlformats.org/officeDocument/2006/relationships/image" Target="media/image455.emf"/><Relationship Id="rId271" Type="http://schemas.openxmlformats.org/officeDocument/2006/relationships/image" Target="media/image26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06CAAF26-BF4B-4207-8E1F-EF41CFA507CB}"/>
      </w:docPartPr>
      <w:docPartBody>
        <w:p w:rsidR="00222B4D" w:rsidRDefault="00676176">
          <w:r w:rsidRPr="00E675FE">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176"/>
    <w:rsid w:val="0002716B"/>
    <w:rsid w:val="000902C4"/>
    <w:rsid w:val="000A7FE3"/>
    <w:rsid w:val="000D7D22"/>
    <w:rsid w:val="000E7E52"/>
    <w:rsid w:val="00191B92"/>
    <w:rsid w:val="002037CA"/>
    <w:rsid w:val="00222B4D"/>
    <w:rsid w:val="0029477C"/>
    <w:rsid w:val="002E173B"/>
    <w:rsid w:val="00322E73"/>
    <w:rsid w:val="00397E2C"/>
    <w:rsid w:val="003E48BF"/>
    <w:rsid w:val="00406BE4"/>
    <w:rsid w:val="00412ED1"/>
    <w:rsid w:val="004309C6"/>
    <w:rsid w:val="004338DC"/>
    <w:rsid w:val="00440806"/>
    <w:rsid w:val="004F61A7"/>
    <w:rsid w:val="00525127"/>
    <w:rsid w:val="005737D5"/>
    <w:rsid w:val="00585F08"/>
    <w:rsid w:val="005B78F8"/>
    <w:rsid w:val="005D0008"/>
    <w:rsid w:val="00610A90"/>
    <w:rsid w:val="00676176"/>
    <w:rsid w:val="006974F6"/>
    <w:rsid w:val="006B2B2E"/>
    <w:rsid w:val="006B3EAE"/>
    <w:rsid w:val="006D5BAB"/>
    <w:rsid w:val="00705B4E"/>
    <w:rsid w:val="00726E42"/>
    <w:rsid w:val="00763481"/>
    <w:rsid w:val="00797250"/>
    <w:rsid w:val="007C77B2"/>
    <w:rsid w:val="007E1149"/>
    <w:rsid w:val="00815953"/>
    <w:rsid w:val="00831403"/>
    <w:rsid w:val="0086767C"/>
    <w:rsid w:val="00886165"/>
    <w:rsid w:val="008B5460"/>
    <w:rsid w:val="009110EF"/>
    <w:rsid w:val="00980AF3"/>
    <w:rsid w:val="009E7E85"/>
    <w:rsid w:val="00A713D4"/>
    <w:rsid w:val="00B12B35"/>
    <w:rsid w:val="00B328B8"/>
    <w:rsid w:val="00B8259A"/>
    <w:rsid w:val="00B84DAB"/>
    <w:rsid w:val="00B90B71"/>
    <w:rsid w:val="00BD2723"/>
    <w:rsid w:val="00C10D6D"/>
    <w:rsid w:val="00C62792"/>
    <w:rsid w:val="00C73ED1"/>
    <w:rsid w:val="00C9097C"/>
    <w:rsid w:val="00C97A5D"/>
    <w:rsid w:val="00CC582A"/>
    <w:rsid w:val="00CF317D"/>
    <w:rsid w:val="00CF6A02"/>
    <w:rsid w:val="00D236FE"/>
    <w:rsid w:val="00D30154"/>
    <w:rsid w:val="00D977C5"/>
    <w:rsid w:val="00D97C08"/>
    <w:rsid w:val="00DE156B"/>
    <w:rsid w:val="00E10FB6"/>
    <w:rsid w:val="00E24C5C"/>
    <w:rsid w:val="00E55332"/>
    <w:rsid w:val="00E62BFD"/>
    <w:rsid w:val="00EA19D2"/>
    <w:rsid w:val="00ED2380"/>
    <w:rsid w:val="00ED4CE6"/>
    <w:rsid w:val="00F25A27"/>
    <w:rsid w:val="00F30DBA"/>
    <w:rsid w:val="00FC5048"/>
    <w:rsid w:val="00FE5005"/>
    <w:rsid w:val="00FF2F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236FE"/>
    <w:rPr>
      <w:color w:val="808080"/>
    </w:rPr>
  </w:style>
  <w:style w:type="paragraph" w:customStyle="1" w:styleId="5C6FA6CCEA414F0CA6DB657161958CE1">
    <w:name w:val="5C6FA6CCEA414F0CA6DB657161958CE1"/>
    <w:rsid w:val="00222B4D"/>
    <w:pPr>
      <w:spacing w:after="0" w:line="240" w:lineRule="auto"/>
    </w:pPr>
    <w:rPr>
      <w:rFonts w:ascii="Times New Roman" w:eastAsia="Times New Roman" w:hAnsi="Times New Roman" w:cs="Times New Roman"/>
      <w:sz w:val="20"/>
      <w:szCs w:val="20"/>
    </w:rPr>
  </w:style>
  <w:style w:type="paragraph" w:customStyle="1" w:styleId="495D456D073E49198287779784C6CCE2">
    <w:name w:val="495D456D073E49198287779784C6CCE2"/>
    <w:rsid w:val="00222B4D"/>
    <w:pPr>
      <w:spacing w:after="0" w:line="240" w:lineRule="auto"/>
    </w:pPr>
    <w:rPr>
      <w:rFonts w:ascii="Times New Roman" w:eastAsia="Times New Roman" w:hAnsi="Times New Roman" w:cs="Times New Roman"/>
      <w:sz w:val="20"/>
      <w:szCs w:val="20"/>
    </w:rPr>
  </w:style>
  <w:style w:type="paragraph" w:customStyle="1" w:styleId="79D72F6DEDBE437B91C11120A62CC007">
    <w:name w:val="79D72F6DEDBE437B91C11120A62CC007"/>
    <w:rsid w:val="00222B4D"/>
    <w:pPr>
      <w:spacing w:after="0" w:line="240" w:lineRule="auto"/>
    </w:pPr>
    <w:rPr>
      <w:rFonts w:ascii="Times New Roman" w:eastAsia="Times New Roman" w:hAnsi="Times New Roman" w:cs="Times New Roman"/>
      <w:sz w:val="20"/>
      <w:szCs w:val="20"/>
    </w:rPr>
  </w:style>
  <w:style w:type="paragraph" w:customStyle="1" w:styleId="1057F4E7A0A5483DBA160131EBB7F8F0">
    <w:name w:val="1057F4E7A0A5483DBA160131EBB7F8F0"/>
    <w:rsid w:val="00222B4D"/>
    <w:pPr>
      <w:spacing w:after="0" w:line="240" w:lineRule="auto"/>
    </w:pPr>
    <w:rPr>
      <w:rFonts w:ascii="Times New Roman" w:eastAsia="Times New Roman" w:hAnsi="Times New Roman" w:cs="Times New Roman"/>
      <w:sz w:val="20"/>
      <w:szCs w:val="20"/>
    </w:rPr>
  </w:style>
  <w:style w:type="paragraph" w:customStyle="1" w:styleId="E98250A33ECA471DB672748010E0D861">
    <w:name w:val="E98250A33ECA471DB672748010E0D861"/>
    <w:rsid w:val="00222B4D"/>
  </w:style>
  <w:style w:type="paragraph" w:customStyle="1" w:styleId="723EAC4DF5CE417FA7ED161010BB2225">
    <w:name w:val="723EAC4DF5CE417FA7ED161010BB2225"/>
    <w:rsid w:val="00222B4D"/>
  </w:style>
  <w:style w:type="paragraph" w:customStyle="1" w:styleId="513AED7F8C9D4E2E90B2F0DC5B4C4CB5">
    <w:name w:val="513AED7F8C9D4E2E90B2F0DC5B4C4CB5"/>
    <w:rsid w:val="00C9097C"/>
  </w:style>
  <w:style w:type="paragraph" w:customStyle="1" w:styleId="0F595CD3DCA24D1B957F2E16A278A475">
    <w:name w:val="0F595CD3DCA24D1B957F2E16A278A475"/>
    <w:rsid w:val="00C9097C"/>
  </w:style>
  <w:style w:type="paragraph" w:customStyle="1" w:styleId="5C6FA6CCEA414F0CA6DB657161958CE11">
    <w:name w:val="5C6FA6CCEA414F0CA6DB657161958CE11"/>
    <w:rsid w:val="006D5BAB"/>
    <w:pPr>
      <w:spacing w:after="0" w:line="240" w:lineRule="auto"/>
    </w:pPr>
    <w:rPr>
      <w:rFonts w:ascii="Times New Roman" w:eastAsia="Times New Roman" w:hAnsi="Times New Roman" w:cs="Times New Roman"/>
      <w:sz w:val="20"/>
      <w:szCs w:val="20"/>
    </w:rPr>
  </w:style>
  <w:style w:type="paragraph" w:customStyle="1" w:styleId="495D456D073E49198287779784C6CCE21">
    <w:name w:val="495D456D073E49198287779784C6CCE21"/>
    <w:rsid w:val="006D5BAB"/>
    <w:pPr>
      <w:spacing w:after="0" w:line="240" w:lineRule="auto"/>
    </w:pPr>
    <w:rPr>
      <w:rFonts w:ascii="Times New Roman" w:eastAsia="Times New Roman" w:hAnsi="Times New Roman" w:cs="Times New Roman"/>
      <w:sz w:val="20"/>
      <w:szCs w:val="20"/>
    </w:rPr>
  </w:style>
  <w:style w:type="paragraph" w:customStyle="1" w:styleId="79D72F6DEDBE437B91C11120A62CC0071">
    <w:name w:val="79D72F6DEDBE437B91C11120A62CC0071"/>
    <w:rsid w:val="006D5BAB"/>
    <w:pPr>
      <w:spacing w:after="0" w:line="240" w:lineRule="auto"/>
    </w:pPr>
    <w:rPr>
      <w:rFonts w:ascii="Times New Roman" w:eastAsia="Times New Roman" w:hAnsi="Times New Roman" w:cs="Times New Roman"/>
      <w:sz w:val="20"/>
      <w:szCs w:val="20"/>
    </w:rPr>
  </w:style>
  <w:style w:type="paragraph" w:customStyle="1" w:styleId="AC84F91BADA948D188AFDAA4F900BAD0">
    <w:name w:val="AC84F91BADA948D188AFDAA4F900BAD0"/>
    <w:rsid w:val="006D5BAB"/>
    <w:pPr>
      <w:spacing w:after="0" w:line="240" w:lineRule="auto"/>
    </w:pPr>
    <w:rPr>
      <w:rFonts w:ascii="Times New Roman" w:eastAsia="Times New Roman" w:hAnsi="Times New Roman" w:cs="Times New Roman"/>
      <w:sz w:val="20"/>
      <w:szCs w:val="20"/>
    </w:rPr>
  </w:style>
  <w:style w:type="paragraph" w:customStyle="1" w:styleId="91CCDAAE651D4848A18ADE4F41A38269">
    <w:name w:val="91CCDAAE651D4848A18ADE4F41A38269"/>
    <w:rsid w:val="006D5BAB"/>
    <w:pPr>
      <w:spacing w:after="0" w:line="240" w:lineRule="auto"/>
      <w:ind w:left="720"/>
      <w:contextualSpacing/>
    </w:pPr>
    <w:rPr>
      <w:rFonts w:ascii="Times New Roman" w:eastAsia="Times New Roman" w:hAnsi="Times New Roman" w:cs="Times New Roman"/>
      <w:sz w:val="20"/>
      <w:szCs w:val="20"/>
    </w:rPr>
  </w:style>
  <w:style w:type="paragraph" w:customStyle="1" w:styleId="E0A4D1E9BEF442D5AD5D5D853249C553">
    <w:name w:val="E0A4D1E9BEF442D5AD5D5D853249C553"/>
    <w:rsid w:val="00CF6A02"/>
  </w:style>
  <w:style w:type="paragraph" w:customStyle="1" w:styleId="17B8DBB3C4744386B628167230CAB5AE">
    <w:name w:val="17B8DBB3C4744386B628167230CAB5AE"/>
    <w:rsid w:val="003E48BF"/>
  </w:style>
  <w:style w:type="paragraph" w:customStyle="1" w:styleId="F6766504288045319EE13321B61A654C">
    <w:name w:val="F6766504288045319EE13321B61A654C"/>
    <w:rsid w:val="003E48BF"/>
  </w:style>
  <w:style w:type="paragraph" w:customStyle="1" w:styleId="8EA245DF07F64463AD0B8648F0208D51">
    <w:name w:val="8EA245DF07F64463AD0B8648F0208D51"/>
    <w:rsid w:val="003E48BF"/>
  </w:style>
  <w:style w:type="paragraph" w:customStyle="1" w:styleId="05E2DF47674B486CB723EACED4D6EB82">
    <w:name w:val="05E2DF47674B486CB723EACED4D6EB82"/>
    <w:rsid w:val="003E48BF"/>
  </w:style>
  <w:style w:type="paragraph" w:customStyle="1" w:styleId="D05CE8728E9B43688C7984BC35B8DF76">
    <w:name w:val="D05CE8728E9B43688C7984BC35B8DF76"/>
    <w:rsid w:val="003E48BF"/>
  </w:style>
  <w:style w:type="paragraph" w:customStyle="1" w:styleId="91E05A9ECFFF43BB84EF99DFF556BF24">
    <w:name w:val="91E05A9ECFFF43BB84EF99DFF556BF24"/>
    <w:rsid w:val="003E48BF"/>
  </w:style>
  <w:style w:type="paragraph" w:customStyle="1" w:styleId="36E98BF18F4F4D90AAEB18B54C56F9A0">
    <w:name w:val="36E98BF18F4F4D90AAEB18B54C56F9A0"/>
    <w:rsid w:val="003E48BF"/>
  </w:style>
  <w:style w:type="paragraph" w:customStyle="1" w:styleId="4239501CD7A8491DB52E7FF0DDC31119">
    <w:name w:val="4239501CD7A8491DB52E7FF0DDC31119"/>
    <w:rsid w:val="003E48BF"/>
  </w:style>
  <w:style w:type="paragraph" w:customStyle="1" w:styleId="5F427161B7E14DD6B56EA2540F01C32F">
    <w:name w:val="5F427161B7E14DD6B56EA2540F01C32F"/>
    <w:rsid w:val="003E48BF"/>
  </w:style>
  <w:style w:type="paragraph" w:customStyle="1" w:styleId="54E98137DA9F4579923735F7965CEBD1">
    <w:name w:val="54E98137DA9F4579923735F7965CEBD1"/>
    <w:rsid w:val="00D236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16F9F-0F0C-42DC-8694-569F54D40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3848</TotalTime>
  <Pages>59</Pages>
  <Words>14719</Words>
  <Characters>83903</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98426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lastModifiedBy>Евгений</cp:lastModifiedBy>
  <cp:revision>447</cp:revision>
  <cp:lastPrinted>2025-12-23T05:20:00Z</cp:lastPrinted>
  <dcterms:created xsi:type="dcterms:W3CDTF">2018-01-23T04:47:00Z</dcterms:created>
  <dcterms:modified xsi:type="dcterms:W3CDTF">2025-12-23T05:32:00Z</dcterms:modified>
</cp:coreProperties>
</file>