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4D2" w:rsidRDefault="00C237A7" w:rsidP="00A30F37">
      <w:pPr>
        <w:pStyle w:val="3"/>
        <w:rPr>
          <w:spacing w:val="20"/>
          <w:sz w:val="36"/>
          <w:szCs w:val="36"/>
        </w:rPr>
      </w:pPr>
      <w:r w:rsidRPr="00C237A7">
        <w:rPr>
          <w:spacing w:val="20"/>
          <w:sz w:val="36"/>
          <w:szCs w:val="36"/>
        </w:rPr>
        <w:t>Совет депутатов муниципального округа Табунский район</w:t>
      </w:r>
    </w:p>
    <w:p w:rsidR="00C237A7" w:rsidRDefault="00C237A7" w:rsidP="00A30F37">
      <w:pPr>
        <w:pStyle w:val="3"/>
        <w:rPr>
          <w:spacing w:val="20"/>
          <w:sz w:val="36"/>
          <w:szCs w:val="36"/>
        </w:rPr>
      </w:pPr>
      <w:r w:rsidRPr="00C237A7">
        <w:rPr>
          <w:spacing w:val="20"/>
          <w:sz w:val="36"/>
          <w:szCs w:val="36"/>
        </w:rPr>
        <w:t xml:space="preserve"> Алтайского края</w:t>
      </w:r>
    </w:p>
    <w:p w:rsidR="00C237A7" w:rsidRDefault="00C237A7" w:rsidP="00A30F37">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FD7FC3">
        <w:rPr>
          <w:sz w:val="28"/>
          <w:szCs w:val="28"/>
        </w:rPr>
        <w:t>вторая</w:t>
      </w:r>
      <w:r w:rsidR="00B2112C" w:rsidRPr="00550BE0">
        <w:rPr>
          <w:sz w:val="28"/>
          <w:szCs w:val="28"/>
        </w:rPr>
        <w:t xml:space="preserve"> </w:t>
      </w:r>
      <w:r w:rsidRPr="00550BE0">
        <w:rPr>
          <w:sz w:val="28"/>
          <w:szCs w:val="28"/>
        </w:rPr>
        <w:t xml:space="preserve">сессия </w:t>
      </w:r>
      <w:r w:rsidR="006B78DB">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FD7FC3">
        <w:tc>
          <w:tcPr>
            <w:tcW w:w="3117" w:type="dxa"/>
            <w:tcBorders>
              <w:top w:val="nil"/>
              <w:left w:val="nil"/>
              <w:bottom w:val="single" w:sz="4" w:space="0" w:color="auto"/>
              <w:right w:val="nil"/>
            </w:tcBorders>
          </w:tcPr>
          <w:p w:rsidR="00A30F37" w:rsidRPr="00550BE0" w:rsidRDefault="00EC7448" w:rsidP="006B78DB">
            <w:pPr>
              <w:jc w:val="center"/>
              <w:rPr>
                <w:sz w:val="24"/>
                <w:szCs w:val="24"/>
              </w:rPr>
            </w:pPr>
            <w:r>
              <w:rPr>
                <w:sz w:val="24"/>
                <w:szCs w:val="24"/>
              </w:rPr>
              <w:t>14.10.2025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EC7448" w:rsidP="00EC7448">
            <w:pPr>
              <w:tabs>
                <w:tab w:val="left" w:pos="1260"/>
                <w:tab w:val="center" w:pos="1349"/>
              </w:tabs>
              <w:jc w:val="center"/>
              <w:rPr>
                <w:sz w:val="24"/>
                <w:szCs w:val="24"/>
              </w:rPr>
            </w:pPr>
            <w:r>
              <w:rPr>
                <w:sz w:val="24"/>
                <w:szCs w:val="24"/>
              </w:rPr>
              <w:t>19</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B663EF" w:rsidRDefault="00FD7FC3" w:rsidP="005A11FB">
      <w:pPr>
        <w:pStyle w:val="af"/>
        <w:autoSpaceDE w:val="0"/>
        <w:autoSpaceDN w:val="0"/>
        <w:adjustRightInd w:val="0"/>
        <w:spacing w:after="0"/>
        <w:ind w:left="0"/>
        <w:jc w:val="center"/>
        <w:rPr>
          <w:rFonts w:eastAsia="Times New Roman"/>
          <w:b/>
          <w:lang w:eastAsia="ru-RU"/>
        </w:rPr>
      </w:pPr>
      <w:r>
        <w:rPr>
          <w:rFonts w:eastAsia="Times New Roman"/>
          <w:b/>
          <w:lang w:eastAsia="ru-RU"/>
        </w:rPr>
        <w:t>Об утверждении Единой схемы</w:t>
      </w:r>
      <w:r w:rsidR="00315F69">
        <w:rPr>
          <w:rFonts w:eastAsia="Times New Roman"/>
          <w:b/>
          <w:lang w:eastAsia="ru-RU"/>
        </w:rPr>
        <w:t xml:space="preserve"> оплаты труда выборных должностных лиц местного самоуправления, осуществляющих свои полномочия на постоянной основе и</w:t>
      </w:r>
      <w:r>
        <w:rPr>
          <w:rFonts w:eastAsia="Times New Roman"/>
          <w:b/>
          <w:lang w:eastAsia="ru-RU"/>
        </w:rPr>
        <w:t xml:space="preserve"> должностных окладов муниципальных служащих сельских поселений</w:t>
      </w:r>
      <w:r w:rsidR="00C87AF7">
        <w:rPr>
          <w:rFonts w:eastAsia="Times New Roman"/>
          <w:b/>
          <w:lang w:eastAsia="ru-RU"/>
        </w:rPr>
        <w:t xml:space="preserve"> </w:t>
      </w:r>
      <w:r w:rsidR="0086218D">
        <w:rPr>
          <w:rFonts w:eastAsia="Times New Roman"/>
          <w:b/>
          <w:lang w:eastAsia="ru-RU"/>
        </w:rPr>
        <w:t>Табунского района Алтайского края</w:t>
      </w:r>
    </w:p>
    <w:p w:rsidR="00B663EF" w:rsidRDefault="00B663EF" w:rsidP="009B0F09">
      <w:pPr>
        <w:pStyle w:val="af"/>
        <w:autoSpaceDE w:val="0"/>
        <w:autoSpaceDN w:val="0"/>
        <w:adjustRightInd w:val="0"/>
        <w:spacing w:after="0"/>
        <w:ind w:left="0" w:firstLine="1069"/>
        <w:rPr>
          <w:rFonts w:eastAsia="Times New Roman"/>
          <w:b/>
          <w:lang w:eastAsia="ru-RU"/>
        </w:rPr>
      </w:pPr>
    </w:p>
    <w:p w:rsidR="007A20EC" w:rsidRPr="00AF33A1" w:rsidRDefault="009C4B09" w:rsidP="00AF33A1">
      <w:pPr>
        <w:pStyle w:val="af"/>
        <w:autoSpaceDE w:val="0"/>
        <w:autoSpaceDN w:val="0"/>
        <w:adjustRightInd w:val="0"/>
        <w:spacing w:after="0"/>
        <w:ind w:left="0" w:firstLine="1069"/>
      </w:pPr>
      <w:r w:rsidRPr="009C4B09">
        <w:t xml:space="preserve">В соответствии с </w:t>
      </w:r>
      <w:r w:rsidR="00FD7FC3">
        <w:t>Федеральным законом от 02.02.2007 года № 25 – ФЗ «О муниципальной службе в Российской Федерации», законом Алтайского края от 07.12.2007 года № 134-ЗС «О муниципальной службе в Алтайском крае»,</w:t>
      </w:r>
      <w:r w:rsidR="00044018">
        <w:t xml:space="preserve"> </w:t>
      </w:r>
      <w:r w:rsidR="00044018" w:rsidRPr="00EE75DA">
        <w:t>законом Алтайского края от 07.05.2025 № 27-ЗС «Об объединении всех поселений, входящих в состав Табунского района Алтайского края, и создании муниципального образования муниципальный округ Табунский район Алтайского края»,</w:t>
      </w:r>
      <w:r w:rsidR="00FD7FC3" w:rsidRPr="00EE75DA">
        <w:t xml:space="preserve"> постановлением Правительства Алтайского края № 369 от 19.09.2025 года «О внесении изменений в постановление Правительства Алтайского края</w:t>
      </w:r>
      <w:r w:rsidR="00044018" w:rsidRPr="00EE75DA">
        <w:t xml:space="preserve"> от 22.06.2023 № 224»,</w:t>
      </w:r>
      <w:r w:rsidR="000C7340" w:rsidRPr="00EE75DA">
        <w:t xml:space="preserve"> руководствуясь Уставом муниципального образования муниципальный район Табунский район Алтайского края,</w:t>
      </w:r>
      <w:r w:rsidR="00044018" w:rsidRPr="00044018">
        <w:t xml:space="preserve"> </w:t>
      </w:r>
      <w:r w:rsidR="00044018" w:rsidRPr="00C237A7">
        <w:t>Совет депутатов муниципального округа Табунский район Алтайского края</w:t>
      </w:r>
      <w:r w:rsidR="00FD7FC3">
        <w:t xml:space="preserve"> </w:t>
      </w:r>
      <w:r w:rsidR="007A20EC" w:rsidRPr="009B0F09">
        <w:rPr>
          <w:spacing w:val="40"/>
        </w:rPr>
        <w:t>решил:</w:t>
      </w:r>
    </w:p>
    <w:bookmarkStart w:id="0" w:name="ПолеСоСписком1"/>
    <w:p w:rsidR="007A20EC" w:rsidRPr="00C57A81" w:rsidRDefault="007A20EC" w:rsidP="007A20E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226652">
        <w:rPr>
          <w:rFonts w:ascii="Arial" w:hAnsi="Arial" w:cs="Arial"/>
          <w:sz w:val="24"/>
          <w:szCs w:val="24"/>
        </w:rPr>
      </w:r>
      <w:r w:rsidR="00226652">
        <w:rPr>
          <w:rFonts w:ascii="Arial" w:hAnsi="Arial" w:cs="Arial"/>
          <w:sz w:val="24"/>
          <w:szCs w:val="24"/>
        </w:rPr>
        <w:fldChar w:fldCharType="separate"/>
      </w:r>
      <w:r w:rsidRPr="00C57A81">
        <w:rPr>
          <w:rFonts w:ascii="Arial" w:hAnsi="Arial" w:cs="Arial"/>
          <w:sz w:val="24"/>
          <w:szCs w:val="24"/>
        </w:rPr>
        <w:fldChar w:fldCharType="end"/>
      </w:r>
      <w:bookmarkEnd w:id="0"/>
    </w:p>
    <w:p w:rsidR="00AF33A1" w:rsidRPr="00315F69" w:rsidRDefault="00AF33A1" w:rsidP="00315F69">
      <w:pPr>
        <w:pStyle w:val="af"/>
        <w:numPr>
          <w:ilvl w:val="0"/>
          <w:numId w:val="9"/>
        </w:numPr>
        <w:autoSpaceDE w:val="0"/>
        <w:autoSpaceDN w:val="0"/>
        <w:adjustRightInd w:val="0"/>
        <w:spacing w:after="0"/>
        <w:ind w:left="0" w:firstLine="709"/>
      </w:pPr>
      <w:r w:rsidRPr="002E43AD">
        <w:t xml:space="preserve">Принять </w:t>
      </w:r>
      <w:r w:rsidR="00EC7448">
        <w:t>Р</w:t>
      </w:r>
      <w:r w:rsidRPr="002E43AD">
        <w:t xml:space="preserve">ешение </w:t>
      </w:r>
      <w:r w:rsidR="002659B1">
        <w:t>Совета депутатов муниципального округа Табунский район Алтайского края «</w:t>
      </w:r>
      <w:r w:rsidR="00315F69" w:rsidRPr="00315F69">
        <w:t>Об утверждении Единой схемы оплаты труда выборных должностных лиц местного самоуправления, осуществляющих свои полномочия на постоянной основе и должностных окладов муниципальн</w:t>
      </w:r>
      <w:r w:rsidR="00C87AF7">
        <w:t xml:space="preserve">ых служащих сельских поселений </w:t>
      </w:r>
      <w:r w:rsidR="00315F69" w:rsidRPr="00315F69">
        <w:t>Табунского района Алтайского края</w:t>
      </w:r>
      <w:r w:rsidR="002659B1">
        <w:t>» (прилагается).</w:t>
      </w:r>
    </w:p>
    <w:p w:rsidR="00AF33A1" w:rsidRPr="002E43AD" w:rsidRDefault="00AF33A1" w:rsidP="00AF33A1">
      <w:pPr>
        <w:ind w:firstLine="709"/>
        <w:jc w:val="both"/>
        <w:rPr>
          <w:bCs/>
          <w:sz w:val="28"/>
          <w:szCs w:val="28"/>
        </w:rPr>
      </w:pPr>
      <w:r w:rsidRPr="002E43AD">
        <w:rPr>
          <w:sz w:val="28"/>
          <w:szCs w:val="28"/>
        </w:rPr>
        <w:t xml:space="preserve">2. </w:t>
      </w:r>
      <w:r w:rsidRPr="00522319">
        <w:rPr>
          <w:sz w:val="28"/>
          <w:szCs w:val="28"/>
        </w:rPr>
        <w:tab/>
      </w:r>
      <w:r w:rsidRPr="002E43AD">
        <w:rPr>
          <w:sz w:val="28"/>
          <w:szCs w:val="28"/>
        </w:rPr>
        <w:t xml:space="preserve">Направить </w:t>
      </w:r>
      <w:r w:rsidR="00EC7448">
        <w:rPr>
          <w:sz w:val="28"/>
          <w:szCs w:val="28"/>
        </w:rPr>
        <w:t>Р</w:t>
      </w:r>
      <w:r w:rsidRPr="002E43AD">
        <w:rPr>
          <w:sz w:val="28"/>
          <w:szCs w:val="28"/>
        </w:rPr>
        <w:t xml:space="preserve">ешение </w:t>
      </w:r>
      <w:r w:rsidRPr="002E43AD">
        <w:rPr>
          <w:bCs/>
          <w:sz w:val="28"/>
          <w:szCs w:val="28"/>
        </w:rPr>
        <w:t>главе района для подписания и обнародования в установленном порядке.</w:t>
      </w:r>
    </w:p>
    <w:p w:rsidR="00AF33A1" w:rsidRDefault="00315F69" w:rsidP="00AF33A1">
      <w:pPr>
        <w:pStyle w:val="af"/>
        <w:spacing w:after="0"/>
        <w:ind w:left="0"/>
      </w:pPr>
      <w:r>
        <w:t xml:space="preserve">          3</w:t>
      </w:r>
      <w:r w:rsidR="00AF33A1">
        <w:t>.</w:t>
      </w:r>
      <w:r w:rsidR="00AF33A1">
        <w:tab/>
        <w:t>Настоящее Решение распространяет свое действие на правоотношения сторон, возникшие с 01.01.2025 года.</w:t>
      </w:r>
    </w:p>
    <w:p w:rsidR="00EE75DA" w:rsidRDefault="00AF33A1" w:rsidP="00EE75DA">
      <w:pPr>
        <w:pStyle w:val="af"/>
        <w:ind w:left="0"/>
        <w:rPr>
          <w:bCs/>
        </w:rPr>
      </w:pPr>
      <w:r>
        <w:tab/>
      </w:r>
      <w:r w:rsidR="00315F69">
        <w:t>4</w:t>
      </w:r>
      <w:r>
        <w:t>.</w:t>
      </w:r>
      <w:r>
        <w:tab/>
      </w:r>
      <w:r w:rsidRPr="002E43AD">
        <w:rPr>
          <w:bCs/>
        </w:rPr>
        <w:t xml:space="preserve">Контроль исполнения настоящего </w:t>
      </w:r>
      <w:r w:rsidR="00EC7448">
        <w:rPr>
          <w:bCs/>
        </w:rPr>
        <w:t>Р</w:t>
      </w:r>
      <w:r w:rsidRPr="002E43AD">
        <w:rPr>
          <w:bCs/>
        </w:rPr>
        <w:t xml:space="preserve">ешения возложить на постоянную комиссию по </w:t>
      </w:r>
      <w:r>
        <w:rPr>
          <w:bCs/>
        </w:rPr>
        <w:t>экономике, плану, бюджету и аграрным вопросам</w:t>
      </w:r>
      <w:r w:rsidRPr="002E43AD">
        <w:rPr>
          <w:bCs/>
        </w:rPr>
        <w:t xml:space="preserve"> (председатель</w:t>
      </w:r>
      <w:r w:rsidR="002659B1">
        <w:rPr>
          <w:bCs/>
        </w:rPr>
        <w:t xml:space="preserve"> </w:t>
      </w:r>
      <w:proofErr w:type="spellStart"/>
      <w:r w:rsidR="002659B1">
        <w:rPr>
          <w:bCs/>
        </w:rPr>
        <w:t>Запорощенко</w:t>
      </w:r>
      <w:proofErr w:type="spellEnd"/>
      <w:r w:rsidR="002659B1">
        <w:rPr>
          <w:bCs/>
        </w:rPr>
        <w:t xml:space="preserve"> Р.В.</w:t>
      </w:r>
      <w:r w:rsidRPr="002E43AD">
        <w:rPr>
          <w:bCs/>
        </w:rPr>
        <w:t>).</w:t>
      </w:r>
    </w:p>
    <w:p w:rsidR="00EE75DA" w:rsidRDefault="00EE75DA" w:rsidP="00EE75DA">
      <w:pPr>
        <w:pStyle w:val="af"/>
        <w:ind w:left="0"/>
        <w:rPr>
          <w:bCs/>
        </w:rPr>
      </w:pPr>
    </w:p>
    <w:p w:rsidR="00C237A7" w:rsidRDefault="009F3A83" w:rsidP="00EE75DA">
      <w:pPr>
        <w:pStyle w:val="af"/>
        <w:spacing w:after="0"/>
        <w:ind w:left="0"/>
      </w:pPr>
      <w:r w:rsidRPr="007D378A">
        <w:t>Председатель</w:t>
      </w:r>
      <w:r w:rsidR="002659B1">
        <w:t xml:space="preserve"> </w:t>
      </w:r>
      <w:r w:rsidRPr="007D378A">
        <w:t>Совета депутатов</w:t>
      </w:r>
    </w:p>
    <w:p w:rsidR="00C237A7" w:rsidRDefault="00C237A7" w:rsidP="00EE75DA">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F82E38" w:rsidRDefault="00C237A7"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sidR="006204A1">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9D5CFE">
        <w:rPr>
          <w:rFonts w:ascii="Times New Roman" w:hAnsi="Times New Roman" w:cs="Times New Roman"/>
          <w:sz w:val="28"/>
          <w:szCs w:val="28"/>
        </w:rPr>
        <w:tab/>
      </w:r>
      <w:r w:rsidR="006B78DB">
        <w:rPr>
          <w:rFonts w:ascii="Times New Roman" w:hAnsi="Times New Roman" w:cs="Times New Roman"/>
          <w:sz w:val="28"/>
          <w:szCs w:val="28"/>
        </w:rPr>
        <w:t xml:space="preserve">       </w:t>
      </w:r>
      <w:r w:rsidR="002659B1">
        <w:rPr>
          <w:rFonts w:ascii="Times New Roman" w:hAnsi="Times New Roman" w:cs="Times New Roman"/>
          <w:sz w:val="28"/>
          <w:szCs w:val="28"/>
        </w:rPr>
        <w:t>Н.Г. Пилипейко</w:t>
      </w:r>
    </w:p>
    <w:p w:rsidR="00551CA4" w:rsidRDefault="00551CA4" w:rsidP="00760DE1">
      <w:pPr>
        <w:pStyle w:val="ConsPlusNormal"/>
        <w:spacing w:after="0"/>
        <w:ind w:firstLine="0"/>
        <w:rPr>
          <w:rFonts w:ascii="Times New Roman" w:hAnsi="Times New Roman" w:cs="Times New Roman"/>
          <w:sz w:val="28"/>
          <w:szCs w:val="28"/>
        </w:rPr>
        <w:sectPr w:rsidR="00551CA4" w:rsidSect="00EE75DA">
          <w:pgSz w:w="11906" w:h="16838"/>
          <w:pgMar w:top="993" w:right="851" w:bottom="1418" w:left="1701" w:header="0" w:footer="567" w:gutter="0"/>
          <w:cols w:space="720"/>
        </w:sectPr>
      </w:pPr>
    </w:p>
    <w:p w:rsidR="0086218D" w:rsidRPr="00226652" w:rsidRDefault="0086218D" w:rsidP="00315F69">
      <w:pPr>
        <w:pStyle w:val="af"/>
        <w:tabs>
          <w:tab w:val="left" w:pos="6090"/>
        </w:tabs>
        <w:spacing w:after="0"/>
        <w:jc w:val="center"/>
        <w:rPr>
          <w:b/>
        </w:rPr>
      </w:pPr>
      <w:r w:rsidRPr="00226652">
        <w:rPr>
          <w:b/>
        </w:rPr>
        <w:lastRenderedPageBreak/>
        <w:t>Единая схема</w:t>
      </w:r>
      <w:r w:rsidR="00315F69" w:rsidRPr="00226652">
        <w:rPr>
          <w:b/>
        </w:rPr>
        <w:t xml:space="preserve"> оплаты труда</w:t>
      </w:r>
      <w:r w:rsidRPr="00226652">
        <w:rPr>
          <w:b/>
        </w:rPr>
        <w:t xml:space="preserve"> </w:t>
      </w:r>
      <w:r w:rsidR="00315F69" w:rsidRPr="00226652">
        <w:rPr>
          <w:b/>
        </w:rPr>
        <w:t>выборных должностных лиц местного самоуправления, осуществляющих свои полномочия на постоянной основе и должностных окладов муниципальных служащих сельских поселений, входящих в состав Табунского района Алтайского края</w:t>
      </w:r>
    </w:p>
    <w:p w:rsidR="00315F69" w:rsidRPr="00D56C82" w:rsidRDefault="00315F69" w:rsidP="00315F69">
      <w:pPr>
        <w:pStyle w:val="af"/>
        <w:tabs>
          <w:tab w:val="left" w:pos="6090"/>
        </w:tabs>
        <w:spacing w:after="0"/>
        <w:jc w:val="center"/>
        <w:rPr>
          <w:b/>
          <w:sz w:val="24"/>
          <w:szCs w:val="24"/>
        </w:rPr>
      </w:pPr>
    </w:p>
    <w:p w:rsidR="00EC7448" w:rsidRPr="002F5EE1" w:rsidRDefault="0086218D" w:rsidP="00EC7448">
      <w:pPr>
        <w:spacing w:line="240" w:lineRule="exact"/>
        <w:ind w:left="5103" w:right="282"/>
        <w:rPr>
          <w:rFonts w:ascii="PT Astra Serif" w:hAnsi="PT Astra Serif"/>
          <w:sz w:val="28"/>
          <w:szCs w:val="28"/>
        </w:rPr>
      </w:pPr>
      <w:r w:rsidRPr="002E43AD">
        <w:rPr>
          <w:sz w:val="28"/>
          <w:szCs w:val="28"/>
        </w:rPr>
        <w:t xml:space="preserve">            </w:t>
      </w:r>
      <w:r>
        <w:rPr>
          <w:sz w:val="28"/>
          <w:szCs w:val="28"/>
        </w:rPr>
        <w:t xml:space="preserve"> </w:t>
      </w:r>
      <w:r w:rsidR="00EC7448" w:rsidRPr="002F5EE1">
        <w:rPr>
          <w:rFonts w:ascii="PT Astra Serif" w:hAnsi="PT Astra Serif"/>
          <w:sz w:val="28"/>
          <w:szCs w:val="28"/>
        </w:rPr>
        <w:t>Принято</w:t>
      </w:r>
    </w:p>
    <w:p w:rsidR="00EC7448" w:rsidRDefault="00EC7448" w:rsidP="00EC7448">
      <w:pPr>
        <w:spacing w:line="240" w:lineRule="exact"/>
        <w:ind w:left="5103"/>
        <w:rPr>
          <w:rFonts w:ascii="PT Astra Serif" w:hAnsi="PT Astra Serif"/>
          <w:sz w:val="28"/>
          <w:szCs w:val="28"/>
        </w:rPr>
      </w:pPr>
      <w:r>
        <w:rPr>
          <w:rFonts w:ascii="PT Astra Serif" w:hAnsi="PT Astra Serif"/>
          <w:sz w:val="28"/>
          <w:szCs w:val="28"/>
        </w:rPr>
        <w:t xml:space="preserve">             </w:t>
      </w:r>
      <w:r w:rsidRPr="002F5EE1">
        <w:rPr>
          <w:rFonts w:ascii="PT Astra Serif" w:hAnsi="PT Astra Serif"/>
          <w:sz w:val="28"/>
          <w:szCs w:val="28"/>
        </w:rPr>
        <w:t xml:space="preserve">решением Совета депутатов </w:t>
      </w:r>
      <w:r>
        <w:rPr>
          <w:rFonts w:ascii="PT Astra Serif" w:hAnsi="PT Astra Serif"/>
          <w:sz w:val="28"/>
          <w:szCs w:val="28"/>
        </w:rPr>
        <w:t xml:space="preserve">  </w:t>
      </w:r>
    </w:p>
    <w:p w:rsidR="00EC7448" w:rsidRDefault="00EC7448" w:rsidP="00EC7448">
      <w:pPr>
        <w:spacing w:line="240" w:lineRule="exact"/>
        <w:ind w:left="5103"/>
        <w:rPr>
          <w:rFonts w:ascii="PT Astra Serif" w:hAnsi="PT Astra Serif"/>
          <w:sz w:val="28"/>
          <w:szCs w:val="28"/>
        </w:rPr>
      </w:pPr>
      <w:r>
        <w:rPr>
          <w:rFonts w:ascii="PT Astra Serif" w:hAnsi="PT Astra Serif"/>
          <w:sz w:val="28"/>
          <w:szCs w:val="28"/>
        </w:rPr>
        <w:t xml:space="preserve">             </w:t>
      </w:r>
      <w:r w:rsidRPr="00EC7448">
        <w:rPr>
          <w:rFonts w:ascii="PT Astra Serif" w:hAnsi="PT Astra Serif"/>
          <w:sz w:val="28"/>
          <w:szCs w:val="28"/>
        </w:rPr>
        <w:t>муниципального округа</w:t>
      </w:r>
      <w:r>
        <w:rPr>
          <w:rFonts w:ascii="PT Astra Serif" w:hAnsi="PT Astra Serif"/>
          <w:sz w:val="28"/>
          <w:szCs w:val="28"/>
        </w:rPr>
        <w:t xml:space="preserve">     </w:t>
      </w:r>
    </w:p>
    <w:p w:rsidR="00EC7448" w:rsidRPr="002F5EE1" w:rsidRDefault="00EC7448" w:rsidP="00EC7448">
      <w:pPr>
        <w:spacing w:line="240" w:lineRule="exact"/>
        <w:ind w:left="5103"/>
        <w:rPr>
          <w:rFonts w:ascii="PT Astra Serif" w:hAnsi="PT Astra Serif"/>
          <w:i/>
          <w:sz w:val="28"/>
          <w:szCs w:val="28"/>
        </w:rPr>
      </w:pPr>
      <w:r w:rsidRPr="002F5EE1">
        <w:rPr>
          <w:rFonts w:ascii="PT Astra Serif" w:hAnsi="PT Astra Serif"/>
          <w:sz w:val="28"/>
          <w:szCs w:val="28"/>
        </w:rPr>
        <w:t xml:space="preserve"> </w:t>
      </w:r>
      <w:r>
        <w:rPr>
          <w:rFonts w:ascii="PT Astra Serif" w:hAnsi="PT Astra Serif"/>
          <w:sz w:val="28"/>
          <w:szCs w:val="28"/>
        </w:rPr>
        <w:t xml:space="preserve">            </w:t>
      </w:r>
      <w:r w:rsidRPr="002F5EE1">
        <w:rPr>
          <w:rFonts w:ascii="PT Astra Serif" w:hAnsi="PT Astra Serif"/>
          <w:sz w:val="28"/>
          <w:szCs w:val="28"/>
        </w:rPr>
        <w:t>Табунский район Алтайского края</w:t>
      </w:r>
    </w:p>
    <w:p w:rsidR="00EC7448" w:rsidRPr="00226652" w:rsidRDefault="00226652" w:rsidP="00EC7448">
      <w:pPr>
        <w:ind w:left="5103"/>
        <w:rPr>
          <w:rFonts w:ascii="PT Astra Serif" w:hAnsi="PT Astra Serif"/>
          <w:sz w:val="28"/>
          <w:szCs w:val="28"/>
        </w:rPr>
      </w:pPr>
      <w:r w:rsidRPr="00226652">
        <w:rPr>
          <w:sz w:val="28"/>
          <w:szCs w:val="28"/>
        </w:rPr>
        <w:t xml:space="preserve">             </w:t>
      </w:r>
      <w:r w:rsidR="00EC7448" w:rsidRPr="00226652">
        <w:rPr>
          <w:sz w:val="28"/>
          <w:szCs w:val="28"/>
        </w:rPr>
        <w:t>от 14.10. 2025 № 1</w:t>
      </w:r>
      <w:r w:rsidRPr="00226652">
        <w:rPr>
          <w:sz w:val="28"/>
          <w:szCs w:val="28"/>
        </w:rPr>
        <w:t>9</w:t>
      </w:r>
    </w:p>
    <w:p w:rsidR="00EC7448" w:rsidRPr="00FF5820" w:rsidRDefault="00EC7448" w:rsidP="00EC7448">
      <w:pPr>
        <w:ind w:firstLine="709"/>
        <w:jc w:val="both"/>
        <w:rPr>
          <w:rFonts w:ascii="PT Astra Serif" w:hAnsi="PT Astra Serif"/>
        </w:rPr>
      </w:pPr>
    </w:p>
    <w:p w:rsidR="0086218D" w:rsidRPr="00D56C82" w:rsidRDefault="0086218D" w:rsidP="00EC7448">
      <w:pPr>
        <w:jc w:val="cente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252"/>
        <w:gridCol w:w="1597"/>
        <w:gridCol w:w="1597"/>
        <w:gridCol w:w="1597"/>
      </w:tblGrid>
      <w:tr w:rsidR="0086218D" w:rsidRPr="00D56C82" w:rsidTr="000622D9">
        <w:tc>
          <w:tcPr>
            <w:tcW w:w="846" w:type="dxa"/>
          </w:tcPr>
          <w:p w:rsidR="0086218D" w:rsidRPr="00D56C82" w:rsidRDefault="0086218D" w:rsidP="00D42703">
            <w:pPr>
              <w:pStyle w:val="ConsPlusNormal"/>
              <w:spacing w:after="0"/>
              <w:ind w:firstLine="0"/>
              <w:jc w:val="center"/>
              <w:rPr>
                <w:rFonts w:ascii="Times New Roman" w:hAnsi="Times New Roman" w:cs="Times New Roman"/>
                <w:sz w:val="24"/>
                <w:szCs w:val="24"/>
              </w:rPr>
            </w:pPr>
            <w:r w:rsidRPr="00D56C82">
              <w:rPr>
                <w:rFonts w:ascii="Times New Roman" w:hAnsi="Times New Roman" w:cs="Times New Roman"/>
                <w:sz w:val="24"/>
                <w:szCs w:val="24"/>
              </w:rPr>
              <w:t>№</w:t>
            </w:r>
          </w:p>
          <w:p w:rsidR="0086218D" w:rsidRPr="00D56C82" w:rsidRDefault="0086218D" w:rsidP="00D42703">
            <w:pPr>
              <w:pStyle w:val="ConsPlusNormal"/>
              <w:spacing w:after="0"/>
              <w:ind w:firstLine="0"/>
              <w:jc w:val="center"/>
              <w:rPr>
                <w:rFonts w:ascii="Times New Roman" w:hAnsi="Times New Roman" w:cs="Times New Roman"/>
                <w:sz w:val="24"/>
                <w:szCs w:val="24"/>
              </w:rPr>
            </w:pPr>
            <w:r w:rsidRPr="00D56C82">
              <w:rPr>
                <w:rFonts w:ascii="Times New Roman" w:hAnsi="Times New Roman" w:cs="Times New Roman"/>
                <w:sz w:val="24"/>
                <w:szCs w:val="24"/>
              </w:rPr>
              <w:t>п/п</w:t>
            </w:r>
          </w:p>
        </w:tc>
        <w:tc>
          <w:tcPr>
            <w:tcW w:w="4252" w:type="dxa"/>
          </w:tcPr>
          <w:p w:rsidR="005752A1" w:rsidRPr="00D56C82" w:rsidRDefault="005752A1" w:rsidP="005752A1">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Наименования должностей</w:t>
            </w:r>
          </w:p>
          <w:p w:rsidR="0086218D" w:rsidRPr="00D56C82" w:rsidRDefault="0086218D" w:rsidP="00D42703">
            <w:pPr>
              <w:pStyle w:val="ConsPlusNormal"/>
              <w:spacing w:after="0"/>
              <w:ind w:firstLine="0"/>
              <w:jc w:val="center"/>
              <w:rPr>
                <w:rFonts w:ascii="Times New Roman" w:hAnsi="Times New Roman" w:cs="Times New Roman"/>
                <w:sz w:val="24"/>
                <w:szCs w:val="24"/>
              </w:rPr>
            </w:pPr>
          </w:p>
        </w:tc>
        <w:tc>
          <w:tcPr>
            <w:tcW w:w="4791" w:type="dxa"/>
            <w:gridSpan w:val="3"/>
          </w:tcPr>
          <w:p w:rsidR="0086218D" w:rsidRPr="00D56C82"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Группы сельских поселений в зависимости от численности населения (тыс. чел.)</w:t>
            </w:r>
          </w:p>
        </w:tc>
      </w:tr>
      <w:tr w:rsidR="00BB763D" w:rsidRPr="00D56C82" w:rsidTr="000622D9">
        <w:tc>
          <w:tcPr>
            <w:tcW w:w="846" w:type="dxa"/>
          </w:tcPr>
          <w:p w:rsidR="00BB763D" w:rsidRPr="00D56C82" w:rsidRDefault="00BB763D" w:rsidP="00D42703">
            <w:pPr>
              <w:pStyle w:val="ConsPlusNormal"/>
              <w:spacing w:after="0"/>
              <w:ind w:firstLine="0"/>
              <w:jc w:val="center"/>
              <w:rPr>
                <w:rFonts w:ascii="Times New Roman" w:hAnsi="Times New Roman" w:cs="Times New Roman"/>
                <w:sz w:val="24"/>
                <w:szCs w:val="24"/>
              </w:rPr>
            </w:pPr>
          </w:p>
        </w:tc>
        <w:tc>
          <w:tcPr>
            <w:tcW w:w="4252" w:type="dxa"/>
          </w:tcPr>
          <w:p w:rsidR="00BB763D" w:rsidRPr="00D56C82" w:rsidRDefault="00BB763D" w:rsidP="00D42703">
            <w:pPr>
              <w:pStyle w:val="ConsPlusNormal"/>
              <w:spacing w:after="0"/>
              <w:ind w:firstLine="0"/>
              <w:jc w:val="center"/>
              <w:rPr>
                <w:rFonts w:ascii="Times New Roman" w:hAnsi="Times New Roman" w:cs="Times New Roman"/>
                <w:sz w:val="24"/>
                <w:szCs w:val="24"/>
              </w:rPr>
            </w:pP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группа –от 3 до 5</w:t>
            </w: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группа – от 1 до 3</w:t>
            </w: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lang w:val="en-US"/>
              </w:rPr>
              <w:t>VI</w:t>
            </w:r>
            <w:r>
              <w:rPr>
                <w:rFonts w:ascii="Times New Roman" w:hAnsi="Times New Roman" w:cs="Times New Roman"/>
                <w:sz w:val="24"/>
                <w:szCs w:val="24"/>
              </w:rPr>
              <w:t xml:space="preserve"> группа – до 1</w:t>
            </w:r>
          </w:p>
        </w:tc>
      </w:tr>
      <w:tr w:rsidR="00BB763D" w:rsidRPr="00D56C82" w:rsidTr="000622D9">
        <w:tc>
          <w:tcPr>
            <w:tcW w:w="846" w:type="dxa"/>
          </w:tcPr>
          <w:p w:rsidR="00BB763D" w:rsidRPr="00D56C82"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BB763D" w:rsidRPr="00D56C82"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597" w:type="dxa"/>
          </w:tcPr>
          <w:p w:rsidR="00BB763D" w:rsidRPr="00BB763D" w:rsidRDefault="00BB763D"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BB763D" w:rsidRPr="00D56C82" w:rsidTr="00C022D4">
        <w:tc>
          <w:tcPr>
            <w:tcW w:w="846" w:type="dxa"/>
            <w:vAlign w:val="center"/>
          </w:tcPr>
          <w:p w:rsidR="00BB763D" w:rsidRPr="00C022D4" w:rsidRDefault="00BB763D" w:rsidP="00C022D4">
            <w:pPr>
              <w:pStyle w:val="ConsPlusNormal"/>
              <w:spacing w:before="120" w:after="120"/>
              <w:ind w:right="-250" w:firstLine="0"/>
              <w:jc w:val="center"/>
              <w:rPr>
                <w:rFonts w:ascii="Times New Roman" w:hAnsi="Times New Roman" w:cs="Times New Roman"/>
                <w:b/>
                <w:sz w:val="24"/>
                <w:szCs w:val="24"/>
              </w:rPr>
            </w:pPr>
            <w:r w:rsidRPr="00C022D4">
              <w:rPr>
                <w:rFonts w:ascii="Times New Roman" w:hAnsi="Times New Roman" w:cs="Times New Roman"/>
                <w:b/>
                <w:sz w:val="24"/>
                <w:szCs w:val="24"/>
              </w:rPr>
              <w:t>1.</w:t>
            </w:r>
          </w:p>
        </w:tc>
        <w:tc>
          <w:tcPr>
            <w:tcW w:w="4252" w:type="dxa"/>
          </w:tcPr>
          <w:p w:rsidR="00BB763D" w:rsidRPr="00C022D4" w:rsidRDefault="00BB763D" w:rsidP="00D42703">
            <w:pPr>
              <w:pStyle w:val="ConsPlusNormal"/>
              <w:spacing w:before="120" w:after="120"/>
              <w:ind w:firstLine="0"/>
              <w:jc w:val="center"/>
              <w:rPr>
                <w:rFonts w:ascii="Times New Roman" w:hAnsi="Times New Roman" w:cs="Times New Roman"/>
                <w:b/>
                <w:sz w:val="24"/>
                <w:szCs w:val="24"/>
              </w:rPr>
            </w:pPr>
            <w:r w:rsidRPr="00C022D4">
              <w:rPr>
                <w:rFonts w:ascii="Times New Roman" w:hAnsi="Times New Roman" w:cs="Times New Roman"/>
                <w:b/>
                <w:sz w:val="24"/>
                <w:szCs w:val="24"/>
              </w:rPr>
              <w:t>Выборные муниципальные должности</w:t>
            </w:r>
          </w:p>
        </w:tc>
        <w:tc>
          <w:tcPr>
            <w:tcW w:w="4791" w:type="dxa"/>
            <w:gridSpan w:val="3"/>
          </w:tcPr>
          <w:p w:rsidR="00BB763D" w:rsidRPr="00C022D4" w:rsidRDefault="005752A1" w:rsidP="00D42703">
            <w:pPr>
              <w:pStyle w:val="ConsPlusNormal"/>
              <w:spacing w:before="120" w:after="120"/>
              <w:ind w:firstLine="0"/>
              <w:jc w:val="center"/>
              <w:rPr>
                <w:rFonts w:ascii="Times New Roman" w:hAnsi="Times New Roman" w:cs="Times New Roman"/>
                <w:b/>
                <w:sz w:val="24"/>
                <w:szCs w:val="24"/>
              </w:rPr>
            </w:pPr>
            <w:r w:rsidRPr="00C022D4">
              <w:rPr>
                <w:rFonts w:ascii="Times New Roman" w:hAnsi="Times New Roman" w:cs="Times New Roman"/>
                <w:b/>
                <w:sz w:val="24"/>
                <w:szCs w:val="24"/>
              </w:rPr>
              <w:t>п</w:t>
            </w:r>
            <w:r w:rsidR="00BB763D" w:rsidRPr="00C022D4">
              <w:rPr>
                <w:rFonts w:ascii="Times New Roman" w:hAnsi="Times New Roman" w:cs="Times New Roman"/>
                <w:b/>
                <w:sz w:val="24"/>
                <w:szCs w:val="24"/>
              </w:rPr>
              <w:t>редельный размер денежного вознаграждения (руб.)</w:t>
            </w:r>
          </w:p>
        </w:tc>
      </w:tr>
      <w:tr w:rsidR="005752A1" w:rsidRPr="00D56C82" w:rsidTr="00C022D4">
        <w:tc>
          <w:tcPr>
            <w:tcW w:w="846" w:type="dxa"/>
            <w:vAlign w:val="center"/>
          </w:tcPr>
          <w:p w:rsidR="005752A1" w:rsidRPr="00D56C82" w:rsidRDefault="005752A1" w:rsidP="00C022D4">
            <w:pPr>
              <w:pStyle w:val="ConsPlusNormal"/>
              <w:spacing w:after="0"/>
              <w:ind w:firstLine="0"/>
              <w:jc w:val="center"/>
              <w:rPr>
                <w:rFonts w:ascii="Times New Roman" w:hAnsi="Times New Roman" w:cs="Times New Roman"/>
                <w:sz w:val="24"/>
                <w:szCs w:val="24"/>
              </w:rPr>
            </w:pPr>
            <w:r w:rsidRPr="00D56C82">
              <w:rPr>
                <w:rFonts w:ascii="Times New Roman" w:hAnsi="Times New Roman" w:cs="Times New Roman"/>
                <w:sz w:val="24"/>
                <w:szCs w:val="24"/>
              </w:rPr>
              <w:t>1.1.</w:t>
            </w:r>
          </w:p>
        </w:tc>
        <w:tc>
          <w:tcPr>
            <w:tcW w:w="4252" w:type="dxa"/>
          </w:tcPr>
          <w:p w:rsidR="005752A1" w:rsidRPr="00D56C82" w:rsidRDefault="005752A1"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 председатель представительного органа муниципального образования</w:t>
            </w:r>
          </w:p>
        </w:tc>
        <w:tc>
          <w:tcPr>
            <w:tcW w:w="1597" w:type="dxa"/>
          </w:tcPr>
          <w:p w:rsidR="005752A1" w:rsidRPr="000622D9" w:rsidRDefault="005752A1" w:rsidP="005752A1">
            <w:pPr>
              <w:jc w:val="center"/>
              <w:rPr>
                <w:sz w:val="24"/>
                <w:szCs w:val="24"/>
              </w:rPr>
            </w:pPr>
            <w:r w:rsidRPr="000622D9">
              <w:rPr>
                <w:sz w:val="24"/>
                <w:szCs w:val="24"/>
              </w:rPr>
              <w:t>37535</w:t>
            </w:r>
          </w:p>
        </w:tc>
        <w:tc>
          <w:tcPr>
            <w:tcW w:w="1597" w:type="dxa"/>
          </w:tcPr>
          <w:p w:rsidR="005752A1" w:rsidRPr="000622D9" w:rsidRDefault="005752A1" w:rsidP="005752A1">
            <w:pPr>
              <w:jc w:val="center"/>
              <w:rPr>
                <w:sz w:val="24"/>
                <w:szCs w:val="24"/>
              </w:rPr>
            </w:pPr>
            <w:r w:rsidRPr="000622D9">
              <w:rPr>
                <w:sz w:val="24"/>
                <w:szCs w:val="24"/>
              </w:rPr>
              <w:t>34123</w:t>
            </w:r>
          </w:p>
        </w:tc>
        <w:tc>
          <w:tcPr>
            <w:tcW w:w="1597" w:type="dxa"/>
          </w:tcPr>
          <w:p w:rsidR="005752A1" w:rsidRPr="000622D9" w:rsidRDefault="005752A1" w:rsidP="005752A1">
            <w:pPr>
              <w:jc w:val="center"/>
              <w:rPr>
                <w:sz w:val="24"/>
                <w:szCs w:val="24"/>
              </w:rPr>
            </w:pPr>
            <w:r w:rsidRPr="000622D9">
              <w:rPr>
                <w:sz w:val="24"/>
                <w:szCs w:val="24"/>
              </w:rPr>
              <w:t>30711</w:t>
            </w:r>
          </w:p>
        </w:tc>
      </w:tr>
      <w:tr w:rsidR="005752A1" w:rsidRPr="00D56C82" w:rsidTr="00C022D4">
        <w:tc>
          <w:tcPr>
            <w:tcW w:w="846" w:type="dxa"/>
            <w:vAlign w:val="center"/>
          </w:tcPr>
          <w:p w:rsidR="005752A1" w:rsidRPr="00D56C82" w:rsidRDefault="005752A1"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5752A1" w:rsidRDefault="005752A1"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Должности муниципальной службы</w:t>
            </w:r>
          </w:p>
        </w:tc>
        <w:tc>
          <w:tcPr>
            <w:tcW w:w="4791" w:type="dxa"/>
            <w:gridSpan w:val="3"/>
          </w:tcPr>
          <w:p w:rsidR="005752A1" w:rsidRPr="005752A1" w:rsidRDefault="005752A1" w:rsidP="005752A1">
            <w:pPr>
              <w:jc w:val="center"/>
              <w:rPr>
                <w:sz w:val="24"/>
                <w:szCs w:val="24"/>
              </w:rPr>
            </w:pPr>
            <w:r>
              <w:rPr>
                <w:sz w:val="24"/>
                <w:szCs w:val="24"/>
              </w:rPr>
              <w:t>п</w:t>
            </w:r>
            <w:r w:rsidRPr="005752A1">
              <w:rPr>
                <w:sz w:val="24"/>
                <w:szCs w:val="24"/>
              </w:rPr>
              <w:t>редельный размер должностного оклада (руб.)</w:t>
            </w:r>
          </w:p>
        </w:tc>
      </w:tr>
      <w:tr w:rsidR="000622D9" w:rsidRPr="00D56C82" w:rsidTr="00C022D4">
        <w:tc>
          <w:tcPr>
            <w:tcW w:w="846" w:type="dxa"/>
            <w:vAlign w:val="center"/>
          </w:tcPr>
          <w:p w:rsidR="000622D9" w:rsidRPr="00C022D4" w:rsidRDefault="000622D9" w:rsidP="00C022D4">
            <w:pPr>
              <w:pStyle w:val="ConsPlusNormal"/>
              <w:spacing w:after="0"/>
              <w:ind w:firstLine="0"/>
              <w:jc w:val="center"/>
              <w:rPr>
                <w:rFonts w:ascii="Times New Roman" w:hAnsi="Times New Roman" w:cs="Times New Roman"/>
                <w:b/>
                <w:sz w:val="24"/>
                <w:szCs w:val="24"/>
              </w:rPr>
            </w:pPr>
            <w:r w:rsidRPr="00C022D4">
              <w:rPr>
                <w:rFonts w:ascii="Times New Roman" w:hAnsi="Times New Roman" w:cs="Times New Roman"/>
                <w:b/>
                <w:sz w:val="24"/>
                <w:szCs w:val="24"/>
              </w:rPr>
              <w:t>2.1.</w:t>
            </w:r>
          </w:p>
        </w:tc>
        <w:tc>
          <w:tcPr>
            <w:tcW w:w="9043" w:type="dxa"/>
            <w:gridSpan w:val="4"/>
          </w:tcPr>
          <w:p w:rsidR="000622D9" w:rsidRPr="00C022D4" w:rsidRDefault="000622D9" w:rsidP="000622D9">
            <w:pPr>
              <w:rPr>
                <w:b/>
                <w:sz w:val="24"/>
                <w:szCs w:val="24"/>
              </w:rPr>
            </w:pPr>
            <w:r w:rsidRPr="00C022D4">
              <w:rPr>
                <w:b/>
                <w:sz w:val="24"/>
                <w:szCs w:val="24"/>
              </w:rPr>
              <w:t>Высшая должность муниципальной службы</w:t>
            </w:r>
          </w:p>
        </w:tc>
      </w:tr>
      <w:tr w:rsidR="000622D9" w:rsidRPr="00D56C82" w:rsidTr="00C022D4">
        <w:tc>
          <w:tcPr>
            <w:tcW w:w="846" w:type="dxa"/>
            <w:vAlign w:val="center"/>
          </w:tcPr>
          <w:p w:rsidR="000622D9" w:rsidRPr="00D56C82" w:rsidRDefault="000622D9" w:rsidP="00C022D4">
            <w:pPr>
              <w:pStyle w:val="ConsPlusNormal"/>
              <w:spacing w:after="0"/>
              <w:ind w:firstLine="0"/>
              <w:jc w:val="center"/>
              <w:rPr>
                <w:rFonts w:ascii="Times New Roman" w:hAnsi="Times New Roman" w:cs="Times New Roman"/>
                <w:sz w:val="24"/>
                <w:szCs w:val="24"/>
              </w:rPr>
            </w:pPr>
            <w:r w:rsidRPr="00D56C82">
              <w:rPr>
                <w:rFonts w:ascii="Times New Roman" w:hAnsi="Times New Roman" w:cs="Times New Roman"/>
                <w:sz w:val="24"/>
                <w:szCs w:val="24"/>
              </w:rPr>
              <w:t>2.1.</w:t>
            </w:r>
            <w:r>
              <w:rPr>
                <w:rFonts w:ascii="Times New Roman" w:hAnsi="Times New Roman" w:cs="Times New Roman"/>
                <w:sz w:val="24"/>
                <w:szCs w:val="24"/>
              </w:rPr>
              <w:t>4.</w:t>
            </w:r>
          </w:p>
        </w:tc>
        <w:tc>
          <w:tcPr>
            <w:tcW w:w="4252" w:type="dxa"/>
          </w:tcPr>
          <w:p w:rsidR="000622D9" w:rsidRPr="00D56C82" w:rsidRDefault="000622D9"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Секретарь, управляющий делами администрации муниципального образования</w:t>
            </w:r>
          </w:p>
        </w:tc>
        <w:tc>
          <w:tcPr>
            <w:tcW w:w="1597" w:type="dxa"/>
          </w:tcPr>
          <w:p w:rsidR="000622D9" w:rsidRPr="00D56C82" w:rsidRDefault="000622D9" w:rsidP="00D42703">
            <w:pPr>
              <w:pStyle w:val="ConsPlusNormal"/>
              <w:spacing w:after="0"/>
              <w:ind w:firstLine="0"/>
              <w:jc w:val="center"/>
              <w:rPr>
                <w:rFonts w:ascii="Times New Roman" w:hAnsi="Times New Roman" w:cs="Times New Roman"/>
                <w:sz w:val="24"/>
                <w:szCs w:val="24"/>
                <w:highlight w:val="yellow"/>
              </w:rPr>
            </w:pPr>
            <w:r w:rsidRPr="000622D9">
              <w:rPr>
                <w:rFonts w:ascii="Times New Roman" w:hAnsi="Times New Roman" w:cs="Times New Roman"/>
                <w:sz w:val="24"/>
                <w:szCs w:val="24"/>
              </w:rPr>
              <w:t>10491</w:t>
            </w:r>
          </w:p>
        </w:tc>
        <w:tc>
          <w:tcPr>
            <w:tcW w:w="1597" w:type="dxa"/>
          </w:tcPr>
          <w:p w:rsidR="000622D9" w:rsidRPr="00D56C82" w:rsidRDefault="000622D9" w:rsidP="00D42703">
            <w:pPr>
              <w:pStyle w:val="ConsPlusNormal"/>
              <w:spacing w:after="0"/>
              <w:ind w:firstLine="0"/>
              <w:jc w:val="center"/>
              <w:rPr>
                <w:rFonts w:ascii="Times New Roman" w:hAnsi="Times New Roman" w:cs="Times New Roman"/>
                <w:sz w:val="24"/>
                <w:szCs w:val="24"/>
                <w:highlight w:val="yellow"/>
              </w:rPr>
            </w:pPr>
            <w:r w:rsidRPr="000622D9">
              <w:rPr>
                <w:rFonts w:ascii="Times New Roman" w:hAnsi="Times New Roman" w:cs="Times New Roman"/>
                <w:sz w:val="24"/>
                <w:szCs w:val="24"/>
              </w:rPr>
              <w:t>10271</w:t>
            </w:r>
          </w:p>
        </w:tc>
        <w:tc>
          <w:tcPr>
            <w:tcW w:w="1597" w:type="dxa"/>
          </w:tcPr>
          <w:p w:rsidR="000622D9" w:rsidRPr="00D56C82" w:rsidRDefault="000622D9" w:rsidP="00D42703">
            <w:pPr>
              <w:pStyle w:val="ConsPlusNormal"/>
              <w:spacing w:after="0"/>
              <w:ind w:firstLine="0"/>
              <w:jc w:val="center"/>
              <w:rPr>
                <w:rFonts w:ascii="Times New Roman" w:hAnsi="Times New Roman" w:cs="Times New Roman"/>
                <w:sz w:val="24"/>
                <w:szCs w:val="24"/>
                <w:highlight w:val="yellow"/>
              </w:rPr>
            </w:pPr>
            <w:r w:rsidRPr="000622D9">
              <w:rPr>
                <w:rFonts w:ascii="Times New Roman" w:hAnsi="Times New Roman" w:cs="Times New Roman"/>
                <w:sz w:val="24"/>
                <w:szCs w:val="24"/>
              </w:rPr>
              <w:t>9244</w:t>
            </w:r>
          </w:p>
        </w:tc>
      </w:tr>
      <w:tr w:rsidR="006B051B" w:rsidRPr="00D56C82" w:rsidTr="00C022D4">
        <w:tc>
          <w:tcPr>
            <w:tcW w:w="846" w:type="dxa"/>
            <w:vAlign w:val="center"/>
          </w:tcPr>
          <w:p w:rsidR="006B051B" w:rsidRPr="00C022D4" w:rsidRDefault="006B051B" w:rsidP="00C022D4">
            <w:pPr>
              <w:pStyle w:val="ConsPlusNormal"/>
              <w:spacing w:after="0"/>
              <w:ind w:firstLine="0"/>
              <w:jc w:val="center"/>
              <w:rPr>
                <w:rFonts w:ascii="Times New Roman" w:hAnsi="Times New Roman" w:cs="Times New Roman"/>
                <w:b/>
                <w:sz w:val="24"/>
                <w:szCs w:val="24"/>
              </w:rPr>
            </w:pPr>
            <w:r w:rsidRPr="00C022D4">
              <w:rPr>
                <w:rFonts w:ascii="Times New Roman" w:hAnsi="Times New Roman" w:cs="Times New Roman"/>
                <w:b/>
                <w:sz w:val="24"/>
                <w:szCs w:val="24"/>
              </w:rPr>
              <w:t>2.3.</w:t>
            </w:r>
          </w:p>
        </w:tc>
        <w:tc>
          <w:tcPr>
            <w:tcW w:w="9043" w:type="dxa"/>
            <w:gridSpan w:val="4"/>
          </w:tcPr>
          <w:p w:rsidR="006B051B" w:rsidRPr="00C022D4" w:rsidRDefault="006B051B" w:rsidP="006B051B">
            <w:pPr>
              <w:pStyle w:val="ConsPlusNormal"/>
              <w:spacing w:after="0"/>
              <w:ind w:firstLine="0"/>
              <w:jc w:val="left"/>
              <w:rPr>
                <w:rFonts w:ascii="Times New Roman" w:hAnsi="Times New Roman" w:cs="Times New Roman"/>
                <w:b/>
                <w:sz w:val="24"/>
                <w:szCs w:val="24"/>
              </w:rPr>
            </w:pPr>
            <w:r w:rsidRPr="00C022D4">
              <w:rPr>
                <w:rFonts w:ascii="Times New Roman" w:hAnsi="Times New Roman" w:cs="Times New Roman"/>
                <w:b/>
                <w:sz w:val="24"/>
                <w:szCs w:val="24"/>
              </w:rPr>
              <w:t>Старшая должность муниципальной службы</w:t>
            </w:r>
          </w:p>
        </w:tc>
      </w:tr>
      <w:tr w:rsidR="006B051B" w:rsidRPr="00D56C82" w:rsidTr="00C022D4">
        <w:tc>
          <w:tcPr>
            <w:tcW w:w="846" w:type="dxa"/>
            <w:vAlign w:val="center"/>
          </w:tcPr>
          <w:p w:rsidR="006B051B" w:rsidRPr="00D56C82" w:rsidRDefault="006B051B"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2.3.1.</w:t>
            </w:r>
          </w:p>
        </w:tc>
        <w:tc>
          <w:tcPr>
            <w:tcW w:w="4252" w:type="dxa"/>
          </w:tcPr>
          <w:p w:rsidR="006B051B" w:rsidRPr="00D56C82" w:rsidRDefault="006B051B"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Главный специалист</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8070</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7336</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6603</w:t>
            </w:r>
          </w:p>
        </w:tc>
      </w:tr>
      <w:tr w:rsidR="006B051B" w:rsidRPr="00D56C82" w:rsidTr="00C022D4">
        <w:tc>
          <w:tcPr>
            <w:tcW w:w="846" w:type="dxa"/>
            <w:vAlign w:val="center"/>
          </w:tcPr>
          <w:p w:rsidR="006B051B" w:rsidRPr="00D56C82" w:rsidRDefault="006B051B"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2.3.2.</w:t>
            </w:r>
          </w:p>
        </w:tc>
        <w:tc>
          <w:tcPr>
            <w:tcW w:w="4252" w:type="dxa"/>
          </w:tcPr>
          <w:p w:rsidR="006B051B" w:rsidRPr="00D56C82" w:rsidRDefault="006B051B"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Ведущий специалист</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6940</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6309</w:t>
            </w:r>
          </w:p>
        </w:tc>
        <w:tc>
          <w:tcPr>
            <w:tcW w:w="1597" w:type="dxa"/>
          </w:tcPr>
          <w:p w:rsidR="006B051B" w:rsidRPr="00D56C82" w:rsidRDefault="006B051B"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5678</w:t>
            </w:r>
          </w:p>
        </w:tc>
      </w:tr>
      <w:tr w:rsidR="00C022D4" w:rsidRPr="00D56C82" w:rsidTr="00C022D4">
        <w:tc>
          <w:tcPr>
            <w:tcW w:w="846" w:type="dxa"/>
            <w:vAlign w:val="center"/>
          </w:tcPr>
          <w:p w:rsidR="00C022D4" w:rsidRPr="00C022D4" w:rsidRDefault="00C022D4" w:rsidP="00C022D4">
            <w:pPr>
              <w:pStyle w:val="ConsPlusNormal"/>
              <w:spacing w:after="0"/>
              <w:ind w:firstLine="0"/>
              <w:jc w:val="center"/>
              <w:rPr>
                <w:rFonts w:ascii="Times New Roman" w:hAnsi="Times New Roman" w:cs="Times New Roman"/>
                <w:b/>
                <w:sz w:val="24"/>
                <w:szCs w:val="24"/>
              </w:rPr>
            </w:pPr>
            <w:r w:rsidRPr="00C022D4">
              <w:rPr>
                <w:rFonts w:ascii="Times New Roman" w:hAnsi="Times New Roman" w:cs="Times New Roman"/>
                <w:b/>
                <w:sz w:val="24"/>
                <w:szCs w:val="24"/>
              </w:rPr>
              <w:t>2.4.</w:t>
            </w:r>
          </w:p>
        </w:tc>
        <w:tc>
          <w:tcPr>
            <w:tcW w:w="9043" w:type="dxa"/>
            <w:gridSpan w:val="4"/>
          </w:tcPr>
          <w:p w:rsidR="00C022D4" w:rsidRPr="00C022D4" w:rsidRDefault="00C022D4" w:rsidP="00C022D4">
            <w:pPr>
              <w:pStyle w:val="ConsPlusNormal"/>
              <w:spacing w:after="0"/>
              <w:ind w:firstLine="0"/>
              <w:jc w:val="left"/>
              <w:rPr>
                <w:rFonts w:ascii="Times New Roman" w:hAnsi="Times New Roman" w:cs="Times New Roman"/>
                <w:b/>
                <w:sz w:val="24"/>
                <w:szCs w:val="24"/>
              </w:rPr>
            </w:pPr>
            <w:r w:rsidRPr="00C022D4">
              <w:rPr>
                <w:rFonts w:ascii="Times New Roman" w:hAnsi="Times New Roman" w:cs="Times New Roman"/>
                <w:b/>
                <w:sz w:val="24"/>
                <w:szCs w:val="24"/>
              </w:rPr>
              <w:t>Младшая должность муниципальной службы</w:t>
            </w:r>
          </w:p>
        </w:tc>
      </w:tr>
      <w:tr w:rsidR="00C022D4" w:rsidRPr="00D56C82" w:rsidTr="00C022D4">
        <w:tc>
          <w:tcPr>
            <w:tcW w:w="846" w:type="dxa"/>
            <w:vAlign w:val="center"/>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w:t>
            </w:r>
            <w:r w:rsidRPr="00D56C82">
              <w:rPr>
                <w:rFonts w:ascii="Times New Roman" w:hAnsi="Times New Roman" w:cs="Times New Roman"/>
                <w:sz w:val="24"/>
                <w:szCs w:val="24"/>
              </w:rPr>
              <w:t>4.1.</w:t>
            </w:r>
          </w:p>
        </w:tc>
        <w:tc>
          <w:tcPr>
            <w:tcW w:w="4252" w:type="dxa"/>
          </w:tcPr>
          <w:p w:rsidR="00C022D4" w:rsidRPr="00C022D4" w:rsidRDefault="00C022D4" w:rsidP="00D42703">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 xml:space="preserve">Специалист </w:t>
            </w:r>
            <w:r>
              <w:rPr>
                <w:rFonts w:ascii="Times New Roman" w:hAnsi="Times New Roman" w:cs="Times New Roman"/>
                <w:sz w:val="24"/>
                <w:szCs w:val="24"/>
                <w:lang w:val="en-US"/>
              </w:rPr>
              <w:t xml:space="preserve">I </w:t>
            </w:r>
            <w:r>
              <w:rPr>
                <w:rFonts w:ascii="Times New Roman" w:hAnsi="Times New Roman" w:cs="Times New Roman"/>
                <w:sz w:val="24"/>
                <w:szCs w:val="24"/>
              </w:rPr>
              <w:t>категории</w:t>
            </w:r>
          </w:p>
        </w:tc>
        <w:tc>
          <w:tcPr>
            <w:tcW w:w="1597" w:type="dxa"/>
          </w:tcPr>
          <w:p w:rsidR="00C022D4" w:rsidRPr="00D56C82" w:rsidRDefault="00C022D4"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6456</w:t>
            </w:r>
          </w:p>
        </w:tc>
        <w:tc>
          <w:tcPr>
            <w:tcW w:w="1597" w:type="dxa"/>
          </w:tcPr>
          <w:p w:rsidR="00C022D4" w:rsidRPr="00D56C82" w:rsidRDefault="00C022D4"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5869</w:t>
            </w:r>
          </w:p>
        </w:tc>
        <w:tc>
          <w:tcPr>
            <w:tcW w:w="1597" w:type="dxa"/>
          </w:tcPr>
          <w:p w:rsidR="00C022D4" w:rsidRPr="00D56C82" w:rsidRDefault="00C022D4" w:rsidP="00D42703">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5282</w:t>
            </w:r>
          </w:p>
        </w:tc>
      </w:tr>
      <w:tr w:rsidR="00C022D4" w:rsidRPr="00D56C82" w:rsidTr="00C022D4">
        <w:tc>
          <w:tcPr>
            <w:tcW w:w="846" w:type="dxa"/>
            <w:vAlign w:val="center"/>
          </w:tcPr>
          <w:p w:rsidR="00C022D4"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2.4.2.</w:t>
            </w:r>
          </w:p>
        </w:tc>
        <w:tc>
          <w:tcPr>
            <w:tcW w:w="4252" w:type="dxa"/>
          </w:tcPr>
          <w:p w:rsidR="00C022D4" w:rsidRPr="00C022D4" w:rsidRDefault="00C022D4" w:rsidP="00C022D4">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 xml:space="preserve">Специалист </w:t>
            </w:r>
            <w:r>
              <w:rPr>
                <w:rFonts w:ascii="Times New Roman" w:hAnsi="Times New Roman" w:cs="Times New Roman"/>
                <w:sz w:val="24"/>
                <w:szCs w:val="24"/>
                <w:lang w:val="en-US"/>
              </w:rPr>
              <w:t xml:space="preserve">II </w:t>
            </w:r>
            <w:r>
              <w:rPr>
                <w:rFonts w:ascii="Times New Roman" w:hAnsi="Times New Roman" w:cs="Times New Roman"/>
                <w:sz w:val="24"/>
                <w:szCs w:val="24"/>
              </w:rPr>
              <w:t>категории</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5649</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5429</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5150</w:t>
            </w:r>
          </w:p>
        </w:tc>
      </w:tr>
      <w:tr w:rsidR="00C022D4" w:rsidRPr="00D56C82" w:rsidTr="00C022D4">
        <w:tc>
          <w:tcPr>
            <w:tcW w:w="846" w:type="dxa"/>
            <w:vAlign w:val="center"/>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2.4.3</w:t>
            </w:r>
            <w:r w:rsidRPr="00D56C82">
              <w:rPr>
                <w:rFonts w:ascii="Times New Roman" w:hAnsi="Times New Roman" w:cs="Times New Roman"/>
                <w:sz w:val="24"/>
                <w:szCs w:val="24"/>
              </w:rPr>
              <w:t>.</w:t>
            </w:r>
          </w:p>
        </w:tc>
        <w:tc>
          <w:tcPr>
            <w:tcW w:w="4252" w:type="dxa"/>
          </w:tcPr>
          <w:p w:rsidR="00C022D4" w:rsidRPr="00D56C82" w:rsidRDefault="00C022D4" w:rsidP="00C022D4">
            <w:pPr>
              <w:pStyle w:val="ConsPlusNormal"/>
              <w:spacing w:after="0"/>
              <w:ind w:firstLine="0"/>
              <w:rPr>
                <w:rFonts w:ascii="Times New Roman" w:hAnsi="Times New Roman" w:cs="Times New Roman"/>
                <w:sz w:val="24"/>
                <w:szCs w:val="24"/>
              </w:rPr>
            </w:pPr>
            <w:r>
              <w:rPr>
                <w:rFonts w:ascii="Times New Roman" w:hAnsi="Times New Roman" w:cs="Times New Roman"/>
                <w:sz w:val="24"/>
                <w:szCs w:val="24"/>
              </w:rPr>
              <w:t>Специалист</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4196</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4108</w:t>
            </w:r>
          </w:p>
        </w:tc>
        <w:tc>
          <w:tcPr>
            <w:tcW w:w="1597" w:type="dxa"/>
          </w:tcPr>
          <w:p w:rsidR="00C022D4" w:rsidRPr="00D56C82" w:rsidRDefault="00C022D4" w:rsidP="00C022D4">
            <w:pPr>
              <w:pStyle w:val="ConsPlusNormal"/>
              <w:spacing w:after="0"/>
              <w:ind w:firstLine="0"/>
              <w:jc w:val="center"/>
              <w:rPr>
                <w:rFonts w:ascii="Times New Roman" w:hAnsi="Times New Roman" w:cs="Times New Roman"/>
                <w:sz w:val="24"/>
                <w:szCs w:val="24"/>
              </w:rPr>
            </w:pPr>
            <w:r>
              <w:rPr>
                <w:rFonts w:ascii="Times New Roman" w:hAnsi="Times New Roman" w:cs="Times New Roman"/>
                <w:sz w:val="24"/>
                <w:szCs w:val="24"/>
              </w:rPr>
              <w:t>3962</w:t>
            </w:r>
          </w:p>
        </w:tc>
      </w:tr>
    </w:tbl>
    <w:p w:rsidR="0086218D" w:rsidRPr="00D56C82" w:rsidRDefault="0086218D" w:rsidP="0086218D">
      <w:pPr>
        <w:pStyle w:val="ConsPlusNormal"/>
        <w:spacing w:after="0"/>
        <w:ind w:firstLine="0"/>
        <w:rPr>
          <w:rFonts w:ascii="Times New Roman" w:hAnsi="Times New Roman" w:cs="Times New Roman"/>
          <w:sz w:val="24"/>
          <w:szCs w:val="24"/>
        </w:rPr>
      </w:pPr>
      <w:r w:rsidRPr="00D56C82">
        <w:rPr>
          <w:rFonts w:ascii="Times New Roman" w:hAnsi="Times New Roman" w:cs="Times New Roman"/>
          <w:sz w:val="24"/>
          <w:szCs w:val="24"/>
        </w:rPr>
        <w:t xml:space="preserve"> </w:t>
      </w:r>
    </w:p>
    <w:p w:rsidR="0086218D" w:rsidRPr="00D56C82" w:rsidRDefault="0086218D" w:rsidP="0086218D">
      <w:pPr>
        <w:pStyle w:val="af"/>
        <w:spacing w:after="0"/>
        <w:ind w:left="0"/>
        <w:contextualSpacing w:val="0"/>
        <w:rPr>
          <w:sz w:val="24"/>
          <w:szCs w:val="24"/>
        </w:rPr>
      </w:pPr>
    </w:p>
    <w:p w:rsidR="0086218D" w:rsidRPr="00D56C82" w:rsidRDefault="0086218D" w:rsidP="0086218D">
      <w:pPr>
        <w:jc w:val="both"/>
        <w:rPr>
          <w:sz w:val="24"/>
          <w:szCs w:val="24"/>
        </w:rPr>
      </w:pPr>
    </w:p>
    <w:p w:rsidR="00EC7448" w:rsidRDefault="00EC7448" w:rsidP="00EC7448">
      <w:pPr>
        <w:spacing w:line="268" w:lineRule="auto"/>
        <w:ind w:right="63"/>
        <w:jc w:val="both"/>
        <w:rPr>
          <w:sz w:val="28"/>
          <w:szCs w:val="28"/>
        </w:rPr>
      </w:pPr>
      <w:r w:rsidRPr="009E0385">
        <w:rPr>
          <w:sz w:val="28"/>
          <w:szCs w:val="28"/>
        </w:rPr>
        <w:t xml:space="preserve">Глава района                   </w:t>
      </w:r>
      <w:r>
        <w:rPr>
          <w:sz w:val="28"/>
          <w:szCs w:val="28"/>
        </w:rPr>
        <w:t xml:space="preserve">           </w:t>
      </w:r>
      <w:r w:rsidRPr="009E0385">
        <w:rPr>
          <w:sz w:val="28"/>
          <w:szCs w:val="28"/>
        </w:rPr>
        <w:t xml:space="preserve">                                                </w:t>
      </w:r>
      <w:r>
        <w:rPr>
          <w:sz w:val="28"/>
          <w:szCs w:val="28"/>
        </w:rPr>
        <w:t>Литке П.В.</w:t>
      </w:r>
    </w:p>
    <w:p w:rsidR="00EC7448" w:rsidRPr="009E0385" w:rsidRDefault="00EC7448" w:rsidP="00EC7448">
      <w:pPr>
        <w:spacing w:line="268" w:lineRule="auto"/>
        <w:ind w:right="63"/>
        <w:jc w:val="both"/>
        <w:rPr>
          <w:sz w:val="28"/>
          <w:szCs w:val="28"/>
        </w:rPr>
      </w:pPr>
      <w:r>
        <w:rPr>
          <w:sz w:val="28"/>
          <w:szCs w:val="28"/>
        </w:rPr>
        <w:t>14.10.2025 №</w:t>
      </w:r>
      <w:r>
        <w:rPr>
          <w:sz w:val="28"/>
          <w:szCs w:val="28"/>
          <w:lang w:val="en-US"/>
        </w:rPr>
        <w:t xml:space="preserve"> </w:t>
      </w:r>
      <w:r w:rsidR="00226652">
        <w:rPr>
          <w:sz w:val="28"/>
          <w:szCs w:val="28"/>
        </w:rPr>
        <w:t>5</w:t>
      </w:r>
      <w:bookmarkStart w:id="1" w:name="_GoBack"/>
      <w:bookmarkEnd w:id="1"/>
      <w:r>
        <w:rPr>
          <w:sz w:val="28"/>
          <w:szCs w:val="28"/>
          <w:lang w:val="en-US"/>
        </w:rPr>
        <w:t>-</w:t>
      </w:r>
      <w:r>
        <w:rPr>
          <w:sz w:val="28"/>
          <w:szCs w:val="28"/>
        </w:rPr>
        <w:t>г</w:t>
      </w:r>
    </w:p>
    <w:p w:rsidR="00551CA4" w:rsidRPr="005D477A" w:rsidRDefault="005D477A" w:rsidP="00752F19">
      <w:pPr>
        <w:jc w:val="center"/>
        <w:rPr>
          <w:sz w:val="22"/>
          <w:szCs w:val="22"/>
        </w:rPr>
      </w:pPr>
      <w:r>
        <w:tab/>
      </w:r>
      <w:r>
        <w:tab/>
      </w:r>
      <w:r>
        <w:tab/>
      </w:r>
      <w:r>
        <w:tab/>
      </w:r>
      <w:r>
        <w:tab/>
      </w:r>
      <w:r>
        <w:tab/>
      </w:r>
      <w:r>
        <w:tab/>
      </w:r>
      <w:r>
        <w:tab/>
      </w:r>
    </w:p>
    <w:sectPr w:rsidR="00551CA4" w:rsidRPr="005D477A" w:rsidSect="0086218D">
      <w:pgSz w:w="11906" w:h="16838"/>
      <w:pgMar w:top="1134" w:right="851" w:bottom="1134" w:left="85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D6"/>
    <w:rsid w:val="00044018"/>
    <w:rsid w:val="00053FB5"/>
    <w:rsid w:val="000622D9"/>
    <w:rsid w:val="0006703F"/>
    <w:rsid w:val="00094BFC"/>
    <w:rsid w:val="000A7B36"/>
    <w:rsid w:val="000C673E"/>
    <w:rsid w:val="000C7340"/>
    <w:rsid w:val="000D5D52"/>
    <w:rsid w:val="000E175D"/>
    <w:rsid w:val="000F3010"/>
    <w:rsid w:val="001107C4"/>
    <w:rsid w:val="00110C86"/>
    <w:rsid w:val="001344D2"/>
    <w:rsid w:val="0014778E"/>
    <w:rsid w:val="00155F9B"/>
    <w:rsid w:val="00157E22"/>
    <w:rsid w:val="00185409"/>
    <w:rsid w:val="001F14EC"/>
    <w:rsid w:val="001F3474"/>
    <w:rsid w:val="00200902"/>
    <w:rsid w:val="00205400"/>
    <w:rsid w:val="00210369"/>
    <w:rsid w:val="002109D9"/>
    <w:rsid w:val="00226652"/>
    <w:rsid w:val="0023071F"/>
    <w:rsid w:val="00235660"/>
    <w:rsid w:val="002422F0"/>
    <w:rsid w:val="002577EA"/>
    <w:rsid w:val="002659B1"/>
    <w:rsid w:val="00284AD6"/>
    <w:rsid w:val="002873B0"/>
    <w:rsid w:val="002A3175"/>
    <w:rsid w:val="002B0991"/>
    <w:rsid w:val="002C5D5D"/>
    <w:rsid w:val="002E61AA"/>
    <w:rsid w:val="002E77A5"/>
    <w:rsid w:val="0030019E"/>
    <w:rsid w:val="00315F69"/>
    <w:rsid w:val="003162DE"/>
    <w:rsid w:val="00316E3D"/>
    <w:rsid w:val="00321113"/>
    <w:rsid w:val="003578EF"/>
    <w:rsid w:val="0037444C"/>
    <w:rsid w:val="00384325"/>
    <w:rsid w:val="00385A4D"/>
    <w:rsid w:val="003C4DC8"/>
    <w:rsid w:val="003D3C48"/>
    <w:rsid w:val="003E3DDF"/>
    <w:rsid w:val="004218D3"/>
    <w:rsid w:val="004220F4"/>
    <w:rsid w:val="004371F6"/>
    <w:rsid w:val="0046015A"/>
    <w:rsid w:val="0047442C"/>
    <w:rsid w:val="004B2794"/>
    <w:rsid w:val="004C645D"/>
    <w:rsid w:val="004E5BC1"/>
    <w:rsid w:val="004E61CE"/>
    <w:rsid w:val="004E6D42"/>
    <w:rsid w:val="0051175D"/>
    <w:rsid w:val="0052304A"/>
    <w:rsid w:val="0052406E"/>
    <w:rsid w:val="00527B2F"/>
    <w:rsid w:val="005329E4"/>
    <w:rsid w:val="00543B6D"/>
    <w:rsid w:val="00551CA4"/>
    <w:rsid w:val="005752A1"/>
    <w:rsid w:val="00586278"/>
    <w:rsid w:val="005931EF"/>
    <w:rsid w:val="005A11FB"/>
    <w:rsid w:val="005D477A"/>
    <w:rsid w:val="005D584D"/>
    <w:rsid w:val="005F4883"/>
    <w:rsid w:val="00616C24"/>
    <w:rsid w:val="006204A1"/>
    <w:rsid w:val="00621706"/>
    <w:rsid w:val="006260A2"/>
    <w:rsid w:val="00673F8F"/>
    <w:rsid w:val="006902DB"/>
    <w:rsid w:val="006A62E1"/>
    <w:rsid w:val="006B051B"/>
    <w:rsid w:val="006B32BE"/>
    <w:rsid w:val="006B78DB"/>
    <w:rsid w:val="006D690F"/>
    <w:rsid w:val="006F3BC1"/>
    <w:rsid w:val="007208F8"/>
    <w:rsid w:val="007407E3"/>
    <w:rsid w:val="00744240"/>
    <w:rsid w:val="00752F19"/>
    <w:rsid w:val="00760DE1"/>
    <w:rsid w:val="0076416C"/>
    <w:rsid w:val="00790192"/>
    <w:rsid w:val="007A20EC"/>
    <w:rsid w:val="007B72C0"/>
    <w:rsid w:val="007D378A"/>
    <w:rsid w:val="007D7155"/>
    <w:rsid w:val="008132B3"/>
    <w:rsid w:val="00830E27"/>
    <w:rsid w:val="00837B78"/>
    <w:rsid w:val="00840342"/>
    <w:rsid w:val="00840A22"/>
    <w:rsid w:val="008617AD"/>
    <w:rsid w:val="0086218D"/>
    <w:rsid w:val="00867375"/>
    <w:rsid w:val="00880029"/>
    <w:rsid w:val="008838E7"/>
    <w:rsid w:val="008F0145"/>
    <w:rsid w:val="008F454E"/>
    <w:rsid w:val="00935692"/>
    <w:rsid w:val="00936A72"/>
    <w:rsid w:val="00937620"/>
    <w:rsid w:val="00983615"/>
    <w:rsid w:val="00985BCE"/>
    <w:rsid w:val="009A01CF"/>
    <w:rsid w:val="009A07F3"/>
    <w:rsid w:val="009B0F09"/>
    <w:rsid w:val="009C4B09"/>
    <w:rsid w:val="009D5CFE"/>
    <w:rsid w:val="009E7431"/>
    <w:rsid w:val="009F3A83"/>
    <w:rsid w:val="00A06DAB"/>
    <w:rsid w:val="00A12F7A"/>
    <w:rsid w:val="00A30F37"/>
    <w:rsid w:val="00A401EA"/>
    <w:rsid w:val="00A71606"/>
    <w:rsid w:val="00AA15F0"/>
    <w:rsid w:val="00AA1EF9"/>
    <w:rsid w:val="00AA2722"/>
    <w:rsid w:val="00AB3783"/>
    <w:rsid w:val="00AB4B9E"/>
    <w:rsid w:val="00AE2938"/>
    <w:rsid w:val="00AE296E"/>
    <w:rsid w:val="00AE3555"/>
    <w:rsid w:val="00AE7B1A"/>
    <w:rsid w:val="00AF33A1"/>
    <w:rsid w:val="00AF45F2"/>
    <w:rsid w:val="00B0183F"/>
    <w:rsid w:val="00B06C47"/>
    <w:rsid w:val="00B2112C"/>
    <w:rsid w:val="00B43B8F"/>
    <w:rsid w:val="00B53470"/>
    <w:rsid w:val="00B663EF"/>
    <w:rsid w:val="00B70B40"/>
    <w:rsid w:val="00B70E67"/>
    <w:rsid w:val="00B83D72"/>
    <w:rsid w:val="00B91398"/>
    <w:rsid w:val="00BB432F"/>
    <w:rsid w:val="00BB763D"/>
    <w:rsid w:val="00BD6AC1"/>
    <w:rsid w:val="00BE2D35"/>
    <w:rsid w:val="00BE5DF6"/>
    <w:rsid w:val="00BF2A56"/>
    <w:rsid w:val="00BF57AC"/>
    <w:rsid w:val="00BF7929"/>
    <w:rsid w:val="00C022D4"/>
    <w:rsid w:val="00C0440B"/>
    <w:rsid w:val="00C0584F"/>
    <w:rsid w:val="00C1416E"/>
    <w:rsid w:val="00C237A7"/>
    <w:rsid w:val="00C41474"/>
    <w:rsid w:val="00C44797"/>
    <w:rsid w:val="00C452DE"/>
    <w:rsid w:val="00C5418F"/>
    <w:rsid w:val="00C815A0"/>
    <w:rsid w:val="00C87AF7"/>
    <w:rsid w:val="00C92BFD"/>
    <w:rsid w:val="00C92DC2"/>
    <w:rsid w:val="00C93F38"/>
    <w:rsid w:val="00CA34CD"/>
    <w:rsid w:val="00CA5345"/>
    <w:rsid w:val="00CD35EF"/>
    <w:rsid w:val="00D1358E"/>
    <w:rsid w:val="00D3389D"/>
    <w:rsid w:val="00D405B8"/>
    <w:rsid w:val="00D50084"/>
    <w:rsid w:val="00D75819"/>
    <w:rsid w:val="00D75CDA"/>
    <w:rsid w:val="00D7690A"/>
    <w:rsid w:val="00DA3623"/>
    <w:rsid w:val="00DC052B"/>
    <w:rsid w:val="00DC69C6"/>
    <w:rsid w:val="00DD1CAD"/>
    <w:rsid w:val="00DD7CEA"/>
    <w:rsid w:val="00DE4E86"/>
    <w:rsid w:val="00DF2452"/>
    <w:rsid w:val="00E13E85"/>
    <w:rsid w:val="00E352EE"/>
    <w:rsid w:val="00E762B3"/>
    <w:rsid w:val="00E76390"/>
    <w:rsid w:val="00E83B2B"/>
    <w:rsid w:val="00EA06A0"/>
    <w:rsid w:val="00EB2751"/>
    <w:rsid w:val="00EB3F54"/>
    <w:rsid w:val="00EC7448"/>
    <w:rsid w:val="00ED0F6E"/>
    <w:rsid w:val="00ED5A3C"/>
    <w:rsid w:val="00EE067A"/>
    <w:rsid w:val="00EE1F55"/>
    <w:rsid w:val="00EE22CE"/>
    <w:rsid w:val="00EE63D7"/>
    <w:rsid w:val="00EE75DA"/>
    <w:rsid w:val="00F0544B"/>
    <w:rsid w:val="00F234D2"/>
    <w:rsid w:val="00F3644F"/>
    <w:rsid w:val="00F42AA5"/>
    <w:rsid w:val="00F4363B"/>
    <w:rsid w:val="00F61CBB"/>
    <w:rsid w:val="00F82E38"/>
    <w:rsid w:val="00F92510"/>
    <w:rsid w:val="00F92AAF"/>
    <w:rsid w:val="00FB7E39"/>
    <w:rsid w:val="00FD7FC3"/>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074DDB-B4EA-4D6C-BB73-2F6E3212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0E7C6-C9F2-4842-9827-FDFE3EF5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518</Words>
  <Characters>2953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7</cp:revision>
  <cp:lastPrinted>2025-10-14T03:53:00Z</cp:lastPrinted>
  <dcterms:created xsi:type="dcterms:W3CDTF">2025-10-09T08:43:00Z</dcterms:created>
  <dcterms:modified xsi:type="dcterms:W3CDTF">2025-10-14T03:54:00Z</dcterms:modified>
</cp:coreProperties>
</file>