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DD" w:rsidRPr="004E2898" w:rsidRDefault="00B727DD" w:rsidP="00B727DD">
      <w:pPr>
        <w:pStyle w:val="a5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</w:t>
      </w:r>
      <w:r w:rsidRPr="004E2898">
        <w:rPr>
          <w:caps/>
          <w:sz w:val="36"/>
          <w:szCs w:val="36"/>
        </w:rPr>
        <w:t xml:space="preserve">избирательная комиссия </w:t>
      </w:r>
    </w:p>
    <w:p w:rsidR="00B727DD" w:rsidRDefault="00B727DD" w:rsidP="00B727DD">
      <w:pPr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B727DD" w:rsidRDefault="00B727DD" w:rsidP="00B72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F62C" wp14:editId="5ECEBFCA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B7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B727DD" w:rsidRPr="00A35410" w:rsidRDefault="00B727DD" w:rsidP="00B727DD">
      <w:pPr>
        <w:keepNext/>
        <w:outlineLvl w:val="2"/>
        <w:rPr>
          <w:b/>
          <w:bCs/>
          <w:color w:val="000000"/>
        </w:rPr>
      </w:pPr>
      <w:r w:rsidRPr="00A35410">
        <w:rPr>
          <w:b/>
          <w:bCs/>
          <w:color w:val="000000"/>
        </w:rPr>
        <w:t>РЕШЕНИЕ</w:t>
      </w:r>
    </w:p>
    <w:p w:rsidR="00B727DD" w:rsidRPr="00A35410" w:rsidRDefault="001977E6" w:rsidP="00B727DD">
      <w:pPr>
        <w:jc w:val="both"/>
      </w:pPr>
      <w:r>
        <w:t>1</w:t>
      </w:r>
      <w:r w:rsidR="00F6783C">
        <w:t>9</w:t>
      </w:r>
      <w:r w:rsidR="00E7457D">
        <w:t>.</w:t>
      </w:r>
      <w:r w:rsidR="00B727DD">
        <w:t>0</w:t>
      </w:r>
      <w:r>
        <w:t>4</w:t>
      </w:r>
      <w:r w:rsidR="00B727DD">
        <w:t>.202</w:t>
      </w:r>
      <w:r>
        <w:t>2</w:t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  <w:t>№</w:t>
      </w:r>
      <w:r w:rsidR="00EC7728">
        <w:t>1</w:t>
      </w:r>
      <w:r w:rsidR="00927090">
        <w:t>8</w:t>
      </w:r>
      <w:r w:rsidR="00B727DD">
        <w:t>/</w:t>
      </w:r>
      <w:r w:rsidR="00EC7728">
        <w:t>55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B727DD" w:rsidRPr="00A35410" w:rsidTr="00865056">
        <w:tc>
          <w:tcPr>
            <w:tcW w:w="9248" w:type="dxa"/>
          </w:tcPr>
          <w:p w:rsidR="00B727DD" w:rsidRPr="00A35410" w:rsidRDefault="00B727DD" w:rsidP="00865056">
            <w:pPr>
              <w:rPr>
                <w:sz w:val="26"/>
                <w:szCs w:val="26"/>
              </w:rPr>
            </w:pPr>
          </w:p>
        </w:tc>
      </w:tr>
      <w:tr w:rsidR="00B727DD" w:rsidRPr="00A35410" w:rsidTr="00865056">
        <w:tc>
          <w:tcPr>
            <w:tcW w:w="9248" w:type="dxa"/>
          </w:tcPr>
          <w:p w:rsidR="00B727DD" w:rsidRDefault="00B727DD" w:rsidP="00865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Табуны</w:t>
            </w:r>
          </w:p>
          <w:p w:rsidR="00B727DD" w:rsidRPr="00E33D1D" w:rsidRDefault="00B727DD" w:rsidP="00B727DD">
            <w:pPr>
              <w:rPr>
                <w:b/>
                <w:sz w:val="26"/>
                <w:szCs w:val="26"/>
              </w:rPr>
            </w:pPr>
            <w:r w:rsidRPr="00B727DD">
              <w:rPr>
                <w:b/>
              </w:rPr>
              <w:t xml:space="preserve">Об исключении из резерва составов участковых комиссий по </w:t>
            </w:r>
            <w:r w:rsidRPr="00E33D1D">
              <w:rPr>
                <w:b/>
              </w:rPr>
              <w:t>Табунской районной территориальной избирательной комиссии</w:t>
            </w:r>
          </w:p>
        </w:tc>
      </w:tr>
    </w:tbl>
    <w:p w:rsidR="006254A2" w:rsidRPr="00FD29E9" w:rsidRDefault="006254A2" w:rsidP="006254A2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2"/>
          <w:szCs w:val="22"/>
        </w:rPr>
      </w:pPr>
    </w:p>
    <w:p w:rsidR="006254A2" w:rsidRPr="00FD29E9" w:rsidRDefault="006254A2" w:rsidP="006254A2">
      <w:pPr>
        <w:spacing w:line="276" w:lineRule="auto"/>
        <w:ind w:firstLine="567"/>
        <w:jc w:val="both"/>
        <w:rPr>
          <w:sz w:val="22"/>
          <w:szCs w:val="22"/>
        </w:rPr>
      </w:pPr>
    </w:p>
    <w:p w:rsidR="00A03B87" w:rsidRDefault="004C0EC0" w:rsidP="00A03B87">
      <w:pPr>
        <w:spacing w:line="276" w:lineRule="auto"/>
        <w:ind w:firstLine="567"/>
        <w:jc w:val="both"/>
      </w:pPr>
      <w:r w:rsidRPr="004C0EC0">
        <w:t xml:space="preserve">На основании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110CE">
        <w:t xml:space="preserve">подпункта «г» </w:t>
      </w:r>
      <w:r w:rsidRPr="004C0EC0">
        <w:t>пункта 2</w:t>
      </w:r>
      <w:r w:rsidR="006110CE">
        <w:t>5</w:t>
      </w:r>
      <w:r w:rsidRPr="004C0EC0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решения Избирательной комиссии Алтайского края от 12 апреля 2018 года № 32/303-7 «О резерве составов участковых комиссий на территории Алтайского края»</w:t>
      </w:r>
      <w:r w:rsidR="00F6783C">
        <w:t>, личного заявления Зиньковского С.Г.,</w:t>
      </w:r>
      <w:r w:rsidRPr="004C0EC0">
        <w:t xml:space="preserve"> </w:t>
      </w:r>
      <w:r w:rsidR="006254A2">
        <w:t xml:space="preserve"> </w:t>
      </w:r>
      <w:r w:rsidR="00A03B87">
        <w:t>Табунская районная территориальная избирательная комиссия</w:t>
      </w:r>
    </w:p>
    <w:p w:rsidR="006254A2" w:rsidRPr="00616AC6" w:rsidRDefault="006254A2" w:rsidP="00A03B87">
      <w:pPr>
        <w:spacing w:line="276" w:lineRule="auto"/>
        <w:ind w:firstLine="567"/>
        <w:rPr>
          <w:b/>
        </w:rPr>
      </w:pPr>
      <w:r w:rsidRPr="00616AC6">
        <w:rPr>
          <w:b/>
        </w:rPr>
        <w:t>РЕШИЛА:</w:t>
      </w:r>
    </w:p>
    <w:p w:rsidR="00683DE1" w:rsidRPr="00683DE1" w:rsidRDefault="006254A2" w:rsidP="00683DE1">
      <w:pPr>
        <w:pStyle w:val="a9"/>
        <w:numPr>
          <w:ilvl w:val="0"/>
          <w:numId w:val="2"/>
        </w:numPr>
        <w:spacing w:line="276" w:lineRule="auto"/>
        <w:ind w:left="0" w:firstLine="567"/>
        <w:jc w:val="both"/>
        <w:rPr>
          <w:shd w:val="clear" w:color="auto" w:fill="FFFFFF"/>
        </w:rPr>
      </w:pPr>
      <w:r>
        <w:t>И</w:t>
      </w:r>
      <w:r w:rsidRPr="00A4162F">
        <w:t>сключ</w:t>
      </w:r>
      <w:r>
        <w:t>ить</w:t>
      </w:r>
      <w:r w:rsidRPr="00A4162F">
        <w:t xml:space="preserve"> из резерва составов участковых комиссий</w:t>
      </w:r>
      <w:r>
        <w:t xml:space="preserve"> по </w:t>
      </w:r>
      <w:r w:rsidR="00A03B87">
        <w:t xml:space="preserve">Табунской районной территориальной избирательной комиссии </w:t>
      </w:r>
      <w:r w:rsidR="001977E6">
        <w:t>Зиньковского Сергея Григорье</w:t>
      </w:r>
      <w:r w:rsidR="00927090">
        <w:t>вича, предложенного в резерв составов участковых комиссий</w:t>
      </w:r>
      <w:r w:rsidR="001977E6">
        <w:t xml:space="preserve"> </w:t>
      </w:r>
      <w:r w:rsidR="00683DE1" w:rsidRPr="00683DE1">
        <w:rPr>
          <w:shd w:val="clear" w:color="auto" w:fill="FFFFFF"/>
        </w:rPr>
        <w:t>Алтайским региональным отделением Политической партии </w:t>
      </w:r>
      <w:r w:rsidR="00683DE1" w:rsidRPr="00683DE1">
        <w:rPr>
          <w:rStyle w:val="ac"/>
          <w:shd w:val="clear" w:color="auto" w:fill="FFFFFF"/>
        </w:rPr>
        <w:t>ЛДПР</w:t>
      </w:r>
      <w:r w:rsidR="00683DE1" w:rsidRPr="00683DE1">
        <w:rPr>
          <w:shd w:val="clear" w:color="auto" w:fill="FFFFFF"/>
        </w:rPr>
        <w:t> – Либерально – демократической партии России.</w:t>
      </w:r>
    </w:p>
    <w:p w:rsidR="006254A2" w:rsidRDefault="006254A2" w:rsidP="00683DE1">
      <w:pPr>
        <w:pStyle w:val="a9"/>
        <w:numPr>
          <w:ilvl w:val="0"/>
          <w:numId w:val="2"/>
        </w:numPr>
        <w:spacing w:line="276" w:lineRule="auto"/>
        <w:ind w:left="0" w:firstLine="567"/>
        <w:jc w:val="both"/>
      </w:pPr>
      <w:r w:rsidRPr="0041015B">
        <w:t> </w:t>
      </w:r>
      <w:r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A03B87" w:rsidRDefault="00A03B87" w:rsidP="006254A2">
      <w:pPr>
        <w:spacing w:line="276" w:lineRule="auto"/>
        <w:ind w:firstLine="567"/>
        <w:jc w:val="both"/>
      </w:pPr>
    </w:p>
    <w:p w:rsidR="00A03B87" w:rsidRDefault="00A03B87" w:rsidP="00A03B87">
      <w:pPr>
        <w:spacing w:line="276" w:lineRule="auto"/>
        <w:jc w:val="both"/>
      </w:pPr>
      <w:r w:rsidRPr="00A03B87">
        <w:t>Председатель Табунской районной</w:t>
      </w:r>
    </w:p>
    <w:p w:rsidR="00A03B87" w:rsidRDefault="00A03B87" w:rsidP="00A03B87">
      <w:pPr>
        <w:spacing w:line="276" w:lineRule="auto"/>
        <w:jc w:val="both"/>
      </w:pPr>
      <w:r w:rsidRPr="00A03B87">
        <w:t>территориальной избирательной комиссии</w:t>
      </w:r>
      <w:r w:rsidRPr="00A03B87">
        <w:tab/>
      </w:r>
      <w:r w:rsidRPr="00A03B87">
        <w:tab/>
      </w:r>
      <w:r w:rsidRPr="00A03B87">
        <w:tab/>
        <w:t>Т.Г. Честенко</w:t>
      </w:r>
    </w:p>
    <w:p w:rsidR="00A03B87" w:rsidRPr="00A03B87" w:rsidRDefault="00A03B87" w:rsidP="00A03B87">
      <w:pPr>
        <w:spacing w:line="276" w:lineRule="auto"/>
        <w:jc w:val="both"/>
      </w:pPr>
    </w:p>
    <w:p w:rsidR="00A03B87" w:rsidRDefault="00A03B87" w:rsidP="00A03B87">
      <w:pPr>
        <w:spacing w:line="276" w:lineRule="auto"/>
        <w:jc w:val="both"/>
      </w:pPr>
      <w:r w:rsidRPr="00A03B87">
        <w:t>Секретарь Табунской районной</w:t>
      </w:r>
    </w:p>
    <w:p w:rsidR="006254A2" w:rsidRDefault="00A03B87" w:rsidP="00A03B87">
      <w:pPr>
        <w:spacing w:line="276" w:lineRule="auto"/>
        <w:jc w:val="both"/>
      </w:pPr>
      <w:r w:rsidRPr="00A03B87">
        <w:t>территориальной избирательной комиссии</w:t>
      </w:r>
      <w:r w:rsidRPr="00A03B87">
        <w:tab/>
      </w:r>
      <w:r w:rsidRPr="00A03B87">
        <w:tab/>
      </w:r>
      <w:r w:rsidRPr="00A03B87">
        <w:tab/>
        <w:t>Г.А. Федорук</w:t>
      </w:r>
    </w:p>
    <w:p w:rsidR="00283D6F" w:rsidRPr="00A03B87" w:rsidRDefault="00283D6F" w:rsidP="00A03B87">
      <w:pPr>
        <w:spacing w:line="276" w:lineRule="auto"/>
        <w:jc w:val="both"/>
      </w:pPr>
      <w:bookmarkStart w:id="0" w:name="_GoBack"/>
      <w:bookmarkEnd w:id="0"/>
    </w:p>
    <w:sectPr w:rsidR="00283D6F" w:rsidRPr="00A0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5E" w:rsidRDefault="00E6585E">
      <w:r>
        <w:separator/>
      </w:r>
    </w:p>
  </w:endnote>
  <w:endnote w:type="continuationSeparator" w:id="0">
    <w:p w:rsidR="00E6585E" w:rsidRDefault="00E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5E" w:rsidRDefault="00E6585E">
      <w:r>
        <w:separator/>
      </w:r>
    </w:p>
  </w:footnote>
  <w:footnote w:type="continuationSeparator" w:id="0">
    <w:p w:rsidR="00E6585E" w:rsidRDefault="00E6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FFB"/>
    <w:multiLevelType w:val="hybridMultilevel"/>
    <w:tmpl w:val="74988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DB5EF5"/>
    <w:multiLevelType w:val="hybridMultilevel"/>
    <w:tmpl w:val="F63E3D96"/>
    <w:lvl w:ilvl="0" w:tplc="A8C6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2"/>
    <w:rsid w:val="000063B8"/>
    <w:rsid w:val="00015D8F"/>
    <w:rsid w:val="00050683"/>
    <w:rsid w:val="00056E2C"/>
    <w:rsid w:val="00067ADD"/>
    <w:rsid w:val="00182918"/>
    <w:rsid w:val="001977E6"/>
    <w:rsid w:val="001E48DF"/>
    <w:rsid w:val="00202EF1"/>
    <w:rsid w:val="00283D6F"/>
    <w:rsid w:val="002C22B7"/>
    <w:rsid w:val="00357817"/>
    <w:rsid w:val="0046244C"/>
    <w:rsid w:val="004767E2"/>
    <w:rsid w:val="004C0EC0"/>
    <w:rsid w:val="004E173D"/>
    <w:rsid w:val="004E2898"/>
    <w:rsid w:val="004E7846"/>
    <w:rsid w:val="005075AE"/>
    <w:rsid w:val="00527F00"/>
    <w:rsid w:val="006110CE"/>
    <w:rsid w:val="006254A2"/>
    <w:rsid w:val="00682B01"/>
    <w:rsid w:val="00683702"/>
    <w:rsid w:val="00683DE1"/>
    <w:rsid w:val="007D2DF5"/>
    <w:rsid w:val="00831F81"/>
    <w:rsid w:val="0088549B"/>
    <w:rsid w:val="008A3EC2"/>
    <w:rsid w:val="0092003C"/>
    <w:rsid w:val="00927090"/>
    <w:rsid w:val="00933080"/>
    <w:rsid w:val="009B513D"/>
    <w:rsid w:val="009E148B"/>
    <w:rsid w:val="00A03B87"/>
    <w:rsid w:val="00AC2AAF"/>
    <w:rsid w:val="00B25769"/>
    <w:rsid w:val="00B727DD"/>
    <w:rsid w:val="00C21FF2"/>
    <w:rsid w:val="00C835CF"/>
    <w:rsid w:val="00CF6629"/>
    <w:rsid w:val="00E6585E"/>
    <w:rsid w:val="00E7457D"/>
    <w:rsid w:val="00EC7728"/>
    <w:rsid w:val="00EF6CD8"/>
    <w:rsid w:val="00EF6DF6"/>
    <w:rsid w:val="00F6783C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069B-3DB7-4939-84C8-79A320C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4A2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6254A2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625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6254A2"/>
    <w:pPr>
      <w:keepNext/>
      <w:autoSpaceDE w:val="0"/>
      <w:autoSpaceDN w:val="0"/>
      <w:outlineLvl w:val="0"/>
    </w:pPr>
    <w:rPr>
      <w:szCs w:val="20"/>
    </w:rPr>
  </w:style>
  <w:style w:type="paragraph" w:styleId="a5">
    <w:name w:val="Body Text"/>
    <w:basedOn w:val="a"/>
    <w:link w:val="a6"/>
    <w:rsid w:val="00B727DD"/>
    <w:rPr>
      <w:b/>
      <w:bCs/>
      <w:sz w:val="26"/>
      <w:szCs w:val="24"/>
    </w:rPr>
  </w:style>
  <w:style w:type="character" w:customStyle="1" w:styleId="a6">
    <w:name w:val="Основной текст Знак"/>
    <w:basedOn w:val="a0"/>
    <w:link w:val="a5"/>
    <w:rsid w:val="00B727D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549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745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68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2022-04-20T03:50:00Z</cp:lastPrinted>
  <dcterms:created xsi:type="dcterms:W3CDTF">2022-04-19T02:32:00Z</dcterms:created>
  <dcterms:modified xsi:type="dcterms:W3CDTF">2022-04-20T04:13:00Z</dcterms:modified>
</cp:coreProperties>
</file>