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06A51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20.12.2019</w:t>
                </w:r>
              </w:p>
            </w:tc>
          </w:sdtContent>
        </w:sdt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06A51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166-р</w:t>
                </w:r>
                <w:r w:rsidR="003609DE">
                  <w:rPr>
                    <w:rStyle w:val="31"/>
                  </w:rPr>
                  <w:t xml:space="preserve"> </w:t>
                </w:r>
              </w:p>
            </w:tc>
          </w:sdtContent>
        </w:sdt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84749" w:rsidP="000D0167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Плана работы администрации района на 20</w:t>
                </w:r>
                <w:r w:rsidR="000D0167">
                  <w:rPr>
                    <w:rStyle w:val="41"/>
                  </w:rPr>
                  <w:t xml:space="preserve">20 </w:t>
                </w:r>
                <w:r>
                  <w:rPr>
                    <w:rStyle w:val="41"/>
                  </w:rPr>
                  <w:t>год</w:t>
                </w:r>
                <w:r w:rsidR="00EE369B">
                  <w:rPr>
                    <w:rStyle w:val="41"/>
                  </w:rPr>
                  <w:t xml:space="preserve"> </w:t>
                </w:r>
              </w:p>
            </w:tc>
          </w:sdtContent>
        </w:sdt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609DE" w:rsidRDefault="003609DE" w:rsidP="00E84749">
          <w:pPr>
            <w:pStyle w:val="ab"/>
            <w:numPr>
              <w:ilvl w:val="0"/>
              <w:numId w:val="26"/>
            </w:numPr>
            <w:suppressAutoHyphens/>
            <w:jc w:val="both"/>
            <w:rPr>
              <w:color w:val="000000"/>
              <w:sz w:val="28"/>
              <w:szCs w:val="28"/>
            </w:rPr>
          </w:pPr>
          <w:r w:rsidRPr="00E84749">
            <w:rPr>
              <w:color w:val="000000"/>
              <w:sz w:val="28"/>
              <w:szCs w:val="28"/>
            </w:rPr>
            <w:t xml:space="preserve"> </w:t>
          </w:r>
          <w:r w:rsidR="00E84749" w:rsidRPr="00E84749">
            <w:rPr>
              <w:color w:val="000000"/>
              <w:sz w:val="28"/>
              <w:szCs w:val="28"/>
            </w:rPr>
            <w:t>Утвердить План работы администрации района на 20</w:t>
          </w:r>
          <w:r w:rsidR="000D0167">
            <w:rPr>
              <w:color w:val="000000"/>
              <w:sz w:val="28"/>
              <w:szCs w:val="28"/>
            </w:rPr>
            <w:t>20</w:t>
          </w:r>
          <w:r w:rsidR="00E84749" w:rsidRPr="00E84749">
            <w:rPr>
              <w:color w:val="000000"/>
              <w:sz w:val="28"/>
              <w:szCs w:val="28"/>
            </w:rPr>
            <w:t xml:space="preserve"> год</w:t>
          </w:r>
          <w:r w:rsidR="00982A76">
            <w:rPr>
              <w:color w:val="000000"/>
              <w:sz w:val="28"/>
              <w:szCs w:val="28"/>
            </w:rPr>
            <w:t xml:space="preserve"> (прилагается).</w:t>
          </w:r>
        </w:p>
        <w:p w:rsidR="000D0167" w:rsidRDefault="000D0167" w:rsidP="00E84749">
          <w:pPr>
            <w:pStyle w:val="ab"/>
            <w:numPr>
              <w:ilvl w:val="0"/>
              <w:numId w:val="26"/>
            </w:numPr>
            <w:suppressAutoHyphens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Разместить план работы на официальном сайте администрации района в информационно-коммуникационной сети «Интернет»</w:t>
          </w:r>
        </w:p>
        <w:p w:rsidR="00E84749" w:rsidRPr="00E84749" w:rsidRDefault="00E84749" w:rsidP="00E84749">
          <w:pPr>
            <w:pStyle w:val="ab"/>
            <w:numPr>
              <w:ilvl w:val="0"/>
              <w:numId w:val="26"/>
            </w:numPr>
            <w:suppressAutoHyphens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Контроль за выполнением Плана </w:t>
          </w:r>
          <w:r w:rsidRPr="00E84749">
            <w:rPr>
              <w:color w:val="000000"/>
              <w:sz w:val="28"/>
              <w:szCs w:val="28"/>
            </w:rPr>
            <w:t>работы администрации района на 20</w:t>
          </w:r>
          <w:r w:rsidR="000D0167">
            <w:rPr>
              <w:color w:val="000000"/>
              <w:sz w:val="28"/>
              <w:szCs w:val="28"/>
            </w:rPr>
            <w:t>20</w:t>
          </w:r>
          <w:r w:rsidRPr="00E84749">
            <w:rPr>
              <w:color w:val="000000"/>
              <w:sz w:val="28"/>
              <w:szCs w:val="28"/>
            </w:rPr>
            <w:t xml:space="preserve"> год</w:t>
          </w:r>
          <w:r>
            <w:rPr>
              <w:color w:val="000000"/>
              <w:sz w:val="28"/>
              <w:szCs w:val="28"/>
            </w:rPr>
            <w:t xml:space="preserve"> оставляю за собой.</w:t>
          </w:r>
        </w:p>
        <w:p w:rsidR="0037097F" w:rsidRPr="00514A68" w:rsidRDefault="00A1648B" w:rsidP="003609DE">
          <w:pPr>
            <w:suppressAutoHyphens/>
            <w:ind w:firstLine="567"/>
            <w:jc w:val="both"/>
            <w:rPr>
              <w:sz w:val="28"/>
              <w:szCs w:val="28"/>
            </w:rPr>
          </w:pPr>
        </w:p>
      </w:sdtContent>
    </w:sdt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982A76" w:rsidRPr="00C17F7F" w:rsidRDefault="00982A76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A1648B" w:rsidRDefault="00A1648B" w:rsidP="000D0167">
      <w:pPr>
        <w:ind w:left="1440" w:firstLine="720"/>
        <w:jc w:val="both"/>
        <w:rPr>
          <w:sz w:val="28"/>
          <w:szCs w:val="28"/>
        </w:rPr>
      </w:pPr>
    </w:p>
    <w:p w:rsidR="00A1648B" w:rsidRDefault="00A164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7" w:rsidRDefault="000D0167" w:rsidP="00A1648B">
      <w:pPr>
        <w:ind w:left="6096"/>
        <w:rPr>
          <w:sz w:val="16"/>
          <w:szCs w:val="16"/>
        </w:rPr>
      </w:pPr>
    </w:p>
    <w:p w:rsidR="000D0167" w:rsidRPr="000D0167" w:rsidRDefault="000D0167" w:rsidP="00A1648B">
      <w:pPr>
        <w:ind w:left="6096"/>
        <w:rPr>
          <w:sz w:val="24"/>
          <w:szCs w:val="24"/>
        </w:rPr>
      </w:pPr>
      <w:r w:rsidRPr="000D0167">
        <w:rPr>
          <w:sz w:val="24"/>
          <w:szCs w:val="24"/>
        </w:rPr>
        <w:t>Приложение к распоряжению</w:t>
      </w:r>
    </w:p>
    <w:p w:rsidR="000D0167" w:rsidRPr="000D0167" w:rsidRDefault="000D0167" w:rsidP="00A1648B">
      <w:pPr>
        <w:ind w:left="6096"/>
        <w:rPr>
          <w:sz w:val="24"/>
          <w:szCs w:val="24"/>
        </w:rPr>
      </w:pPr>
      <w:r w:rsidRPr="000D0167">
        <w:rPr>
          <w:sz w:val="24"/>
          <w:szCs w:val="24"/>
        </w:rPr>
        <w:t>администрации района</w:t>
      </w:r>
    </w:p>
    <w:p w:rsidR="000D0167" w:rsidRPr="000D0167" w:rsidRDefault="000D0167" w:rsidP="00A1648B">
      <w:pPr>
        <w:ind w:left="6096"/>
        <w:rPr>
          <w:sz w:val="24"/>
          <w:szCs w:val="24"/>
        </w:rPr>
      </w:pPr>
      <w:r w:rsidRPr="000D0167">
        <w:rPr>
          <w:sz w:val="24"/>
          <w:szCs w:val="24"/>
        </w:rPr>
        <w:t xml:space="preserve">20.12.2019г. № </w:t>
      </w:r>
      <w:r w:rsidR="00006A51">
        <w:rPr>
          <w:sz w:val="24"/>
          <w:szCs w:val="24"/>
        </w:rPr>
        <w:t>166</w:t>
      </w:r>
      <w:r w:rsidRPr="000D0167">
        <w:rPr>
          <w:sz w:val="24"/>
          <w:szCs w:val="24"/>
        </w:rPr>
        <w:t xml:space="preserve"> -р</w:t>
      </w:r>
    </w:p>
    <w:p w:rsidR="000D0167" w:rsidRPr="000E48A7" w:rsidRDefault="000D0167" w:rsidP="00A1648B">
      <w:pPr>
        <w:jc w:val="center"/>
        <w:rPr>
          <w:sz w:val="24"/>
          <w:szCs w:val="24"/>
        </w:rPr>
      </w:pPr>
    </w:p>
    <w:p w:rsidR="000D0167" w:rsidRPr="005F4D4B" w:rsidRDefault="000D0167" w:rsidP="00A1648B">
      <w:pPr>
        <w:pStyle w:val="1"/>
        <w:tabs>
          <w:tab w:val="left" w:pos="0"/>
        </w:tabs>
        <w:ind w:left="0" w:right="-2"/>
        <w:rPr>
          <w:sz w:val="24"/>
          <w:szCs w:val="24"/>
        </w:rPr>
      </w:pPr>
      <w:r w:rsidRPr="005F4D4B">
        <w:rPr>
          <w:sz w:val="24"/>
          <w:szCs w:val="24"/>
        </w:rPr>
        <w:t>План работы администрации района на 20</w:t>
      </w:r>
      <w:r>
        <w:rPr>
          <w:sz w:val="24"/>
          <w:szCs w:val="24"/>
        </w:rPr>
        <w:t>20</w:t>
      </w:r>
      <w:r w:rsidRPr="005F4D4B">
        <w:rPr>
          <w:sz w:val="24"/>
          <w:szCs w:val="24"/>
        </w:rPr>
        <w:t xml:space="preserve"> год</w:t>
      </w:r>
    </w:p>
    <w:p w:rsidR="000D0167" w:rsidRPr="005F4D4B" w:rsidRDefault="000D0167" w:rsidP="00A1648B">
      <w:pPr>
        <w:jc w:val="center"/>
        <w:rPr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5"/>
        <w:gridCol w:w="1420"/>
        <w:gridCol w:w="142"/>
        <w:gridCol w:w="2127"/>
      </w:tblGrid>
      <w:tr w:rsidR="000D0167" w:rsidRPr="005F4D4B" w:rsidTr="00766B2E">
        <w:tc>
          <w:tcPr>
            <w:tcW w:w="567" w:type="dxa"/>
            <w:vAlign w:val="center"/>
          </w:tcPr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№</w:t>
            </w:r>
          </w:p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п/п</w:t>
            </w:r>
          </w:p>
        </w:tc>
        <w:tc>
          <w:tcPr>
            <w:tcW w:w="6235" w:type="dxa"/>
            <w:vAlign w:val="center"/>
          </w:tcPr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20" w:type="dxa"/>
            <w:vAlign w:val="center"/>
          </w:tcPr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gridSpan w:val="2"/>
            <w:vAlign w:val="center"/>
          </w:tcPr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Ответственный</w:t>
            </w:r>
          </w:p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исполнитель</w:t>
            </w:r>
          </w:p>
        </w:tc>
      </w:tr>
      <w:tr w:rsidR="000D0167" w:rsidRPr="005F4D4B" w:rsidTr="00766B2E">
        <w:trPr>
          <w:trHeight w:val="870"/>
        </w:trPr>
        <w:tc>
          <w:tcPr>
            <w:tcW w:w="10491" w:type="dxa"/>
            <w:gridSpan w:val="5"/>
            <w:vAlign w:val="center"/>
          </w:tcPr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Вопросы, </w:t>
            </w:r>
          </w:p>
          <w:p w:rsidR="000D0167" w:rsidRPr="005F4D4B" w:rsidRDefault="000D0167" w:rsidP="00766B2E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вынесенные на рассмотрение коллегии администрации района</w:t>
            </w:r>
          </w:p>
        </w:tc>
      </w:tr>
      <w:tr w:rsidR="000D0167" w:rsidRPr="0087516E" w:rsidTr="00766B2E">
        <w:tc>
          <w:tcPr>
            <w:tcW w:w="567" w:type="dxa"/>
            <w:shd w:val="clear" w:color="auto" w:fill="FFFEFF"/>
            <w:vAlign w:val="center"/>
          </w:tcPr>
          <w:p w:rsidR="000D0167" w:rsidRPr="0087516E" w:rsidRDefault="000D0167" w:rsidP="000D0167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D0167" w:rsidRPr="0087516E" w:rsidRDefault="000D0167" w:rsidP="00766B2E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ходе подготовки к проведению летней оздоровительной кампании в Табунском районе</w:t>
            </w:r>
            <w:r w:rsidRPr="0087516E">
              <w:rPr>
                <w:b/>
                <w:sz w:val="24"/>
                <w:szCs w:val="24"/>
              </w:rPr>
              <w:t xml:space="preserve"> </w:t>
            </w:r>
            <w:r w:rsidRPr="0087516E">
              <w:rPr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Pr="0087516E">
              <w:rPr>
                <w:sz w:val="24"/>
                <w:szCs w:val="24"/>
              </w:rPr>
              <w:t>2020году</w:t>
            </w:r>
          </w:p>
        </w:tc>
        <w:tc>
          <w:tcPr>
            <w:tcW w:w="1420" w:type="dxa"/>
            <w:vAlign w:val="center"/>
          </w:tcPr>
          <w:p w:rsidR="000D0167" w:rsidRPr="0087516E" w:rsidRDefault="000D0167" w:rsidP="00766B2E">
            <w:pPr>
              <w:jc w:val="center"/>
            </w:pPr>
            <w:r w:rsidRPr="0087516E"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0D0167" w:rsidRPr="0087516E" w:rsidRDefault="000D0167" w:rsidP="00766B2E">
            <w:pPr>
              <w:jc w:val="center"/>
            </w:pPr>
            <w:r w:rsidRPr="0087516E">
              <w:t>Ятлова С.Н.</w:t>
            </w:r>
          </w:p>
        </w:tc>
      </w:tr>
      <w:tr w:rsidR="000D0167" w:rsidRPr="0087516E" w:rsidTr="00766B2E">
        <w:tc>
          <w:tcPr>
            <w:tcW w:w="567" w:type="dxa"/>
            <w:shd w:val="clear" w:color="auto" w:fill="FFFEFF"/>
            <w:vAlign w:val="center"/>
          </w:tcPr>
          <w:p w:rsidR="000D0167" w:rsidRPr="0087516E" w:rsidRDefault="000D0167" w:rsidP="000D0167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D0167" w:rsidRPr="0087516E" w:rsidRDefault="000D0167" w:rsidP="00766B2E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выполнении лимитов расходования энергоресурсов предприятиями, организациями жилищно-коммунального комплекса и бюджетными учреждениями</w:t>
            </w:r>
          </w:p>
        </w:tc>
        <w:tc>
          <w:tcPr>
            <w:tcW w:w="1420" w:type="dxa"/>
            <w:vAlign w:val="center"/>
          </w:tcPr>
          <w:p w:rsidR="000D0167" w:rsidRPr="0087516E" w:rsidRDefault="000D0167" w:rsidP="00766B2E">
            <w:pPr>
              <w:jc w:val="center"/>
            </w:pPr>
            <w:r w:rsidRPr="0087516E"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0D0167" w:rsidRPr="0087516E" w:rsidRDefault="000D0167" w:rsidP="00766B2E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C40766">
              <w:rPr>
                <w:sz w:val="24"/>
                <w:szCs w:val="24"/>
              </w:rPr>
              <w:t>О хода исполнений поручений и указаний Президента Российской Федерации</w:t>
            </w:r>
            <w:r w:rsidR="00DB472D">
              <w:rPr>
                <w:sz w:val="24"/>
                <w:szCs w:val="24"/>
              </w:rPr>
              <w:t xml:space="preserve"> </w:t>
            </w:r>
            <w:r w:rsidR="00DB472D" w:rsidRPr="0087516E">
              <w:rPr>
                <w:sz w:val="24"/>
                <w:szCs w:val="24"/>
              </w:rPr>
              <w:t>и Губернатора Алтайского края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10491" w:type="dxa"/>
            <w:gridSpan w:val="5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Об итогах отопительного сезона 2019-2020 гг. и о плане мероприятий по подготовке топливно-энергетического и жилищно-экономического жилищно-коммунального комплекса к работе в отопительный период 2020-2021 гг.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работе учреждений образования района по вовлечению детей и подростков в занятия физкультурой и спортом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Акимова О.А.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хода исполнений поручений и указаний Президента Российской Федерации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Ятлова С.Н.</w:t>
            </w:r>
          </w:p>
        </w:tc>
      </w:tr>
      <w:tr w:rsidR="00006A51" w:rsidRPr="0087516E" w:rsidTr="00766B2E">
        <w:tc>
          <w:tcPr>
            <w:tcW w:w="10491" w:type="dxa"/>
            <w:gridSpan w:val="5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реализации муниципальной программы «Обеспечение населения Табунского района жилищно-коммунальными услугами» 2015- 2020 г.г.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реализации муниципальной программы «Улучшение условий и охраны труда в Табунском районе»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Семенова С.А.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006A51">
              <w:rPr>
                <w:sz w:val="24"/>
                <w:szCs w:val="24"/>
              </w:rPr>
              <w:t>О хода исполнений поручений и указаний Президента Российской Федерации</w:t>
            </w:r>
            <w:r w:rsidR="00DB472D">
              <w:rPr>
                <w:sz w:val="24"/>
                <w:szCs w:val="24"/>
              </w:rPr>
              <w:t xml:space="preserve"> </w:t>
            </w:r>
            <w:r w:rsidR="00DB472D" w:rsidRPr="0087516E">
              <w:rPr>
                <w:sz w:val="24"/>
                <w:szCs w:val="24"/>
              </w:rPr>
              <w:t>и Губернатора Алтайского края</w:t>
            </w:r>
            <w:r w:rsidRPr="00006A51">
              <w:rPr>
                <w:sz w:val="24"/>
                <w:szCs w:val="24"/>
              </w:rPr>
              <w:tab/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>
              <w:t>Ятлова С.Н.</w:t>
            </w:r>
          </w:p>
        </w:tc>
      </w:tr>
      <w:tr w:rsidR="00006A51" w:rsidRPr="0087516E" w:rsidTr="00766B2E">
        <w:tc>
          <w:tcPr>
            <w:tcW w:w="10491" w:type="dxa"/>
            <w:gridSpan w:val="5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результатах выполнения плана мероприятий по подготовке топливно-энергетического и жилищно-коммунального комплекса к работе в отопительный период 2020-2021гг.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выполнении мероприятий по антитеррористической защищенности объектов культуры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Булейко Е.Н.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выполнении соглашения между администрацией района и Правительством Алтайского края о взаимодействии в области социально-экономического развития за 1 полугодие 2020 года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Тыщенко Н.В.</w:t>
            </w:r>
          </w:p>
        </w:tc>
      </w:tr>
      <w:tr w:rsidR="00006A51" w:rsidRPr="0087516E" w:rsidTr="00766B2E">
        <w:tc>
          <w:tcPr>
            <w:tcW w:w="10491" w:type="dxa"/>
            <w:gridSpan w:val="5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pStyle w:val="Default"/>
              <w:rPr>
                <w:color w:val="auto"/>
                <w:shd w:val="clear" w:color="auto" w:fill="FFFFFF"/>
              </w:rPr>
            </w:pPr>
            <w:r w:rsidRPr="0087516E">
              <w:rPr>
                <w:color w:val="auto"/>
                <w:shd w:val="clear" w:color="auto" w:fill="FFFFFF"/>
              </w:rPr>
              <w:t xml:space="preserve">О реализации муниципальной программы </w:t>
            </w:r>
            <w:r w:rsidRPr="0087516E">
              <w:rPr>
                <w:color w:val="auto"/>
              </w:rPr>
              <w:t>«Профилактика преступлений и иных правонарушений в Табунском районе» на 2017-2020 годы</w:t>
            </w:r>
          </w:p>
        </w:tc>
        <w:tc>
          <w:tcPr>
            <w:tcW w:w="1420" w:type="dxa"/>
          </w:tcPr>
          <w:p w:rsidR="00006A51" w:rsidRPr="0087516E" w:rsidRDefault="00006A51" w:rsidP="00006A51">
            <w:pPr>
              <w:jc w:val="center"/>
            </w:pPr>
            <w:r w:rsidRPr="0087516E">
              <w:t>ноябрь</w:t>
            </w:r>
          </w:p>
        </w:tc>
        <w:tc>
          <w:tcPr>
            <w:tcW w:w="2269" w:type="dxa"/>
            <w:gridSpan w:val="2"/>
          </w:tcPr>
          <w:p w:rsidR="00006A51" w:rsidRPr="0087516E" w:rsidRDefault="00006A51" w:rsidP="00006A51">
            <w:pPr>
              <w:pStyle w:val="ab"/>
              <w:ind w:left="0"/>
              <w:jc w:val="center"/>
            </w:pPr>
            <w:r w:rsidRPr="0087516E">
              <w:t>Ятлова С.Н.</w:t>
            </w:r>
          </w:p>
        </w:tc>
      </w:tr>
      <w:tr w:rsidR="00DB472D" w:rsidRPr="0087516E" w:rsidTr="00775895">
        <w:tc>
          <w:tcPr>
            <w:tcW w:w="567" w:type="dxa"/>
            <w:shd w:val="clear" w:color="auto" w:fill="FFFEFF"/>
            <w:vAlign w:val="center"/>
          </w:tcPr>
          <w:p w:rsidR="00DB472D" w:rsidRPr="0087516E" w:rsidRDefault="00DB472D" w:rsidP="00DB472D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DB472D" w:rsidRPr="0087516E" w:rsidRDefault="00DB472D" w:rsidP="00DB472D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Об участии района в программах поддержки начинающих фермеров и семейных животноводческих ферм на базе крестьянских (фермерских) хозяйств</w:t>
            </w:r>
          </w:p>
        </w:tc>
        <w:tc>
          <w:tcPr>
            <w:tcW w:w="1420" w:type="dxa"/>
            <w:vAlign w:val="center"/>
          </w:tcPr>
          <w:p w:rsidR="00DB472D" w:rsidRPr="0087516E" w:rsidRDefault="00DB472D" w:rsidP="00DB472D">
            <w:pPr>
              <w:jc w:val="center"/>
            </w:pPr>
            <w:r w:rsidRPr="0087516E"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DB472D" w:rsidRPr="0087516E" w:rsidRDefault="00DB472D" w:rsidP="00DB472D">
            <w:pPr>
              <w:jc w:val="center"/>
            </w:pPr>
            <w:r>
              <w:t>Герстнер С.В.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хода исполнений поручений и указаний Президента Российской Федерации и Губернатора Алтайского края</w:t>
            </w:r>
          </w:p>
        </w:tc>
        <w:tc>
          <w:tcPr>
            <w:tcW w:w="1420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87516E" w:rsidRDefault="00DB472D" w:rsidP="00006A51">
            <w:pPr>
              <w:jc w:val="center"/>
            </w:pPr>
            <w:r>
              <w:t>Герстнер С.В.</w:t>
            </w:r>
          </w:p>
        </w:tc>
      </w:tr>
      <w:tr w:rsidR="00006A51" w:rsidRPr="0087516E" w:rsidTr="00766B2E">
        <w:tc>
          <w:tcPr>
            <w:tcW w:w="10491" w:type="dxa"/>
            <w:gridSpan w:val="5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Вопросы,</w:t>
            </w:r>
          </w:p>
          <w:p w:rsidR="00006A51" w:rsidRPr="0087516E" w:rsidRDefault="00006A51" w:rsidP="00006A51">
            <w:pPr>
              <w:jc w:val="center"/>
            </w:pPr>
            <w:r w:rsidRPr="0087516E">
              <w:rPr>
                <w:sz w:val="24"/>
                <w:szCs w:val="24"/>
              </w:rPr>
              <w:t>обязательные для рассмотрения и принятия (в рабочем порядке)</w:t>
            </w:r>
          </w:p>
        </w:tc>
      </w:tr>
      <w:tr w:rsidR="00006A51" w:rsidRPr="0087516E" w:rsidTr="00766B2E">
        <w:tc>
          <w:tcPr>
            <w:tcW w:w="10491" w:type="dxa"/>
            <w:gridSpan w:val="5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 xml:space="preserve">Анализ исполнения, корректировка муниципальных программ: </w:t>
            </w:r>
          </w:p>
          <w:p w:rsidR="00006A51" w:rsidRPr="0087516E" w:rsidRDefault="00006A51" w:rsidP="00006A51">
            <w:pPr>
              <w:jc w:val="center"/>
            </w:pP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«Поддержка и развитие малого и среднего предпринимательства»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февраль</w:t>
            </w:r>
          </w:p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Тыщенко Н.В.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«Устойчивое развитие сельских территорий Табунского района Алтайского края»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Герстнер С.В. Тыщенко Н.В.</w:t>
            </w:r>
          </w:p>
          <w:p w:rsidR="00006A51" w:rsidRPr="0087516E" w:rsidRDefault="00006A51" w:rsidP="00006A51">
            <w:pPr>
              <w:jc w:val="center"/>
            </w:pP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«Развитие образования в Табунском районе»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Акимова О.А.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«Капитальный ремонт общеобразовательных учреждений в Табунском районе»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Акимова О.А.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«Обеспечение населения Табунского района жилищно-коммунальными услугами»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«Капитальный ремонт многоквартирных домов Табунского района»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«Культура Табунского района»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Булейко Е.Н.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«Повышение безопасности дорожного движения в Табунском районе»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Герстнер С.В.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«Формирование законопослушного поведения участников дорожного движения»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Герстнер С.В.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«Профилактика преступлений и иных правонарушений в Табунском районе»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Ятлова С.Н.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«Улучшение условий и охраны труда в Табунском районе»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Семенова С.А.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Обращение с твердыми бытовыми отходами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Клем Р.Э.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Развитие физической культуры и спорта в Табунском районе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006A51" w:rsidRPr="0087516E" w:rsidRDefault="00006A51" w:rsidP="00006A5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Ятлова С.Н</w:t>
            </w:r>
          </w:p>
        </w:tc>
      </w:tr>
      <w:tr w:rsidR="00006A51" w:rsidRPr="0087516E" w:rsidTr="00766B2E">
        <w:tc>
          <w:tcPr>
            <w:tcW w:w="10491" w:type="dxa"/>
            <w:gridSpan w:val="5"/>
            <w:shd w:val="clear" w:color="auto" w:fill="FFFEFF"/>
            <w:vAlign w:val="center"/>
          </w:tcPr>
          <w:p w:rsidR="00006A51" w:rsidRPr="0087516E" w:rsidRDefault="00006A51" w:rsidP="00006A51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Разработка и утверждение муниципальных программ: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Стратегия социально-экономического развития муниципального образования Табунский район Алтайского края</w:t>
            </w:r>
          </w:p>
        </w:tc>
        <w:tc>
          <w:tcPr>
            <w:tcW w:w="1562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октябрь</w:t>
            </w: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Тыщенко Н.В.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Комплексное развитие сельских территорий Табунского района</w:t>
            </w:r>
          </w:p>
        </w:tc>
        <w:tc>
          <w:tcPr>
            <w:tcW w:w="1562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март</w:t>
            </w: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Герстнер С.В.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Молодежь Табунского района</w:t>
            </w:r>
          </w:p>
        </w:tc>
        <w:tc>
          <w:tcPr>
            <w:tcW w:w="1562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июнь</w:t>
            </w: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Ятлова С.Н.</w:t>
            </w:r>
          </w:p>
          <w:p w:rsidR="00006A51" w:rsidRPr="0087516E" w:rsidRDefault="00006A51" w:rsidP="00006A51">
            <w:pPr>
              <w:jc w:val="center"/>
            </w:pPr>
            <w:r w:rsidRPr="0087516E">
              <w:t>Кромер В.В.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Кадры для экономики Табунского района</w:t>
            </w:r>
          </w:p>
        </w:tc>
        <w:tc>
          <w:tcPr>
            <w:tcW w:w="1562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май</w:t>
            </w: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Ятлова С.Н.</w:t>
            </w:r>
          </w:p>
        </w:tc>
      </w:tr>
      <w:tr w:rsidR="00006A51" w:rsidRPr="0087516E" w:rsidTr="00766B2E">
        <w:tc>
          <w:tcPr>
            <w:tcW w:w="567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EFF"/>
            <w:vAlign w:val="center"/>
          </w:tcPr>
          <w:p w:rsidR="00006A51" w:rsidRPr="0087516E" w:rsidRDefault="00006A51" w:rsidP="00006A51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Противодействие экстремизму и идеологии терроризма в Табунском районе</w:t>
            </w:r>
          </w:p>
        </w:tc>
        <w:tc>
          <w:tcPr>
            <w:tcW w:w="1562" w:type="dxa"/>
            <w:gridSpan w:val="2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ноябрь</w:t>
            </w:r>
          </w:p>
        </w:tc>
        <w:tc>
          <w:tcPr>
            <w:tcW w:w="2127" w:type="dxa"/>
            <w:vAlign w:val="center"/>
          </w:tcPr>
          <w:p w:rsidR="00006A51" w:rsidRPr="0087516E" w:rsidRDefault="00006A51" w:rsidP="00006A51">
            <w:pPr>
              <w:jc w:val="center"/>
            </w:pPr>
            <w:r w:rsidRPr="0087516E">
              <w:t>Ятлова С.Н.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491" w:type="dxa"/>
            <w:gridSpan w:val="5"/>
            <w:vAlign w:val="center"/>
          </w:tcPr>
          <w:p w:rsidR="00006A51" w:rsidRPr="005F4D4B" w:rsidRDefault="00006A51" w:rsidP="00021C9D">
            <w:pPr>
              <w:pStyle w:val="1"/>
              <w:ind w:right="0"/>
            </w:pPr>
            <w:r w:rsidRPr="006552BB">
              <w:rPr>
                <w:sz w:val="24"/>
                <w:szCs w:val="24"/>
              </w:rPr>
              <w:t>Организационно-</w:t>
            </w:r>
            <w:r>
              <w:rPr>
                <w:sz w:val="24"/>
                <w:szCs w:val="24"/>
              </w:rPr>
              <w:t xml:space="preserve"> </w:t>
            </w:r>
            <w:r w:rsidRPr="006552BB">
              <w:rPr>
                <w:sz w:val="24"/>
                <w:szCs w:val="24"/>
              </w:rPr>
              <w:t>массовая работа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Обеспечение стабильности работы комиссий администрации района (по отдельным планам):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43D7D">
              <w:rPr>
                <w:sz w:val="24"/>
                <w:szCs w:val="24"/>
              </w:rPr>
              <w:t>антинаркотическ</w:t>
            </w:r>
            <w:r>
              <w:rPr>
                <w:sz w:val="24"/>
                <w:szCs w:val="24"/>
              </w:rPr>
              <w:t>ой;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антитеррористической;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антикоррупционной экспертизы;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73239">
              <w:rPr>
                <w:sz w:val="24"/>
                <w:szCs w:val="24"/>
              </w:rPr>
              <w:lastRenderedPageBreak/>
              <w:t>общественн</w:t>
            </w:r>
            <w:r>
              <w:rPr>
                <w:sz w:val="24"/>
                <w:szCs w:val="24"/>
              </w:rPr>
              <w:t>ого</w:t>
            </w:r>
            <w:r w:rsidRPr="00F73239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F73239">
              <w:rPr>
                <w:sz w:val="24"/>
                <w:szCs w:val="24"/>
              </w:rPr>
              <w:t xml:space="preserve"> по развитию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по антитеррор</w:t>
            </w:r>
            <w:r>
              <w:rPr>
                <w:sz w:val="24"/>
                <w:szCs w:val="24"/>
              </w:rPr>
              <w:t>истической</w:t>
            </w:r>
            <w:r w:rsidRPr="005F4D4B">
              <w:rPr>
                <w:sz w:val="24"/>
                <w:szCs w:val="24"/>
              </w:rPr>
              <w:t>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жилищной;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инвестиционной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73239">
              <w:rPr>
                <w:sz w:val="24"/>
                <w:szCs w:val="24"/>
              </w:rPr>
              <w:t>по противодействию экстремизму</w:t>
            </w:r>
            <w:r>
              <w:rPr>
                <w:sz w:val="24"/>
                <w:szCs w:val="24"/>
              </w:rPr>
              <w:t>;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делам несовершеннолетних и защите их прав;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обеспечению </w:t>
            </w:r>
            <w:r w:rsidRPr="005F4D4B">
              <w:rPr>
                <w:sz w:val="24"/>
                <w:szCs w:val="24"/>
              </w:rPr>
              <w:t>безопасности дорожного движения;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2356A">
              <w:rPr>
                <w:sz w:val="24"/>
                <w:szCs w:val="24"/>
              </w:rPr>
              <w:t>по охране труда</w:t>
            </w:r>
            <w:r>
              <w:rPr>
                <w:sz w:val="24"/>
                <w:szCs w:val="24"/>
              </w:rPr>
              <w:t>;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предупреждению и ликвидации ЧС и обеспечению пожарной безопасности;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6E9A">
              <w:rPr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делам инвалидов;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наградной;</w:t>
            </w:r>
          </w:p>
          <w:p w:rsidR="00006A51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56E9A">
              <w:rPr>
                <w:sz w:val="24"/>
                <w:szCs w:val="24"/>
              </w:rPr>
              <w:t>оординационн</w:t>
            </w:r>
            <w:r>
              <w:rPr>
                <w:sz w:val="24"/>
                <w:szCs w:val="24"/>
              </w:rPr>
              <w:t>ого</w:t>
            </w:r>
            <w:r w:rsidRPr="00B56E9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B56E9A">
              <w:rPr>
                <w:sz w:val="24"/>
                <w:szCs w:val="24"/>
              </w:rPr>
              <w:t xml:space="preserve"> в области развития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006A51" w:rsidRPr="00B56E9A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56E9A">
              <w:rPr>
                <w:sz w:val="24"/>
                <w:szCs w:val="24"/>
              </w:rPr>
              <w:t>кономическо</w:t>
            </w:r>
            <w:r>
              <w:rPr>
                <w:sz w:val="24"/>
                <w:szCs w:val="24"/>
              </w:rPr>
              <w:t>го</w:t>
            </w:r>
            <w:r w:rsidRPr="00B56E9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B56E9A">
              <w:rPr>
                <w:sz w:val="24"/>
                <w:szCs w:val="24"/>
              </w:rPr>
              <w:t xml:space="preserve"> по вопросам социально- экономического развития</w:t>
            </w:r>
            <w:r>
              <w:rPr>
                <w:sz w:val="24"/>
                <w:szCs w:val="24"/>
              </w:rPr>
              <w:t>;</w:t>
            </w:r>
          </w:p>
          <w:p w:rsidR="00006A51" w:rsidRPr="005F4D4B" w:rsidRDefault="00006A51" w:rsidP="00006A51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 др.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lastRenderedPageBreak/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Заместители главы администрации района, руководители структурных подразделений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1" w:type="dxa"/>
            <w:gridSpan w:val="5"/>
            <w:vAlign w:val="center"/>
          </w:tcPr>
          <w:p w:rsidR="00006A51" w:rsidRPr="006552BB" w:rsidRDefault="00006A51" w:rsidP="00021C9D">
            <w:pPr>
              <w:jc w:val="center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t>Проведение районных мероприятий (по отдельным планам):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чествование передовиков производства 201</w:t>
            </w:r>
            <w:r>
              <w:rPr>
                <w:sz w:val="24"/>
                <w:szCs w:val="24"/>
              </w:rPr>
              <w:t>9</w:t>
            </w:r>
            <w:r w:rsidRPr="005F4D4B">
              <w:rPr>
                <w:sz w:val="24"/>
                <w:szCs w:val="24"/>
              </w:rPr>
              <w:t xml:space="preserve"> года;</w:t>
            </w:r>
          </w:p>
          <w:p w:rsidR="00006A51" w:rsidRPr="005F4D4B" w:rsidRDefault="00006A51" w:rsidP="00006A51">
            <w:pPr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5F4D4B">
              <w:rPr>
                <w:b/>
                <w:sz w:val="24"/>
                <w:szCs w:val="24"/>
              </w:rPr>
              <w:t>праздничные мероприятия:</w:t>
            </w:r>
          </w:p>
          <w:p w:rsidR="00006A51" w:rsidRPr="005F4D4B" w:rsidRDefault="00006A51" w:rsidP="00006A51">
            <w:pPr>
              <w:ind w:left="36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День России;</w:t>
            </w:r>
          </w:p>
          <w:p w:rsidR="00006A51" w:rsidRPr="005F4D4B" w:rsidRDefault="00006A51" w:rsidP="00006A51">
            <w:pPr>
              <w:ind w:left="36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День Победы;</w:t>
            </w:r>
          </w:p>
          <w:p w:rsidR="00006A51" w:rsidRPr="005F4D4B" w:rsidRDefault="00006A51" w:rsidP="00006A51">
            <w:pPr>
              <w:ind w:left="36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День народного единства;</w:t>
            </w:r>
          </w:p>
          <w:p w:rsidR="00006A51" w:rsidRDefault="00006A51" w:rsidP="00006A51">
            <w:pPr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5F4D4B">
              <w:rPr>
                <w:b/>
                <w:sz w:val="24"/>
                <w:szCs w:val="24"/>
              </w:rPr>
              <w:t>юбилейные мероприятия:</w:t>
            </w:r>
          </w:p>
          <w:p w:rsidR="00006A51" w:rsidRDefault="00006A51" w:rsidP="00006A5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4441B">
              <w:rPr>
                <w:sz w:val="24"/>
                <w:szCs w:val="24"/>
              </w:rPr>
              <w:t>празднова</w:t>
            </w:r>
            <w:r>
              <w:rPr>
                <w:sz w:val="24"/>
                <w:szCs w:val="24"/>
              </w:rPr>
              <w:t>ни</w:t>
            </w:r>
            <w:r w:rsidRPr="0094441B">
              <w:rPr>
                <w:sz w:val="24"/>
                <w:szCs w:val="24"/>
              </w:rPr>
              <w:t>е юбилеев с</w:t>
            </w:r>
            <w:r>
              <w:rPr>
                <w:sz w:val="24"/>
                <w:szCs w:val="24"/>
              </w:rPr>
              <w:t>ё</w:t>
            </w:r>
            <w:r w:rsidRPr="0094441B">
              <w:rPr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</w:rPr>
              <w:t>Новокиевка, Елизаветград, Ермаковка, Забавное, Самбор;</w:t>
            </w:r>
          </w:p>
          <w:p w:rsidR="00006A51" w:rsidRPr="005F4D4B" w:rsidRDefault="00006A51" w:rsidP="00006A51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ab/>
            </w:r>
            <w:r w:rsidRPr="0094441B">
              <w:rPr>
                <w:sz w:val="24"/>
                <w:szCs w:val="24"/>
              </w:rPr>
              <w:t>празднова</w:t>
            </w:r>
            <w:r>
              <w:rPr>
                <w:sz w:val="24"/>
                <w:szCs w:val="24"/>
              </w:rPr>
              <w:t>ни</w:t>
            </w:r>
            <w:r w:rsidRPr="0094441B">
              <w:rPr>
                <w:sz w:val="24"/>
                <w:szCs w:val="24"/>
              </w:rPr>
              <w:t>е юбилеев</w:t>
            </w:r>
            <w:r>
              <w:t xml:space="preserve"> </w:t>
            </w:r>
            <w:r>
              <w:rPr>
                <w:sz w:val="24"/>
                <w:szCs w:val="24"/>
              </w:rPr>
              <w:t>МБОУ</w:t>
            </w:r>
            <w:r w:rsidRPr="003551E0">
              <w:rPr>
                <w:sz w:val="24"/>
                <w:szCs w:val="24"/>
              </w:rPr>
              <w:t xml:space="preserve"> «Табунская средняя </w:t>
            </w:r>
            <w:r>
              <w:rPr>
                <w:sz w:val="24"/>
                <w:szCs w:val="24"/>
              </w:rPr>
              <w:tab/>
            </w:r>
            <w:r w:rsidRPr="003551E0">
              <w:rPr>
                <w:sz w:val="24"/>
                <w:szCs w:val="24"/>
              </w:rPr>
              <w:t>общеобразовательная школа»</w:t>
            </w:r>
            <w:r>
              <w:rPr>
                <w:sz w:val="24"/>
                <w:szCs w:val="24"/>
              </w:rPr>
              <w:t xml:space="preserve"> (</w:t>
            </w:r>
            <w:r w:rsidRPr="003551E0">
              <w:rPr>
                <w:sz w:val="24"/>
                <w:szCs w:val="24"/>
              </w:rPr>
              <w:t>70 лет</w:t>
            </w:r>
            <w:r>
              <w:rPr>
                <w:sz w:val="24"/>
                <w:szCs w:val="24"/>
              </w:rPr>
              <w:t>), МБДОУ</w:t>
            </w:r>
            <w:r w:rsidRPr="00355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3551E0">
              <w:rPr>
                <w:sz w:val="24"/>
                <w:szCs w:val="24"/>
              </w:rPr>
              <w:t>«Табунский детский сад «Огонёк»</w:t>
            </w:r>
            <w:r>
              <w:rPr>
                <w:sz w:val="24"/>
                <w:szCs w:val="24"/>
              </w:rPr>
              <w:t xml:space="preserve"> (70лет)</w:t>
            </w:r>
          </w:p>
        </w:tc>
        <w:tc>
          <w:tcPr>
            <w:tcW w:w="1420" w:type="dxa"/>
          </w:tcPr>
          <w:p w:rsidR="00006A51" w:rsidRPr="005F4D4B" w:rsidRDefault="00006A51" w:rsidP="00006A51">
            <w:pPr>
              <w:jc w:val="center"/>
            </w:pPr>
            <w:r>
              <w:t>февраль</w:t>
            </w:r>
          </w:p>
          <w:p w:rsidR="00006A51" w:rsidRPr="005F4D4B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 w:rsidRPr="005F4D4B">
              <w:t>июнь</w:t>
            </w:r>
          </w:p>
          <w:p w:rsidR="00006A51" w:rsidRPr="005F4D4B" w:rsidRDefault="00006A51" w:rsidP="00006A51">
            <w:pPr>
              <w:jc w:val="center"/>
            </w:pPr>
            <w:r w:rsidRPr="005F4D4B">
              <w:t>май</w:t>
            </w:r>
          </w:p>
          <w:p w:rsidR="00006A51" w:rsidRPr="005F4D4B" w:rsidRDefault="00006A51" w:rsidP="00006A51">
            <w:pPr>
              <w:jc w:val="center"/>
            </w:pPr>
            <w:r w:rsidRPr="005F4D4B">
              <w:t>ноябрь</w:t>
            </w: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>
              <w:t>октябрь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Глава района,</w:t>
            </w:r>
          </w:p>
          <w:p w:rsidR="00006A51" w:rsidRPr="005F4D4B" w:rsidRDefault="00006A51" w:rsidP="00006A51">
            <w:pPr>
              <w:jc w:val="center"/>
            </w:pPr>
            <w:r w:rsidRPr="005F4D4B">
              <w:t>руководители структурных подразделений администрации района, главы сельсоветов</w:t>
            </w:r>
          </w:p>
          <w:p w:rsidR="00006A51" w:rsidRPr="005F4D4B" w:rsidRDefault="00006A51" w:rsidP="00006A51">
            <w:pPr>
              <w:jc w:val="center"/>
            </w:pP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0491" w:type="dxa"/>
            <w:gridSpan w:val="5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rPr>
                <w:sz w:val="24"/>
                <w:szCs w:val="24"/>
              </w:rPr>
              <w:t>Проведение совещаний, планерок: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  <w:vMerge w:val="restart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  <w:vMerge w:val="restart"/>
            <w:vAlign w:val="center"/>
          </w:tcPr>
          <w:p w:rsidR="00006A51" w:rsidRPr="005F4D4B" w:rsidRDefault="00006A51" w:rsidP="00006A51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главами и работниками администраций сельсоветов;</w:t>
            </w:r>
          </w:p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</w:p>
          <w:p w:rsidR="00006A51" w:rsidRPr="005F4D4B" w:rsidRDefault="00006A51" w:rsidP="00006A51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руководителями предприятий, учреждений и служб района;</w:t>
            </w:r>
          </w:p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</w:p>
          <w:p w:rsidR="00006A51" w:rsidRDefault="00006A51" w:rsidP="00006A51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руководителями структурных подразделений администрации района</w:t>
            </w:r>
          </w:p>
          <w:p w:rsidR="00006A51" w:rsidRDefault="00006A51" w:rsidP="00006A51">
            <w:pPr>
              <w:pStyle w:val="ab"/>
              <w:rPr>
                <w:sz w:val="24"/>
                <w:szCs w:val="24"/>
              </w:rPr>
            </w:pPr>
          </w:p>
          <w:p w:rsidR="00006A51" w:rsidRPr="005F4D4B" w:rsidRDefault="00006A51" w:rsidP="00006A51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«О ходе выполнения поручений и указов Президента Российской Федерации и Губернатора Алтайского края»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ежемесячно</w:t>
            </w: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</w:t>
            </w:r>
            <w:r>
              <w:rPr>
                <w:sz w:val="18"/>
                <w:szCs w:val="18"/>
              </w:rPr>
              <w:t>месячн</w:t>
            </w:r>
            <w:r w:rsidRPr="005F4D4B">
              <w:rPr>
                <w:sz w:val="18"/>
                <w:szCs w:val="18"/>
              </w:rPr>
              <w:t>о</w:t>
            </w: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 w:rsidRPr="005F4D4B">
              <w:t>еженедельно</w:t>
            </w: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Pr="000D0167" w:rsidRDefault="00006A51" w:rsidP="00006A51">
            <w:pPr>
              <w:jc w:val="center"/>
              <w:rPr>
                <w:sz w:val="18"/>
                <w:szCs w:val="18"/>
              </w:rPr>
            </w:pPr>
            <w:r w:rsidRPr="000D0167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A51" w:rsidRPr="000D0167" w:rsidRDefault="00006A51" w:rsidP="00006A51">
            <w:pPr>
              <w:pStyle w:val="3"/>
              <w:keepNext w:val="0"/>
              <w:widowControl w:val="0"/>
              <w:tabs>
                <w:tab w:val="left" w:pos="0"/>
              </w:tabs>
              <w:rPr>
                <w:b w:val="0"/>
                <w:spacing w:val="0"/>
                <w:sz w:val="20"/>
              </w:rPr>
            </w:pPr>
            <w:r w:rsidRPr="000D0167">
              <w:rPr>
                <w:b w:val="0"/>
                <w:caps w:val="0"/>
                <w:spacing w:val="0"/>
                <w:sz w:val="20"/>
              </w:rPr>
              <w:t>глава района</w:t>
            </w:r>
          </w:p>
          <w:p w:rsidR="00006A51" w:rsidRPr="000D0167" w:rsidRDefault="00006A51" w:rsidP="00006A51">
            <w:pPr>
              <w:widowControl w:val="0"/>
            </w:pPr>
            <w:r w:rsidRPr="000D0167">
              <w:t xml:space="preserve"> </w:t>
            </w:r>
          </w:p>
        </w:tc>
      </w:tr>
      <w:tr w:rsidR="00006A51" w:rsidRPr="005F4D4B" w:rsidTr="000D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67" w:type="dxa"/>
            <w:vMerge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vMerge/>
            <w:vAlign w:val="center"/>
          </w:tcPr>
          <w:p w:rsidR="00006A51" w:rsidRPr="005F4D4B" w:rsidRDefault="00006A51" w:rsidP="00006A51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006A51" w:rsidRPr="005F4D4B" w:rsidRDefault="00006A51" w:rsidP="00006A51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A51" w:rsidRPr="000D0167" w:rsidRDefault="00006A51" w:rsidP="00006A51">
            <w:pPr>
              <w:pStyle w:val="3"/>
              <w:keepNext w:val="0"/>
              <w:widowControl w:val="0"/>
              <w:tabs>
                <w:tab w:val="left" w:pos="0"/>
              </w:tabs>
              <w:rPr>
                <w:b w:val="0"/>
                <w:spacing w:val="0"/>
                <w:sz w:val="20"/>
              </w:rPr>
            </w:pPr>
            <w:r w:rsidRPr="000D0167">
              <w:rPr>
                <w:b w:val="0"/>
                <w:caps w:val="0"/>
                <w:spacing w:val="0"/>
                <w:sz w:val="20"/>
              </w:rPr>
              <w:t>глава района</w:t>
            </w:r>
          </w:p>
          <w:p w:rsidR="00006A51" w:rsidRPr="000D0167" w:rsidRDefault="00006A51" w:rsidP="00006A51">
            <w:pPr>
              <w:widowControl w:val="0"/>
            </w:pPr>
            <w:r w:rsidRPr="000D0167">
              <w:t xml:space="preserve"> 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567" w:type="dxa"/>
            <w:vMerge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vMerge/>
            <w:vAlign w:val="center"/>
          </w:tcPr>
          <w:p w:rsidR="00006A51" w:rsidRPr="005F4D4B" w:rsidRDefault="00006A51" w:rsidP="00006A51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A51" w:rsidRPr="005F4D4B" w:rsidRDefault="00006A51" w:rsidP="00006A51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51" w:rsidRDefault="00006A51" w:rsidP="00006A51">
            <w:pPr>
              <w:widowControl w:val="0"/>
            </w:pPr>
            <w:r>
              <w:t>Глава района, з</w:t>
            </w:r>
            <w:r w:rsidRPr="005F4D4B">
              <w:t>аместители главы администрации района</w:t>
            </w:r>
          </w:p>
          <w:p w:rsidR="00006A51" w:rsidRDefault="00006A51" w:rsidP="00006A51">
            <w:pPr>
              <w:widowControl w:val="0"/>
            </w:pPr>
          </w:p>
          <w:p w:rsidR="00006A51" w:rsidRPr="005F4D4B" w:rsidRDefault="00006A51" w:rsidP="00006A51">
            <w:pPr>
              <w:widowControl w:val="0"/>
            </w:pPr>
            <w:r>
              <w:t>Глава района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1" w:type="dxa"/>
            <w:gridSpan w:val="5"/>
            <w:vAlign w:val="center"/>
          </w:tcPr>
          <w:p w:rsidR="00006A51" w:rsidRPr="006552BB" w:rsidRDefault="00006A51" w:rsidP="00006A51">
            <w:pPr>
              <w:jc w:val="center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t>Повышение действенности работы администрации: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ind w:left="459" w:hanging="459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4.1 работа представителей администрации района по вопросам исполнения полномочий на территориях сельсоветов (по отдельному графику)</w:t>
            </w:r>
          </w:p>
          <w:p w:rsidR="00006A51" w:rsidRDefault="00006A51" w:rsidP="00006A51">
            <w:pPr>
              <w:ind w:left="459" w:hanging="459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4.2  контроль за исполнением ранее принятых решений, постановлений, а также критических замечаний, предложений, высказанных населением района, депутатами на сессиях районного Совета депутатов;</w:t>
            </w:r>
          </w:p>
          <w:p w:rsidR="00006A51" w:rsidRPr="005F4D4B" w:rsidRDefault="00006A51" w:rsidP="00006A51">
            <w:pPr>
              <w:ind w:left="459" w:hanging="459"/>
              <w:jc w:val="both"/>
              <w:rPr>
                <w:sz w:val="24"/>
                <w:szCs w:val="24"/>
              </w:rPr>
            </w:pPr>
          </w:p>
          <w:p w:rsidR="00006A51" w:rsidRPr="005F4D4B" w:rsidRDefault="00006A51" w:rsidP="00006A51">
            <w:pPr>
              <w:numPr>
                <w:ilvl w:val="1"/>
                <w:numId w:val="30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 работа с кадрами:</w:t>
            </w:r>
          </w:p>
          <w:p w:rsidR="00006A51" w:rsidRPr="005F4D4B" w:rsidRDefault="00006A51" w:rsidP="00006A51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работа с резервом кадров;</w:t>
            </w:r>
          </w:p>
          <w:p w:rsidR="00006A51" w:rsidRDefault="00006A51" w:rsidP="00006A51">
            <w:pPr>
              <w:numPr>
                <w:ilvl w:val="0"/>
                <w:numId w:val="31"/>
              </w:numPr>
              <w:ind w:left="318" w:firstLine="42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разъяснительная работа по антикоррупционной деятельности, Кодексу этики и служебного поведения муниципальных служащих района, об ответственности муниципальных служащих;</w:t>
            </w:r>
          </w:p>
          <w:p w:rsidR="00006A51" w:rsidRPr="005F4D4B" w:rsidRDefault="00006A51" w:rsidP="00006A51">
            <w:pPr>
              <w:numPr>
                <w:ilvl w:val="1"/>
                <w:numId w:val="30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информационное обеспечение деятельности администрации района (взаимодействие с районной газетой «Победное знамя»</w:t>
            </w:r>
            <w:r>
              <w:rPr>
                <w:sz w:val="24"/>
                <w:szCs w:val="24"/>
              </w:rPr>
              <w:t>;</w:t>
            </w:r>
            <w:r w:rsidRPr="005F4D4B">
              <w:rPr>
                <w:sz w:val="24"/>
                <w:szCs w:val="24"/>
              </w:rPr>
              <w:t xml:space="preserve"> освещение мероприятий, проводимых администрацией района, опубликовани</w:t>
            </w:r>
            <w:r>
              <w:rPr>
                <w:sz w:val="24"/>
                <w:szCs w:val="24"/>
              </w:rPr>
              <w:t>е</w:t>
            </w:r>
            <w:r w:rsidRPr="005F4D4B">
              <w:rPr>
                <w:sz w:val="24"/>
                <w:szCs w:val="24"/>
              </w:rPr>
              <w:t xml:space="preserve"> нормативно-правовых актов</w:t>
            </w:r>
            <w:r>
              <w:rPr>
                <w:sz w:val="24"/>
                <w:szCs w:val="24"/>
              </w:rPr>
              <w:t xml:space="preserve"> в СМИ, сборнике нормативно-правовых актов</w:t>
            </w:r>
            <w:r w:rsidRPr="005F4D4B">
              <w:rPr>
                <w:sz w:val="24"/>
                <w:szCs w:val="24"/>
              </w:rPr>
              <w:t>; подготовка, оформление, размещение материалов на официальном сайте администрации района)</w:t>
            </w:r>
          </w:p>
          <w:p w:rsidR="00006A51" w:rsidRPr="005F4D4B" w:rsidRDefault="00006A51" w:rsidP="00006A51">
            <w:pPr>
              <w:ind w:left="360"/>
              <w:jc w:val="both"/>
              <w:rPr>
                <w:sz w:val="24"/>
                <w:szCs w:val="24"/>
              </w:rPr>
            </w:pPr>
          </w:p>
          <w:p w:rsidR="00006A51" w:rsidRDefault="00006A51" w:rsidP="00006A51">
            <w:pPr>
              <w:numPr>
                <w:ilvl w:val="1"/>
                <w:numId w:val="30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отчет о работе администрации района перед населением (по отдельному графику)</w:t>
            </w:r>
          </w:p>
          <w:p w:rsidR="00006A51" w:rsidRDefault="00006A51" w:rsidP="00006A51">
            <w:pPr>
              <w:pStyle w:val="ab"/>
              <w:rPr>
                <w:sz w:val="24"/>
                <w:szCs w:val="24"/>
              </w:rPr>
            </w:pPr>
          </w:p>
          <w:p w:rsidR="00006A51" w:rsidRPr="005F4D4B" w:rsidRDefault="00006A51" w:rsidP="00006A51">
            <w:pPr>
              <w:numPr>
                <w:ilvl w:val="1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по исполнению поручений и указов Президента Российской Федерации и Губернатора Алтайского края (газета «Победное знамя», официальный сайт администрации района)</w:t>
            </w:r>
          </w:p>
        </w:tc>
        <w:tc>
          <w:tcPr>
            <w:tcW w:w="1420" w:type="dxa"/>
          </w:tcPr>
          <w:p w:rsidR="00006A51" w:rsidRPr="005F4D4B" w:rsidRDefault="00006A51" w:rsidP="00006A51"/>
          <w:p w:rsidR="00006A51" w:rsidRPr="005F4D4B" w:rsidRDefault="00006A51" w:rsidP="00006A51">
            <w:r>
              <w:t>постоянно</w:t>
            </w:r>
          </w:p>
          <w:p w:rsidR="00006A51" w:rsidRPr="005F4D4B" w:rsidRDefault="00006A51" w:rsidP="00006A51"/>
          <w:p w:rsidR="00006A51" w:rsidRPr="005F4D4B" w:rsidRDefault="00006A51" w:rsidP="00006A51"/>
          <w:p w:rsidR="00006A51" w:rsidRPr="005F4D4B" w:rsidRDefault="00006A51" w:rsidP="00006A51"/>
          <w:p w:rsidR="00006A51" w:rsidRPr="005F4D4B" w:rsidRDefault="00006A51" w:rsidP="00006A51">
            <w:pPr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ежеквартально</w:t>
            </w:r>
          </w:p>
          <w:p w:rsidR="00006A51" w:rsidRPr="005F4D4B" w:rsidRDefault="00006A51" w:rsidP="00006A51"/>
          <w:p w:rsidR="00006A51" w:rsidRPr="005F4D4B" w:rsidRDefault="00006A51" w:rsidP="00006A51"/>
          <w:p w:rsidR="00006A51" w:rsidRDefault="00006A51" w:rsidP="00006A51"/>
          <w:p w:rsidR="00006A51" w:rsidRPr="005F4D4B" w:rsidRDefault="00006A51" w:rsidP="00006A51"/>
          <w:p w:rsidR="00006A51" w:rsidRDefault="00006A51" w:rsidP="00006A51"/>
          <w:p w:rsidR="00006A51" w:rsidRPr="005F4D4B" w:rsidRDefault="00006A51" w:rsidP="00006A51">
            <w:r>
              <w:t>постоянно</w:t>
            </w:r>
          </w:p>
          <w:p w:rsidR="00006A51" w:rsidRPr="005F4D4B" w:rsidRDefault="00006A51" w:rsidP="00006A51"/>
          <w:p w:rsidR="00006A51" w:rsidRPr="005F4D4B" w:rsidRDefault="00006A51" w:rsidP="00006A51"/>
          <w:p w:rsidR="00006A51" w:rsidRPr="005F4D4B" w:rsidRDefault="00006A51" w:rsidP="00006A51"/>
          <w:p w:rsidR="00006A51" w:rsidRPr="005F4D4B" w:rsidRDefault="00006A51" w:rsidP="00006A51"/>
          <w:p w:rsidR="00006A51" w:rsidRPr="005F4D4B" w:rsidRDefault="00006A51" w:rsidP="00006A51"/>
          <w:p w:rsidR="00006A51" w:rsidRDefault="00006A51" w:rsidP="00006A51"/>
          <w:p w:rsidR="00006A51" w:rsidRPr="005F4D4B" w:rsidRDefault="00006A51" w:rsidP="00006A51">
            <w:r>
              <w:t>постоянно</w:t>
            </w:r>
          </w:p>
          <w:p w:rsidR="00006A51" w:rsidRPr="005F4D4B" w:rsidRDefault="00006A51" w:rsidP="00006A51"/>
          <w:p w:rsidR="00006A51" w:rsidRPr="005F4D4B" w:rsidRDefault="00006A51" w:rsidP="00006A51"/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both"/>
            </w:pPr>
            <w:r w:rsidRPr="005F4D4B">
              <w:t>руководители структурных подразделений администрации района</w:t>
            </w: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 w:rsidRPr="005F4D4B">
              <w:t>Орготдел</w:t>
            </w: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 w:rsidRPr="005F4D4B">
              <w:t>управление делами</w:t>
            </w:r>
          </w:p>
          <w:p w:rsidR="00006A51" w:rsidRDefault="00006A51" w:rsidP="00006A51">
            <w:pPr>
              <w:jc w:val="center"/>
            </w:pPr>
            <w:r>
              <w:t>з</w:t>
            </w:r>
            <w:r w:rsidRPr="005F4D4B">
              <w:t>аместител</w:t>
            </w:r>
            <w:r>
              <w:t>и</w:t>
            </w:r>
            <w:r w:rsidRPr="005F4D4B">
              <w:t xml:space="preserve"> главы администрации, руководители структурных подразделений</w:t>
            </w:r>
          </w:p>
          <w:p w:rsidR="00006A51" w:rsidRPr="005F4D4B" w:rsidRDefault="00006A51" w:rsidP="00006A51">
            <w:pPr>
              <w:jc w:val="both"/>
            </w:pPr>
          </w:p>
          <w:p w:rsidR="00006A51" w:rsidRPr="005F4D4B" w:rsidRDefault="00006A51" w:rsidP="00006A51">
            <w:pPr>
              <w:jc w:val="center"/>
            </w:pPr>
            <w:r w:rsidRPr="005F4D4B">
              <w:t>Заместител</w:t>
            </w:r>
            <w:r>
              <w:t>и</w:t>
            </w:r>
            <w:r w:rsidRPr="005F4D4B">
              <w:t xml:space="preserve"> главы администрации</w:t>
            </w:r>
            <w:r>
              <w:t xml:space="preserve"> района</w:t>
            </w:r>
            <w:r w:rsidRPr="005F4D4B">
              <w:t>, руководители структурных подразделений</w:t>
            </w:r>
          </w:p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  <w:r w:rsidRPr="005F4D4B">
              <w:t>Глава района</w:t>
            </w:r>
          </w:p>
          <w:p w:rsidR="00006A51" w:rsidRDefault="00006A51" w:rsidP="00006A51">
            <w:pPr>
              <w:jc w:val="center"/>
            </w:pPr>
          </w:p>
          <w:p w:rsidR="00006A51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 w:rsidRPr="005F4D4B">
              <w:t>Заместител</w:t>
            </w:r>
            <w:r>
              <w:t>и</w:t>
            </w:r>
            <w:r w:rsidRPr="005F4D4B">
              <w:t xml:space="preserve"> главы</w:t>
            </w:r>
            <w:r>
              <w:t xml:space="preserve"> </w:t>
            </w:r>
            <w:r w:rsidRPr="005F4D4B">
              <w:t>администрации</w:t>
            </w:r>
            <w:r>
              <w:t xml:space="preserve"> района</w:t>
            </w:r>
            <w:r w:rsidRPr="005F4D4B">
              <w:t>, руководители структурных подразделений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491" w:type="dxa"/>
            <w:gridSpan w:val="5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Совершенствование экономических и финансовых взаимоотношений</w:t>
            </w:r>
          </w:p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субъектами экономики района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Проведение балансовых комиссий по итогам работы 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Глава района, заместители главы района, председатели комитетов по экономике, по финансам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Контроль за исполнением договоров аренды земельных участков, земельный контроль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Комитет по экономике и управлению муниципальным имуществом, управление сельского хозяйства  и продовольствия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Ревизионная деятельность по исполнению местного бюджета субъектами (учреждения, сельсоветы)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jc w:val="center"/>
            </w:pPr>
          </w:p>
          <w:p w:rsidR="00006A51" w:rsidRPr="005F4D4B" w:rsidRDefault="00006A51" w:rsidP="00006A51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Председатель комитета по финансам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Мониторинг выполнения муниципальных программ, принятых на территории Табунского района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Комитет по экономике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Заключение договоров в сфере имущественных отношений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Комитет по экономике и управлению муниципальным имуществом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Работа по реализации Федерального закона РФ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Комитет по экономике и управлению муниципальным имуществом</w:t>
            </w:r>
          </w:p>
        </w:tc>
      </w:tr>
      <w:tr w:rsidR="00006A51" w:rsidRPr="005F4D4B" w:rsidTr="0076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06A51" w:rsidRPr="005F4D4B" w:rsidRDefault="00006A51" w:rsidP="00006A51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8</w:t>
            </w:r>
          </w:p>
        </w:tc>
        <w:tc>
          <w:tcPr>
            <w:tcW w:w="6235" w:type="dxa"/>
            <w:vAlign w:val="center"/>
          </w:tcPr>
          <w:p w:rsidR="00006A51" w:rsidRPr="005F4D4B" w:rsidRDefault="00006A51" w:rsidP="00006A51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Контроль за выполнением концессионных соглашений по передаче в пользование объектов жилищно-коммунального комплекса</w:t>
            </w:r>
          </w:p>
        </w:tc>
        <w:tc>
          <w:tcPr>
            <w:tcW w:w="1420" w:type="dxa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ию</w:t>
            </w:r>
            <w:r>
              <w:t>н</w:t>
            </w:r>
            <w:r w:rsidRPr="005F4D4B">
              <w:t>ь</w:t>
            </w:r>
          </w:p>
        </w:tc>
        <w:tc>
          <w:tcPr>
            <w:tcW w:w="2269" w:type="dxa"/>
            <w:gridSpan w:val="2"/>
            <w:vAlign w:val="center"/>
          </w:tcPr>
          <w:p w:rsidR="00006A51" w:rsidRPr="005F4D4B" w:rsidRDefault="00006A51" w:rsidP="00006A51">
            <w:pPr>
              <w:jc w:val="center"/>
            </w:pPr>
            <w:r w:rsidRPr="005F4D4B">
              <w:t>Первый заместитель главы администрации района, комитет по экономике и управлению муниципальным имуществом</w:t>
            </w:r>
          </w:p>
        </w:tc>
      </w:tr>
    </w:tbl>
    <w:p w:rsidR="00E84749" w:rsidRPr="00EA0C29" w:rsidRDefault="00E84749" w:rsidP="000D0167">
      <w:pPr>
        <w:ind w:left="4962"/>
        <w:jc w:val="both"/>
        <w:rPr>
          <w:sz w:val="28"/>
          <w:szCs w:val="28"/>
        </w:rPr>
      </w:pPr>
    </w:p>
    <w:sectPr w:rsidR="00E84749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52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003F"/>
    <w:multiLevelType w:val="hybridMultilevel"/>
    <w:tmpl w:val="57F00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8F7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F1765"/>
    <w:multiLevelType w:val="multilevel"/>
    <w:tmpl w:val="CD62BA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685319"/>
    <w:multiLevelType w:val="hybridMultilevel"/>
    <w:tmpl w:val="CCEE3D92"/>
    <w:lvl w:ilvl="0" w:tplc="485083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362953"/>
    <w:multiLevelType w:val="hybridMultilevel"/>
    <w:tmpl w:val="17C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C37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0"/>
  </w:num>
  <w:num w:numId="5">
    <w:abstractNumId w:val="20"/>
  </w:num>
  <w:num w:numId="6">
    <w:abstractNumId w:val="17"/>
  </w:num>
  <w:num w:numId="7">
    <w:abstractNumId w:val="28"/>
  </w:num>
  <w:num w:numId="8">
    <w:abstractNumId w:val="26"/>
  </w:num>
  <w:num w:numId="9">
    <w:abstractNumId w:val="9"/>
  </w:num>
  <w:num w:numId="10">
    <w:abstractNumId w:val="12"/>
  </w:num>
  <w:num w:numId="11">
    <w:abstractNumId w:val="30"/>
  </w:num>
  <w:num w:numId="12">
    <w:abstractNumId w:val="27"/>
  </w:num>
  <w:num w:numId="13">
    <w:abstractNumId w:val="29"/>
  </w:num>
  <w:num w:numId="14">
    <w:abstractNumId w:val="7"/>
  </w:num>
  <w:num w:numId="15">
    <w:abstractNumId w:val="24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10"/>
  </w:num>
  <w:num w:numId="21">
    <w:abstractNumId w:val="3"/>
  </w:num>
  <w:num w:numId="22">
    <w:abstractNumId w:val="14"/>
  </w:num>
  <w:num w:numId="23">
    <w:abstractNumId w:val="21"/>
  </w:num>
  <w:num w:numId="24">
    <w:abstractNumId w:val="22"/>
  </w:num>
  <w:num w:numId="25">
    <w:abstractNumId w:val="6"/>
  </w:num>
  <w:num w:numId="26">
    <w:abstractNumId w:val="15"/>
  </w:num>
  <w:num w:numId="27">
    <w:abstractNumId w:val="11"/>
  </w:num>
  <w:num w:numId="28">
    <w:abstractNumId w:val="1"/>
  </w:num>
  <w:num w:numId="29">
    <w:abstractNumId w:val="31"/>
  </w:num>
  <w:num w:numId="30">
    <w:abstractNumId w:val="13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51"/>
    <w:rsid w:val="00006A69"/>
    <w:rsid w:val="00010961"/>
    <w:rsid w:val="00021C9D"/>
    <w:rsid w:val="0006098E"/>
    <w:rsid w:val="0006703F"/>
    <w:rsid w:val="000848C9"/>
    <w:rsid w:val="000901C0"/>
    <w:rsid w:val="00096CAB"/>
    <w:rsid w:val="000B1397"/>
    <w:rsid w:val="000C673E"/>
    <w:rsid w:val="000D0167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B56FD"/>
    <w:rsid w:val="002D2BAB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770A6"/>
    <w:rsid w:val="00385A4D"/>
    <w:rsid w:val="003A2174"/>
    <w:rsid w:val="003A6070"/>
    <w:rsid w:val="003C0BA1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7B289A"/>
    <w:rsid w:val="008063A7"/>
    <w:rsid w:val="0081094B"/>
    <w:rsid w:val="00820F41"/>
    <w:rsid w:val="00830E27"/>
    <w:rsid w:val="00860331"/>
    <w:rsid w:val="0086205D"/>
    <w:rsid w:val="00866D25"/>
    <w:rsid w:val="0087254F"/>
    <w:rsid w:val="008907AA"/>
    <w:rsid w:val="008A41B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2A76"/>
    <w:rsid w:val="00983DF8"/>
    <w:rsid w:val="00985BCE"/>
    <w:rsid w:val="0099735D"/>
    <w:rsid w:val="009D5B8B"/>
    <w:rsid w:val="009F5F32"/>
    <w:rsid w:val="00A020EF"/>
    <w:rsid w:val="00A1191B"/>
    <w:rsid w:val="00A1648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E4B"/>
    <w:rsid w:val="00C17F7F"/>
    <w:rsid w:val="00C63E24"/>
    <w:rsid w:val="00CD35EF"/>
    <w:rsid w:val="00CF27E7"/>
    <w:rsid w:val="00CF4536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472D"/>
    <w:rsid w:val="00DC23A2"/>
    <w:rsid w:val="00DC69C6"/>
    <w:rsid w:val="00DF15D9"/>
    <w:rsid w:val="00E168DC"/>
    <w:rsid w:val="00E2361B"/>
    <w:rsid w:val="00E31517"/>
    <w:rsid w:val="00E570FE"/>
    <w:rsid w:val="00E70D23"/>
    <w:rsid w:val="00E75AEE"/>
    <w:rsid w:val="00E765C4"/>
    <w:rsid w:val="00E84749"/>
    <w:rsid w:val="00EA0C29"/>
    <w:rsid w:val="00EA1888"/>
    <w:rsid w:val="00EB40BE"/>
    <w:rsid w:val="00EE369B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1684"/>
    <w:rsid w:val="00FF0F5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65590-30E9-4B47-8B2C-BEB8018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47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5C50"/>
    <w:rsid w:val="00080BF7"/>
    <w:rsid w:val="000E08B8"/>
    <w:rsid w:val="000F6217"/>
    <w:rsid w:val="002130AC"/>
    <w:rsid w:val="00222B4D"/>
    <w:rsid w:val="002571A7"/>
    <w:rsid w:val="00290D52"/>
    <w:rsid w:val="002D55F8"/>
    <w:rsid w:val="0032676E"/>
    <w:rsid w:val="005A3F0A"/>
    <w:rsid w:val="005B16F5"/>
    <w:rsid w:val="005D0008"/>
    <w:rsid w:val="005F1A9D"/>
    <w:rsid w:val="00676176"/>
    <w:rsid w:val="006B7F8C"/>
    <w:rsid w:val="006D5BAB"/>
    <w:rsid w:val="0086767C"/>
    <w:rsid w:val="008A63E0"/>
    <w:rsid w:val="00980AF3"/>
    <w:rsid w:val="00A10E72"/>
    <w:rsid w:val="00AE6179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DA4661"/>
    <w:rsid w:val="00E62BFD"/>
    <w:rsid w:val="00EA19D2"/>
    <w:rsid w:val="00EE0420"/>
    <w:rsid w:val="00E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C5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3B1E6A8C392C48C5B86EF5B4B29CBAFF">
    <w:name w:val="3B1E6A8C392C48C5B86EF5B4B29CBAFF"/>
    <w:rsid w:val="00055C50"/>
  </w:style>
  <w:style w:type="paragraph" w:customStyle="1" w:styleId="AEB8C28CBA3F4EB9A8ED0BC51295C12A">
    <w:name w:val="AEB8C28CBA3F4EB9A8ED0BC51295C12A"/>
    <w:rsid w:val="00055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9ECD-94FB-4F81-A57E-D91AC5DD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7</cp:revision>
  <cp:lastPrinted>2020-01-10T07:27:00Z</cp:lastPrinted>
  <dcterms:created xsi:type="dcterms:W3CDTF">2019-12-18T04:56:00Z</dcterms:created>
  <dcterms:modified xsi:type="dcterms:W3CDTF">2020-01-13T05:21:00Z</dcterms:modified>
</cp:coreProperties>
</file>