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A9466C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A9466C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A9466C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A9466C">
        <w:rPr>
          <w:b w:val="0"/>
          <w:spacing w:val="84"/>
          <w:sz w:val="32"/>
          <w:szCs w:val="36"/>
        </w:rPr>
        <w:t>решениЕ</w:t>
      </w:r>
    </w:p>
    <w:p w:rsidR="00A30F37" w:rsidRPr="00A9466C" w:rsidRDefault="00A30F37" w:rsidP="00A30F37">
      <w:pPr>
        <w:spacing w:after="240"/>
        <w:jc w:val="center"/>
        <w:rPr>
          <w:sz w:val="28"/>
          <w:szCs w:val="28"/>
        </w:rPr>
      </w:pPr>
      <w:r w:rsidRPr="00A9466C">
        <w:rPr>
          <w:sz w:val="28"/>
          <w:szCs w:val="28"/>
        </w:rPr>
        <w:t xml:space="preserve">/ </w:t>
      </w:r>
      <w:r w:rsidR="006117EC">
        <w:rPr>
          <w:sz w:val="28"/>
          <w:szCs w:val="28"/>
        </w:rPr>
        <w:t xml:space="preserve">двадцать первая </w:t>
      </w:r>
      <w:r w:rsidRPr="00A9466C">
        <w:rPr>
          <w:sz w:val="28"/>
          <w:szCs w:val="28"/>
        </w:rPr>
        <w:t xml:space="preserve">сессия </w:t>
      </w:r>
      <w:r w:rsidR="003578EF" w:rsidRPr="00A9466C">
        <w:rPr>
          <w:sz w:val="28"/>
          <w:szCs w:val="28"/>
        </w:rPr>
        <w:t>шест</w:t>
      </w:r>
      <w:r w:rsidRPr="00A9466C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A9466C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A9466C" w:rsidRDefault="00582E5F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3119" w:type="dxa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  <w:r w:rsidRPr="00A9466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A9466C" w:rsidRDefault="00AA0170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30F37" w:rsidRPr="00A9466C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466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A9466C" w:rsidTr="00396971">
        <w:tc>
          <w:tcPr>
            <w:tcW w:w="9359" w:type="dxa"/>
            <w:gridSpan w:val="4"/>
          </w:tcPr>
          <w:p w:rsidR="00A30F37" w:rsidRPr="00A9466C" w:rsidRDefault="006117EC" w:rsidP="003162DE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6117EC">
              <w:rPr>
                <w:b/>
                <w:sz w:val="28"/>
                <w:szCs w:val="24"/>
              </w:rPr>
              <w:t>Об утверждении Положения о бюджетном процессе и финансовом контроле в муниципальном образовании Табунский район Алтайского края</w:t>
            </w:r>
          </w:p>
        </w:tc>
      </w:tr>
    </w:tbl>
    <w:p w:rsidR="00830E27" w:rsidRPr="00A9466C" w:rsidRDefault="006117EC" w:rsidP="00BE1F2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Бюджетным кодексом Российской Федерации, руководствуясь </w:t>
      </w:r>
      <w:r w:rsidR="006B0397" w:rsidRPr="00A9466C">
        <w:rPr>
          <w:sz w:val="28"/>
          <w:szCs w:val="24"/>
        </w:rPr>
        <w:t>У</w:t>
      </w:r>
      <w:r w:rsidR="00FE1B1E" w:rsidRPr="00A9466C">
        <w:rPr>
          <w:sz w:val="28"/>
          <w:szCs w:val="24"/>
        </w:rPr>
        <w:t>ставом муниципального образования Табунский район Алтайского края</w:t>
      </w:r>
      <w:r w:rsidR="004E61CE" w:rsidRPr="00A9466C">
        <w:rPr>
          <w:sz w:val="28"/>
          <w:szCs w:val="24"/>
        </w:rPr>
        <w:t>, р</w:t>
      </w:r>
      <w:r w:rsidR="00837B78" w:rsidRPr="00A9466C">
        <w:rPr>
          <w:sz w:val="28"/>
          <w:szCs w:val="24"/>
        </w:rPr>
        <w:t xml:space="preserve">айонный Совет депутатов </w:t>
      </w:r>
      <w:r w:rsidR="00837B78" w:rsidRPr="00A9466C">
        <w:rPr>
          <w:spacing w:val="40"/>
          <w:sz w:val="28"/>
          <w:szCs w:val="24"/>
        </w:rPr>
        <w:t>решил</w:t>
      </w:r>
      <w:r w:rsidR="00830E27" w:rsidRPr="00A9466C">
        <w:rPr>
          <w:spacing w:val="40"/>
          <w:sz w:val="28"/>
          <w:szCs w:val="24"/>
        </w:rPr>
        <w:t>:</w:t>
      </w:r>
    </w:p>
    <w:p w:rsidR="00FE1B1E" w:rsidRPr="00A9466C" w:rsidRDefault="00FE1B1E" w:rsidP="006117EC">
      <w:pPr>
        <w:numPr>
          <w:ilvl w:val="0"/>
          <w:numId w:val="13"/>
        </w:numPr>
        <w:ind w:left="0" w:firstLine="720"/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Принять решение об </w:t>
      </w:r>
      <w:r w:rsidR="006117EC">
        <w:rPr>
          <w:sz w:val="28"/>
          <w:szCs w:val="24"/>
        </w:rPr>
        <w:t xml:space="preserve">утверждении </w:t>
      </w:r>
      <w:r w:rsidR="006117EC" w:rsidRPr="006117EC">
        <w:rPr>
          <w:sz w:val="28"/>
          <w:szCs w:val="24"/>
        </w:rPr>
        <w:t xml:space="preserve">Положения о бюджетном процессе и финансовом контроле в муниципальном образовании Табунский район Алтайского края </w:t>
      </w:r>
      <w:r w:rsidRPr="00A9466C">
        <w:rPr>
          <w:sz w:val="28"/>
          <w:szCs w:val="24"/>
        </w:rPr>
        <w:t>(прилагается).</w:t>
      </w:r>
    </w:p>
    <w:p w:rsidR="006117EC" w:rsidRDefault="00FE1B1E" w:rsidP="00BE1F22">
      <w:pPr>
        <w:numPr>
          <w:ilvl w:val="0"/>
          <w:numId w:val="13"/>
        </w:numPr>
        <w:ind w:left="0" w:firstLine="709"/>
        <w:jc w:val="both"/>
        <w:rPr>
          <w:sz w:val="28"/>
          <w:szCs w:val="24"/>
        </w:rPr>
      </w:pPr>
      <w:r w:rsidRPr="00A9466C">
        <w:rPr>
          <w:sz w:val="28"/>
          <w:szCs w:val="24"/>
        </w:rPr>
        <w:t>Считать утратившим</w:t>
      </w:r>
      <w:r w:rsidR="006117EC">
        <w:rPr>
          <w:sz w:val="28"/>
          <w:szCs w:val="24"/>
        </w:rPr>
        <w:t>и</w:t>
      </w:r>
      <w:r w:rsidRPr="00A9466C">
        <w:rPr>
          <w:sz w:val="28"/>
          <w:szCs w:val="24"/>
        </w:rPr>
        <w:t xml:space="preserve"> силу </w:t>
      </w:r>
      <w:r w:rsidR="006117EC">
        <w:rPr>
          <w:sz w:val="28"/>
          <w:szCs w:val="24"/>
        </w:rPr>
        <w:t xml:space="preserve">следующие </w:t>
      </w:r>
      <w:r w:rsidRPr="00A9466C">
        <w:rPr>
          <w:sz w:val="28"/>
          <w:szCs w:val="24"/>
        </w:rPr>
        <w:t>решени</w:t>
      </w:r>
      <w:r w:rsidR="006117EC">
        <w:rPr>
          <w:sz w:val="28"/>
          <w:szCs w:val="24"/>
        </w:rPr>
        <w:t>я</w:t>
      </w:r>
      <w:r w:rsidRPr="00A9466C">
        <w:rPr>
          <w:sz w:val="28"/>
          <w:szCs w:val="24"/>
        </w:rPr>
        <w:t xml:space="preserve"> Табунского районного С</w:t>
      </w:r>
      <w:r w:rsidR="00AD0E07">
        <w:rPr>
          <w:sz w:val="28"/>
          <w:szCs w:val="24"/>
        </w:rPr>
        <w:t xml:space="preserve">овета </w:t>
      </w:r>
      <w:r w:rsidR="006117EC">
        <w:rPr>
          <w:sz w:val="28"/>
          <w:szCs w:val="24"/>
        </w:rPr>
        <w:t>депутатов:</w:t>
      </w:r>
    </w:p>
    <w:p w:rsidR="00FE1B1E" w:rsidRDefault="00AD0E07" w:rsidP="00AB7C0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AB7C0B">
        <w:rPr>
          <w:sz w:val="28"/>
          <w:szCs w:val="24"/>
        </w:rPr>
        <w:t>05</w:t>
      </w:r>
      <w:r>
        <w:rPr>
          <w:sz w:val="28"/>
          <w:szCs w:val="24"/>
        </w:rPr>
        <w:t>.0</w:t>
      </w:r>
      <w:r w:rsidR="00AB7C0B">
        <w:rPr>
          <w:sz w:val="28"/>
          <w:szCs w:val="24"/>
        </w:rPr>
        <w:t>3</w:t>
      </w:r>
      <w:r>
        <w:rPr>
          <w:sz w:val="28"/>
          <w:szCs w:val="24"/>
        </w:rPr>
        <w:t>.201</w:t>
      </w:r>
      <w:r w:rsidR="00AB7C0B">
        <w:rPr>
          <w:sz w:val="28"/>
          <w:szCs w:val="24"/>
        </w:rPr>
        <w:t>4</w:t>
      </w:r>
      <w:r>
        <w:rPr>
          <w:sz w:val="28"/>
          <w:szCs w:val="24"/>
        </w:rPr>
        <w:t xml:space="preserve"> №</w:t>
      </w:r>
      <w:r w:rsidR="00AB7C0B">
        <w:rPr>
          <w:sz w:val="28"/>
          <w:szCs w:val="24"/>
        </w:rPr>
        <w:t xml:space="preserve"> 8</w:t>
      </w:r>
      <w:r w:rsidR="00306682">
        <w:rPr>
          <w:sz w:val="28"/>
          <w:szCs w:val="24"/>
        </w:rPr>
        <w:t xml:space="preserve"> «</w:t>
      </w:r>
      <w:r w:rsidR="00306682" w:rsidRPr="00306682">
        <w:rPr>
          <w:sz w:val="28"/>
          <w:szCs w:val="24"/>
        </w:rPr>
        <w:t>Об у</w:t>
      </w:r>
      <w:r w:rsidR="00AB7C0B">
        <w:rPr>
          <w:sz w:val="28"/>
          <w:szCs w:val="24"/>
        </w:rPr>
        <w:t>тверждении</w:t>
      </w:r>
      <w:r w:rsidR="00AB7C0B" w:rsidRPr="00AB7C0B">
        <w:t xml:space="preserve"> </w:t>
      </w:r>
      <w:r w:rsidR="00AB7C0B" w:rsidRPr="00AB7C0B">
        <w:rPr>
          <w:sz w:val="28"/>
          <w:szCs w:val="24"/>
        </w:rPr>
        <w:t>Положения о бюджетном процессе и финансовом контроле в муниципальном образовании Табунский район Алтайского края</w:t>
      </w:r>
      <w:r w:rsidR="00AB7C0B">
        <w:rPr>
          <w:sz w:val="28"/>
          <w:szCs w:val="24"/>
        </w:rPr>
        <w:t>»;</w:t>
      </w:r>
    </w:p>
    <w:p w:rsidR="00AB7C0B" w:rsidRDefault="00AB7C0B" w:rsidP="00AB7C0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 29.12.2014 № 39 «</w:t>
      </w:r>
      <w:r w:rsidRPr="00AB7C0B">
        <w:rPr>
          <w:sz w:val="28"/>
          <w:szCs w:val="24"/>
        </w:rPr>
        <w:t xml:space="preserve">О внесении изменений и дополнений в решение районного Совета депутатов № 8 от 05.03.2014г "Об утверждении Положения о бюджетном устройстве, бюджетном процессе и финансовом контроле в муниципальном образовании </w:t>
      </w:r>
      <w:r>
        <w:rPr>
          <w:sz w:val="28"/>
          <w:szCs w:val="24"/>
        </w:rPr>
        <w:t>Табунский район Алтайского края»;</w:t>
      </w:r>
    </w:p>
    <w:p w:rsidR="00AB7C0B" w:rsidRDefault="00AB7C0B" w:rsidP="00AB7C0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 25.06.2015 № 10 «</w:t>
      </w:r>
      <w:r w:rsidRPr="00AB7C0B">
        <w:rPr>
          <w:sz w:val="28"/>
          <w:szCs w:val="24"/>
        </w:rPr>
        <w:t>О внесении изменений в решение районного Совета депутатов от 05.03.2014 № 8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края»</w:t>
      </w:r>
      <w:r>
        <w:rPr>
          <w:sz w:val="28"/>
          <w:szCs w:val="24"/>
        </w:rPr>
        <w:t>;</w:t>
      </w:r>
    </w:p>
    <w:p w:rsidR="00AB7C0B" w:rsidRDefault="00AB7C0B" w:rsidP="00AB7C0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 29.12.2015 № 42 «</w:t>
      </w:r>
      <w:r w:rsidRPr="00AB7C0B">
        <w:rPr>
          <w:sz w:val="28"/>
          <w:szCs w:val="24"/>
        </w:rPr>
        <w:t>О внесении изменений и дополнений в решение районного Совета депутатов от 05.03.2014 № 8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края»</w:t>
      </w:r>
      <w:r>
        <w:rPr>
          <w:sz w:val="28"/>
          <w:szCs w:val="24"/>
        </w:rPr>
        <w:t>;</w:t>
      </w:r>
    </w:p>
    <w:p w:rsidR="00AB7C0B" w:rsidRDefault="00AB7C0B" w:rsidP="00AB7C0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 30.03.2017 № 10 «</w:t>
      </w:r>
      <w:r w:rsidRPr="00AB7C0B">
        <w:rPr>
          <w:sz w:val="28"/>
          <w:szCs w:val="24"/>
        </w:rPr>
        <w:t>О внесении изменений и дополнений в решение районного Совета депутатов от 05.03.2014 № 8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края»</w:t>
      </w:r>
      <w:r>
        <w:rPr>
          <w:sz w:val="28"/>
          <w:szCs w:val="24"/>
        </w:rPr>
        <w:t>;</w:t>
      </w:r>
    </w:p>
    <w:p w:rsidR="00AB7C0B" w:rsidRDefault="00AB7C0B" w:rsidP="00AB7C0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 22.12.2017 № 22 «</w:t>
      </w:r>
      <w:r w:rsidRPr="00AB7C0B">
        <w:rPr>
          <w:sz w:val="28"/>
          <w:szCs w:val="24"/>
        </w:rPr>
        <w:t>О внесении изменений и дополнений в решение районного Совета депутатов от 05.03.2014 № 8 «Об утверждении Положения о бюджетном устройстве, бюджетном процессе и финансовом контроле в муниципальном образовании Табунский район Алтайского края»</w:t>
      </w:r>
      <w:r>
        <w:rPr>
          <w:sz w:val="28"/>
          <w:szCs w:val="24"/>
        </w:rPr>
        <w:t>;</w:t>
      </w:r>
    </w:p>
    <w:p w:rsidR="00AB7C0B" w:rsidRDefault="00AB7C0B" w:rsidP="00AB7C0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 29.09.2020 № 23 «</w:t>
      </w:r>
      <w:r w:rsidRPr="00AB7C0B">
        <w:rPr>
          <w:sz w:val="28"/>
          <w:szCs w:val="24"/>
        </w:rPr>
        <w:t xml:space="preserve">О внесении изменений и дополнений в решение районного Совета депутатов от 05.03.2014 № 8 «Об утверждении Положения </w:t>
      </w:r>
      <w:r w:rsidRPr="00AB7C0B">
        <w:rPr>
          <w:sz w:val="28"/>
          <w:szCs w:val="24"/>
        </w:rPr>
        <w:lastRenderedPageBreak/>
        <w:t>о бюджетном процессе и финансовом контроле в муниципальном образовании Табунский район Алтайского края»</w:t>
      </w:r>
      <w:r>
        <w:rPr>
          <w:sz w:val="28"/>
          <w:szCs w:val="24"/>
        </w:rPr>
        <w:t>;</w:t>
      </w:r>
    </w:p>
    <w:p w:rsidR="00AB7C0B" w:rsidRPr="00AD0E07" w:rsidRDefault="00AB7C0B" w:rsidP="00AB7C0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 29.12.2020 № 41 «</w:t>
      </w:r>
      <w:r w:rsidRPr="00AB7C0B">
        <w:rPr>
          <w:sz w:val="28"/>
          <w:szCs w:val="24"/>
        </w:rPr>
        <w:t>О внесении изменений в решение районного Совета депутатов от 05.03.2014 № 8 «Об утверждении Положения о бюджетном процессе и финансовом контроле в муниципальном образовании Табунский район Алтайского края»</w:t>
      </w:r>
      <w:r>
        <w:rPr>
          <w:sz w:val="28"/>
          <w:szCs w:val="24"/>
        </w:rPr>
        <w:t>.</w:t>
      </w:r>
    </w:p>
    <w:p w:rsidR="00FE1B1E" w:rsidRPr="00A9466C" w:rsidRDefault="00FE1B1E" w:rsidP="00BE1F22">
      <w:pPr>
        <w:pStyle w:val="ae"/>
        <w:numPr>
          <w:ilvl w:val="0"/>
          <w:numId w:val="13"/>
        </w:numPr>
        <w:tabs>
          <w:tab w:val="left" w:pos="720"/>
        </w:tabs>
        <w:spacing w:after="0"/>
        <w:ind w:left="0" w:firstLine="709"/>
        <w:rPr>
          <w:szCs w:val="24"/>
        </w:rPr>
      </w:pPr>
      <w:r w:rsidRPr="00A9466C">
        <w:rPr>
          <w:szCs w:val="24"/>
        </w:rPr>
        <w:t>Направить решение главе района для подписания и обнародования в установленном порядке.</w:t>
      </w:r>
    </w:p>
    <w:p w:rsidR="00053FB5" w:rsidRPr="00A9466C" w:rsidRDefault="00FE1B1E" w:rsidP="00BE1F22">
      <w:pPr>
        <w:ind w:firstLine="709"/>
        <w:jc w:val="both"/>
        <w:rPr>
          <w:bCs/>
          <w:sz w:val="28"/>
          <w:szCs w:val="24"/>
        </w:rPr>
      </w:pPr>
      <w:r w:rsidRPr="00A9466C">
        <w:rPr>
          <w:sz w:val="28"/>
          <w:szCs w:val="24"/>
        </w:rPr>
        <w:t xml:space="preserve">4.  </w:t>
      </w:r>
      <w:r w:rsidRPr="00A9466C">
        <w:rPr>
          <w:sz w:val="28"/>
          <w:szCs w:val="24"/>
        </w:rPr>
        <w:tab/>
        <w:t xml:space="preserve">Контроль за исполнением настоящего решения возложить на постоянную </w:t>
      </w:r>
      <w:r w:rsidR="00BE1F22">
        <w:rPr>
          <w:sz w:val="28"/>
          <w:szCs w:val="24"/>
        </w:rPr>
        <w:t xml:space="preserve">комиссию </w:t>
      </w:r>
      <w:r w:rsidR="00053FB5" w:rsidRPr="00A9466C">
        <w:rPr>
          <w:bCs/>
          <w:sz w:val="28"/>
          <w:szCs w:val="24"/>
        </w:rPr>
        <w:t xml:space="preserve">по </w:t>
      </w:r>
      <w:r w:rsidRPr="00A9466C">
        <w:rPr>
          <w:bCs/>
          <w:sz w:val="28"/>
          <w:szCs w:val="24"/>
        </w:rPr>
        <w:t>вопросам соблюдения законности, правопорядка и делам молодежи</w:t>
      </w:r>
      <w:r w:rsidR="00053FB5" w:rsidRPr="00A9466C">
        <w:rPr>
          <w:bCs/>
          <w:sz w:val="28"/>
          <w:szCs w:val="24"/>
        </w:rPr>
        <w:t>.</w:t>
      </w:r>
    </w:p>
    <w:p w:rsidR="00053FB5" w:rsidRPr="00A9466C" w:rsidRDefault="00053FB5" w:rsidP="00053FB5">
      <w:pPr>
        <w:ind w:firstLine="709"/>
        <w:jc w:val="both"/>
        <w:rPr>
          <w:bCs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A9466C" w:rsidTr="00306682">
        <w:tc>
          <w:tcPr>
            <w:tcW w:w="4281" w:type="dxa"/>
          </w:tcPr>
          <w:p w:rsidR="00284AD6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Председатель районного</w:t>
            </w:r>
          </w:p>
          <w:p w:rsidR="00C92DC2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Совета депутатов</w:t>
            </w:r>
          </w:p>
        </w:tc>
        <w:tc>
          <w:tcPr>
            <w:tcW w:w="5073" w:type="dxa"/>
            <w:vAlign w:val="bottom"/>
          </w:tcPr>
          <w:p w:rsidR="00284AD6" w:rsidRPr="00A9466C" w:rsidRDefault="00C92DC2" w:rsidP="00837B78">
            <w:pPr>
              <w:jc w:val="right"/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Г</w:t>
            </w:r>
            <w:r w:rsidR="002109D9" w:rsidRPr="00A9466C">
              <w:rPr>
                <w:sz w:val="28"/>
                <w:szCs w:val="24"/>
              </w:rPr>
              <w:t>.В. Чайка</w:t>
            </w:r>
          </w:p>
        </w:tc>
      </w:tr>
    </w:tbl>
    <w:p w:rsidR="00DC7240" w:rsidRPr="005305A5" w:rsidRDefault="00A30F37" w:rsidP="00DC7240">
      <w:pPr>
        <w:ind w:left="709"/>
        <w:jc w:val="center"/>
        <w:rPr>
          <w:b/>
          <w:sz w:val="28"/>
          <w:szCs w:val="28"/>
        </w:rPr>
      </w:pPr>
      <w:r w:rsidRPr="00A9466C">
        <w:rPr>
          <w:sz w:val="24"/>
          <w:szCs w:val="24"/>
        </w:rPr>
        <w:br w:type="page"/>
      </w:r>
      <w:r w:rsidR="00DC7240" w:rsidRPr="005305A5">
        <w:rPr>
          <w:b/>
          <w:sz w:val="28"/>
          <w:szCs w:val="28"/>
        </w:rPr>
        <w:lastRenderedPageBreak/>
        <w:t>ПОЛОЖЕНИЕ</w:t>
      </w:r>
    </w:p>
    <w:p w:rsidR="00FE1B1E" w:rsidRPr="005305A5" w:rsidRDefault="00DC7240" w:rsidP="00DC7240">
      <w:pPr>
        <w:ind w:left="709"/>
        <w:jc w:val="center"/>
        <w:rPr>
          <w:b/>
          <w:sz w:val="28"/>
          <w:szCs w:val="28"/>
        </w:rPr>
      </w:pPr>
      <w:r w:rsidRPr="005305A5">
        <w:rPr>
          <w:b/>
          <w:sz w:val="28"/>
          <w:szCs w:val="28"/>
        </w:rPr>
        <w:t>о бюджетном процессе и финансовом контроле в муниципальном образовании Табунский район Алтайского края</w:t>
      </w:r>
    </w:p>
    <w:p w:rsidR="00FE1B1E" w:rsidRPr="00A9466C" w:rsidRDefault="00FE1B1E" w:rsidP="00FE1B1E">
      <w:pPr>
        <w:spacing w:line="276" w:lineRule="auto"/>
        <w:ind w:left="709"/>
        <w:jc w:val="center"/>
        <w:rPr>
          <w:sz w:val="28"/>
          <w:szCs w:val="24"/>
        </w:rPr>
      </w:pPr>
    </w:p>
    <w:p w:rsidR="00FE1B1E" w:rsidRPr="00B7292D" w:rsidRDefault="00FE1B1E" w:rsidP="00BE1F22">
      <w:pPr>
        <w:ind w:left="5029" w:firstLine="11"/>
        <w:jc w:val="center"/>
        <w:rPr>
          <w:sz w:val="24"/>
          <w:szCs w:val="24"/>
        </w:rPr>
      </w:pPr>
      <w:r w:rsidRPr="00B7292D">
        <w:rPr>
          <w:sz w:val="24"/>
          <w:szCs w:val="24"/>
        </w:rPr>
        <w:t>Принят</w:t>
      </w:r>
      <w:r w:rsidR="00DC7240">
        <w:rPr>
          <w:sz w:val="24"/>
          <w:szCs w:val="24"/>
        </w:rPr>
        <w:t>о</w:t>
      </w:r>
      <w:r w:rsidRPr="00B7292D">
        <w:rPr>
          <w:sz w:val="24"/>
          <w:szCs w:val="24"/>
        </w:rPr>
        <w:t xml:space="preserve"> решением </w:t>
      </w:r>
    </w:p>
    <w:p w:rsidR="00FE1B1E" w:rsidRPr="00B7292D" w:rsidRDefault="00B7292D" w:rsidP="00BE1F22">
      <w:p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E1B1E" w:rsidRPr="00B7292D">
        <w:rPr>
          <w:sz w:val="24"/>
          <w:szCs w:val="24"/>
        </w:rPr>
        <w:t xml:space="preserve">районного Совета депутатов </w:t>
      </w:r>
    </w:p>
    <w:p w:rsidR="00FE1B1E" w:rsidRPr="00B7292D" w:rsidRDefault="00B7292D" w:rsidP="00BE1F22">
      <w:pPr>
        <w:ind w:left="5029" w:firstLine="1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D0E07" w:rsidRPr="00B7292D">
        <w:rPr>
          <w:sz w:val="24"/>
          <w:szCs w:val="24"/>
        </w:rPr>
        <w:t xml:space="preserve">от </w:t>
      </w:r>
      <w:r w:rsidR="005305A5">
        <w:rPr>
          <w:sz w:val="24"/>
          <w:szCs w:val="24"/>
        </w:rPr>
        <w:t>29.12.2021</w:t>
      </w:r>
      <w:r w:rsidR="00FE1B1E" w:rsidRPr="00B7292D">
        <w:rPr>
          <w:sz w:val="24"/>
          <w:szCs w:val="24"/>
        </w:rPr>
        <w:t xml:space="preserve"> № </w:t>
      </w:r>
      <w:r w:rsidR="00AA0170">
        <w:rPr>
          <w:sz w:val="24"/>
          <w:szCs w:val="24"/>
        </w:rPr>
        <w:t>44</w:t>
      </w:r>
    </w:p>
    <w:p w:rsidR="00FE1B1E" w:rsidRPr="00A9466C" w:rsidRDefault="00FE1B1E" w:rsidP="00FE1B1E">
      <w:pPr>
        <w:spacing w:line="276" w:lineRule="auto"/>
        <w:ind w:left="709"/>
        <w:jc w:val="center"/>
        <w:rPr>
          <w:sz w:val="28"/>
          <w:szCs w:val="24"/>
        </w:rPr>
      </w:pPr>
    </w:p>
    <w:p w:rsidR="00DC7240" w:rsidRPr="00DC7240" w:rsidRDefault="00FE1B1E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A9466C">
        <w:rPr>
          <w:sz w:val="28"/>
          <w:szCs w:val="24"/>
        </w:rPr>
        <w:tab/>
      </w:r>
      <w:r w:rsidR="00DC7240" w:rsidRPr="00DC7240">
        <w:rPr>
          <w:sz w:val="28"/>
          <w:szCs w:val="24"/>
        </w:rPr>
        <w:t>Настоящее Положение в соответствии с Бюджетным кодексом Российской Федерации определяет правовые основы функционирования бюджетной системы Табунского района,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образования, а также определяет основы межбюджетных отношений в Табунском районе.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1. Отношения, регулируемые настоящим Положением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Настоящее Положение регулирует следующие отношения, отнесенные Бюджетным кодексом Российской Федерации к полномочиям муниципального района: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</w:t>
      </w:r>
      <w:r w:rsidRPr="00DC7240">
        <w:rPr>
          <w:sz w:val="28"/>
          <w:szCs w:val="24"/>
        </w:rPr>
        <w:t>тношения, возникающие между субъектами бюджетных правоотношений в процессе формирования доходов, осуществления расходов районного бюджета, осуществления муниципальных заимствований района, регулирования муниципального долга района.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</w:t>
      </w:r>
      <w:r w:rsidRPr="00DC7240">
        <w:rPr>
          <w:sz w:val="28"/>
          <w:szCs w:val="24"/>
        </w:rPr>
        <w:t>тношения, возникающие между субъектами бюджетных правоотношений в процессе составления и рассмотрения проектов районного бюджета, утверждения и исполнения районного бюджета, контроль за его исполнением.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</w:t>
      </w:r>
      <w:r w:rsidRPr="00DC7240">
        <w:rPr>
          <w:sz w:val="28"/>
          <w:szCs w:val="24"/>
        </w:rPr>
        <w:t>тношения, возникающие между органами муниципальной власти и органами местного самоуправления поселений при межбюджетном регулировании.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835218" w:rsidRPr="00DC7240" w:rsidRDefault="00DC7240" w:rsidP="00835218">
      <w:pPr>
        <w:ind w:left="709"/>
        <w:jc w:val="center"/>
        <w:rPr>
          <w:b/>
          <w:sz w:val="28"/>
          <w:szCs w:val="28"/>
        </w:rPr>
      </w:pPr>
      <w:r w:rsidRPr="00DC7240">
        <w:rPr>
          <w:sz w:val="28"/>
          <w:szCs w:val="24"/>
        </w:rPr>
        <w:t xml:space="preserve">Статья 2. </w:t>
      </w:r>
      <w:r w:rsidR="00835218" w:rsidRPr="00835218">
        <w:rPr>
          <w:sz w:val="28"/>
          <w:szCs w:val="24"/>
        </w:rPr>
        <w:t xml:space="preserve">Правовая основа бюджетного процесса в </w:t>
      </w:r>
      <w:r w:rsidR="00835218" w:rsidRPr="00DC7240">
        <w:rPr>
          <w:sz w:val="28"/>
          <w:szCs w:val="28"/>
        </w:rPr>
        <w:t>муниципальном образовании Табунский район Алтайского края</w:t>
      </w:r>
    </w:p>
    <w:p w:rsidR="00835218" w:rsidRDefault="00835218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35218">
        <w:rPr>
          <w:sz w:val="28"/>
          <w:szCs w:val="24"/>
        </w:rPr>
        <w:t xml:space="preserve">Правовую основу бюджетного процесса в </w:t>
      </w:r>
      <w:r w:rsidRPr="00DC7240">
        <w:rPr>
          <w:sz w:val="28"/>
          <w:szCs w:val="28"/>
        </w:rPr>
        <w:t>муниципальном образовании Табунский район Алтайского края</w:t>
      </w:r>
      <w:r w:rsidRPr="00835218">
        <w:rPr>
          <w:sz w:val="28"/>
          <w:szCs w:val="24"/>
        </w:rPr>
        <w:t xml:space="preserve"> составляют Бюджетный кодекс Российской Федерации, Устав </w:t>
      </w:r>
      <w:r>
        <w:rPr>
          <w:sz w:val="28"/>
          <w:szCs w:val="24"/>
        </w:rPr>
        <w:t xml:space="preserve">муниципального образования Табунский район </w:t>
      </w:r>
      <w:r w:rsidRPr="00835218">
        <w:rPr>
          <w:sz w:val="28"/>
          <w:szCs w:val="24"/>
        </w:rPr>
        <w:t xml:space="preserve">Алтайского края, Положение и иные муниципальные правовые акты, регулирующие бюджетные правоотношения. 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3. Структура бюджетной системы муниципального образования Табунский район Алтайского края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Бюджетная система муниципального образования Табунский район Алтайского края состоит из бюджетов следующих уровней: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районный бюджет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lastRenderedPageBreak/>
        <w:t>- бюджет Алтайского сельсовета Табунского района Алтайского края;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бюджет Большеромановского сельсовета Табунского района Алтайского края;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бюджет Лебединского сельсовета Табунского района Алтайского края;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бюджет Серебропольского сельсовета Табунского района Алтайского края;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бюджет Табунского сельсовета Табунского района Алтайского края.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4. Органы, уполномоченные в сфере бюджетного процесса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Органом ответственным за составление и исполнение районного бюджета, является Администрация Табунского района Алтайского края комитет по финансам налоговой и кредитной политике (далее – комитет по финансам, налоговой и кредитной политике).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Комитет по финансам, налоговой и кредитной политике: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осуществляет управление муниципальным долгом, муниципальные заимствования;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устанавливает общий порядок и условия предоставления межбюджетных трансфертов районного бюджета;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устанавливает порядок предоставления в уполномоченный орган утвержденных бюджетов поселений, отчетов об исполнении местных бюджетов и иной бюджетной отчетности, установленной федеральными органами государственной власти;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осуществляет иные полномочия в соответствии с законодательством Российской Федерации, Алтайского края, муниципального образования Табунский район Алтайского края.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5. Бюджетные кредиты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</w:t>
      </w:r>
      <w:r w:rsidRPr="00DC7240">
        <w:rPr>
          <w:sz w:val="28"/>
          <w:szCs w:val="24"/>
        </w:rPr>
        <w:tab/>
        <w:t xml:space="preserve">               Предоставление, использование и возврат сельскими поселениями района бюджетных кредитов, полученных из районного бюджета, осуществляются в порядке, установленном муниципальными правовыми актами администрации Табунского района.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Плата за пользование бюджетным кредитом, предоставленным из районного бюджета, устанавливается решением районного Совета депутатов о районном бюджете на очередной финансовый год и плановый период.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3.              В случае, если предоставление бюджетного кредита, влечет за собой увеличение размера муниципального долга муниципального образования Табунский район Алтайского края, все расходы, связанные с обслуживанием возникшего обязательства, несет получатель бюджетного кредита, если иное не предусмотрено решением о районном бюджете или условиями договора.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4. В случае предоставления из районного бюджета бюджетам поселений кредитов на покрытие временных кассовых разрывов, возникающих при исполнении бюджетов поселений, для частичного покрытия дефицитов бюджетов поселений и осуществления мероприятий, связанных с ликвидацией </w:t>
      </w:r>
      <w:r w:rsidRPr="00DC7240">
        <w:rPr>
          <w:sz w:val="28"/>
          <w:szCs w:val="24"/>
        </w:rPr>
        <w:lastRenderedPageBreak/>
        <w:t>последствий стихийных бедствий, оформление обеспечения (муниципальные гарантии, поручительства, залог имущества) не требуется.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6. Порядок предоставления муниципальных гарантий муниципального образования Табунский район Алтайского края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</w:t>
      </w:r>
      <w:r w:rsidRPr="00DC7240">
        <w:rPr>
          <w:sz w:val="28"/>
          <w:szCs w:val="24"/>
        </w:rPr>
        <w:tab/>
        <w:t xml:space="preserve">    Предоставление муниципальных гарантий осуществляется в соответствии с полномочиями органов местного самоуправления Табунского района на основании решения районного Совета депутатов Табунского района о бюджете на очередной финансовый год и плановый период, постановления о предоставлении муниципальной гарантии, а также договора о предоставлении муниципальной гарантии.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</w:t>
      </w:r>
      <w:r w:rsidRPr="00DC7240">
        <w:rPr>
          <w:sz w:val="28"/>
          <w:szCs w:val="24"/>
        </w:rPr>
        <w:tab/>
        <w:t xml:space="preserve">    От имени муниципального образования Табунский район муниципальные гарантии предоставляются администрацией Табунского района в пределах общей суммы предоставляемых гарантий, указанной в решении о бюджете на очередной финансовый год и плановый период.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3. Порядок предоставления муниципальных гарантий утверждается постановлением администрации Табунского района.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4. Комитет по финансам, налоговой и кредитной политике осуществляет: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1) составление и утверждение перечня документов, предоставляемых лицом, в обеспечение исполнения обязательств которого предоставляется муниципальная гарантия и (или) лицом, в пользу которого предоставляется муниципальная гарантия, необходимых для принятия решения о предоставлении муниципальной гарантии Табунского района;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2) 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кодексом Российской Федерации;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3) 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при предоставлении муниципальной гарантии,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 предоставления муниципальной гарантии. 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4) подготовку проекта постановления о предоставлении муниципальной гарантии;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5) подготовку (рассмотрение) проектов договоров, предусмотренных Бюджетным кодексом Российской Федерации;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6) учет предоставленных гарантий;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7) учет исполнения лицом, в обеспечение обязательств которого предоставлена муниципальная гарантия, своих обязательств;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lastRenderedPageBreak/>
        <w:t>8) иные действия, предусмотренные законодательством Российской Федерации и Алтайского края.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5. Администрация Табунского района на основании постановления о предоставлении муниципальной гарантии от имени Табунского района заключает договоры, предусмотренные Бюджетным кодексом Российской Федерации, и выдает муниципальные гарантии Табунского района.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6. Предоставление и исполнение муниципальной гарантии подлежит отражению в муниципальной долговой книге.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7. Капитальные вложения в объекты муниципальной собственности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средств федерального, краевого бюджетов, муниципальными программами, нормативными правовыми актами администрации района.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Капитальные вложения в объекты муниципальной собственности за счет средств районного бюджета осуществляются в соответствии с муниципальной программой, порядок формирования и реализация которой устанавливается администрацией района.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4. Муниципальный дорожный фонд создается решением районного Совета депутатов (за исключением решения о районном бюджете).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Объем бюджетных ассигнований муниципального дорожного фонда утверждается решением о районном бюджете на очередной финансовый год и плановый период в размере не менее прогнозируемого объема доходов районного бюджета, установленных решением районного Совета депутатов, от: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C7240">
        <w:rPr>
          <w:sz w:val="28"/>
          <w:szCs w:val="24"/>
        </w:rPr>
        <w:t>инжекторных</w:t>
      </w:r>
      <w:proofErr w:type="spellEnd"/>
      <w:r w:rsidRPr="00DC7240">
        <w:rPr>
          <w:sz w:val="28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- иных поступлений в местный бюджет, утвержденных решением районного Совета депутатов, предусматривающим создание муниципального дорожного фонда.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Порядок формирования и использования бюджетных ассигнований муниципального дорожного фонда устанавливается решением районного Совета депутатов.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8. Межбюджетные трансферты, предоставляемые из районного бюджета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Межбюджетные трансферты из районного бюджета бюджетам поселений предоставляются в формах, предусмотренных Бюджетным кодексом Российской Федерации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2.              При утверждении районного бюджета на очередной финансовый год и плановый период допускается утверждение на плановый период не распределенного между поселениями объема дотаций на выравнивание </w:t>
      </w:r>
      <w:r w:rsidRPr="00DC7240">
        <w:rPr>
          <w:sz w:val="28"/>
          <w:szCs w:val="24"/>
        </w:rPr>
        <w:lastRenderedPageBreak/>
        <w:t>бюджетной обеспеченности муниципальных районов в размере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  3. Порядок предоставления межбюджетных трансфертов определяется нормативными актами Российской Федерации, Алтайского края и нормативно правовыми актами районного Совета депутатов.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Решением о бюджете на очередной финансовый год и плановый период могут быть предусмотрены иные межбюджетные трансферты. Порядок предоставления иных межбюджетных трансфертов устанавливается нормативными правовыми актами администрации района.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9. Участники бюджетного процесса в муниципальном образовании Табунский район Алтайского края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Участниками бюджетного процесса в районе являются: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Табунский районный Совет депутатов Алтайского края (далее - районный Совет депутатов);</w:t>
      </w:r>
    </w:p>
    <w:p w:rsidR="00DC7240" w:rsidRPr="00DC7240" w:rsidRDefault="00835218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DC7240" w:rsidRPr="00DC7240">
        <w:rPr>
          <w:sz w:val="28"/>
          <w:szCs w:val="24"/>
        </w:rPr>
        <w:t>лава района;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администрация Табунского района Алтайского края (далее – администрация района);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контрольно-счетный орган Табунского района Алтайского края (далее-контрольно-счетный орган);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комитет по финансам, налоговой и кредитной политике;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главные распорядители (распорядители) бюджетных средств;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главные администраторы (администраторы) доходов бюджета;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главные администраторы (администраторы) источников финансирования дефицита бюджета;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органы местного самоуправления поселений;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получатели бюджетных средств.</w:t>
      </w:r>
    </w:p>
    <w:p w:rsid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Участники бюджетного процесса на территории района реализуют свои полномочия в соответствии с Бюджетным кодексом Российской Федерации и настоящим Положением</w:t>
      </w:r>
      <w:r>
        <w:rPr>
          <w:sz w:val="28"/>
          <w:szCs w:val="24"/>
        </w:rPr>
        <w:t>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10. Бюджетный период районного бюджета</w:t>
      </w:r>
    </w:p>
    <w:p w:rsidR="00DC7240" w:rsidRPr="00DC7240" w:rsidRDefault="00DC7240" w:rsidP="00DC72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Проект районного бюджета составляется и утверждается сроком на три года - очередной финансовый год и плановый период.</w:t>
      </w:r>
    </w:p>
    <w:p w:rsidR="00DC7240" w:rsidRPr="00DC7240" w:rsidRDefault="00DC7240" w:rsidP="00DC72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Проект решения о районном бюджете на очередной финансовый год и плановый период уточняет показатели утвержденного районного бюджета планового периода и утверждает показатели второго года планового периода составляемого бюджета.</w:t>
      </w:r>
    </w:p>
    <w:p w:rsidR="00DC7240" w:rsidRDefault="00DC7240" w:rsidP="00DC72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3. Положения решений о налогах и сборах, приводящих к изменению общего объема доходов районного бюджета и принятых после внесения проекта решения о районном бюджете на рассмотрение в районный Совет депутатов, учитываются в очередном финансовом году при внесении </w:t>
      </w:r>
      <w:r w:rsidRPr="00DC7240">
        <w:rPr>
          <w:sz w:val="28"/>
          <w:szCs w:val="24"/>
        </w:rPr>
        <w:lastRenderedPageBreak/>
        <w:t xml:space="preserve">изменений в бюджет на текущий финансовый год и плановый период в части показателей текущего финансового года. 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11. Состав решения о районном бюджете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В решении о бюджете на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 и настоящим решением.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Решением о бюджете на очередной финансовый год и плановый период утверждаются:</w:t>
      </w:r>
    </w:p>
    <w:p w:rsidR="00DC7240" w:rsidRPr="00DC7240" w:rsidRDefault="00835218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="00DC7240" w:rsidRPr="00DC7240">
        <w:rPr>
          <w:sz w:val="28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 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ведомственная структура расходов бюджета на очередной финансовый год и плановый период;</w:t>
      </w:r>
    </w:p>
    <w:p w:rsidR="00DC7240" w:rsidRPr="00524D3B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24D3B">
        <w:rPr>
          <w:sz w:val="28"/>
          <w:szCs w:val="24"/>
        </w:rPr>
        <w:t>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объем межбюджетных трансфертов, получаемых из других бюджетов и предоставляемых бюджетам сельских поселений в очередном финансовом году и плановом периоде;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распределение межбюджетных трансфертов между бюджетами поселений;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источники финансирования дефицита районного бюджета на очередной финансовый год и плановый период;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программа муниципальных внутренних заимствований на очередной финансовый год и плановый</w:t>
      </w:r>
      <w:r w:rsidRPr="00DC7240">
        <w:rPr>
          <w:sz w:val="28"/>
          <w:szCs w:val="24"/>
        </w:rPr>
        <w:tab/>
        <w:t xml:space="preserve"> период;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программа муниципальных гарантий на очередной финансовый год и плановый период;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иные показатели районного бюджета, установленные Бюджетным кодексом Российской Федерации, законом Алтайского края, решением районного Совета депутатов.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lastRenderedPageBreak/>
        <w:t>Статья 12. Документы и материалы, предоставляемые в районный Совет депутатов одновременно с проектом решения о бюджете</w:t>
      </w:r>
    </w:p>
    <w:p w:rsidR="00DC7240" w:rsidRPr="00CE4EDE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40">
        <w:rPr>
          <w:sz w:val="28"/>
          <w:szCs w:val="24"/>
        </w:rPr>
        <w:t>1.              Одновременно с проектом решения о бюджете на очередной финансовый год и плановый период в районный Совет депутатов предоставляются:</w:t>
      </w:r>
    </w:p>
    <w:p w:rsid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основные направления бюджетной и налоговой политики муниципального образования Табунский район Алтайского края;</w:t>
      </w:r>
    </w:p>
    <w:p w:rsidR="004D0182" w:rsidRPr="00DC7240" w:rsidRDefault="004D0182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0182">
        <w:rPr>
          <w:sz w:val="28"/>
          <w:szCs w:val="24"/>
        </w:rPr>
        <w:t xml:space="preserve">предварительные итоги социально-экономического развития </w:t>
      </w:r>
      <w:r>
        <w:rPr>
          <w:sz w:val="28"/>
          <w:szCs w:val="24"/>
        </w:rPr>
        <w:t xml:space="preserve">района </w:t>
      </w:r>
      <w:r w:rsidRPr="004D0182">
        <w:rPr>
          <w:sz w:val="28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4"/>
        </w:rPr>
        <w:t xml:space="preserve">района </w:t>
      </w:r>
      <w:r w:rsidRPr="004D0182">
        <w:rPr>
          <w:sz w:val="28"/>
          <w:szCs w:val="24"/>
        </w:rPr>
        <w:t>за текущий финансовый год;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прогноз социально-экономического развития района;</w:t>
      </w:r>
    </w:p>
    <w:p w:rsidR="004D0182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района на очередной финансовый год и плановый период; </w:t>
      </w:r>
    </w:p>
    <w:p w:rsidR="007C672E" w:rsidRPr="00DC7240" w:rsidRDefault="007C672E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C672E">
        <w:rPr>
          <w:sz w:val="28"/>
          <w:szCs w:val="24"/>
        </w:rPr>
        <w:t xml:space="preserve">пояснительная записка, содержащая, в том числе, информацию о доходах и расходах </w:t>
      </w:r>
      <w:r>
        <w:rPr>
          <w:sz w:val="28"/>
          <w:szCs w:val="24"/>
        </w:rPr>
        <w:t>районного</w:t>
      </w:r>
      <w:r w:rsidRPr="007C672E">
        <w:rPr>
          <w:sz w:val="28"/>
          <w:szCs w:val="24"/>
        </w:rPr>
        <w:t xml:space="preserve"> бюджета;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методики (проекты методик) и расчеты распределения межбюджетных</w:t>
      </w:r>
    </w:p>
    <w:p w:rsid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трансфертов;</w:t>
      </w:r>
    </w:p>
    <w:p w:rsidR="007C672E" w:rsidRPr="00DC7240" w:rsidRDefault="007C672E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C672E">
        <w:rPr>
          <w:sz w:val="28"/>
          <w:szCs w:val="24"/>
        </w:rPr>
        <w:t>перечень публичных нормативных обязательств;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оценка ожидаемого исполнения районного бюджета на текущий финансовый год;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проект распределения капитальных вложений в объекты муниципальной собственности по отраслям и направлениям;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паспорта муниципальных программ (проекты изменений в указанные паспорта).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предложенные районным Советом депутатов, контрольно-счетным органом района проекты бюджетных смет указанных органов, представляемые в случае возникновения разногласий с уполномоченным органом в отношении указанных бюджетных смет;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реестр источников доходов </w:t>
      </w:r>
      <w:r w:rsidR="003463ED">
        <w:rPr>
          <w:sz w:val="28"/>
          <w:szCs w:val="24"/>
        </w:rPr>
        <w:t>районного</w:t>
      </w:r>
      <w:r w:rsidRPr="00DC7240">
        <w:rPr>
          <w:sz w:val="28"/>
          <w:szCs w:val="24"/>
        </w:rPr>
        <w:t xml:space="preserve"> бюджета;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иные документы и материалы.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13. Внесение проекта решения о бюджете в районный Совет депутатов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Глава района вносит в районный Совет депутатов проект решения о районном бюджете на очередной финансовый год и плановый период не позднее 15 ноября текущего года с документами и материалами, указанными в статье 12 настоящего Положения.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Глава района в срок, указанный в части 1 настоящей статьи, направляет проект решения о районном бюджете на очередной финансовый год и плановый период с документами и материалами, указанными в статье 12 настоящего Положения, в контрольно-счетный орган для подготовки экспертного заключения.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lastRenderedPageBreak/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14. Порядок рассмотрения проекта решения о районном бюджете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Районный Совет депутатов рассматривает решение о бюджете на очередной финансовый год и плановый период в одном чтении.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Ответственным за рассмотрение проекта решения о бюджете является постоянная комиссия Табунского районного Совета депутатов по экономике, плану, бюджету и аграрным вопросам (далее - постоянная комиссия).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3.              Проект решения о районном бюджете на очередной финансовый год и плановый период вместе с документами и материалами, указанными в статье 12 настоящего Положения</w:t>
      </w:r>
      <w:r>
        <w:rPr>
          <w:sz w:val="28"/>
          <w:szCs w:val="24"/>
        </w:rPr>
        <w:t>,</w:t>
      </w:r>
      <w:r w:rsidRPr="00DC7240">
        <w:rPr>
          <w:sz w:val="28"/>
          <w:szCs w:val="24"/>
        </w:rPr>
        <w:t xml:space="preserve"> направляются главой района в постоянную комиссию для рассмотрения. Постоянная комиссия представляет председателю районного Совета депутатов справку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4.              На основании справки постоянной комиссии председатель районного Совета депутатов принимает решение о принятии к рассмотрению проекта решения о бюджете на очередной финансовый год и плановый период, а также представленных одновременно с ним документов и материалов, либо о возвращении их в администрацию района,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5. Проект решения о районном бюджете со всеми необходимыми документами и материалами предоставляется в районный Совет депутатов в течение 5 дней с момента возврата.</w:t>
      </w:r>
    </w:p>
    <w:p w:rsid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6. Проект решения о районном бюджете, внесенный с соблюдением требований настоящего Положения, направляется председателем районного Совета депутатов в постоянные депутатские комиссии районного Совета депутатов и депутатам районного Совета депутатов для внесения предложений</w:t>
      </w:r>
      <w:r>
        <w:rPr>
          <w:sz w:val="28"/>
          <w:szCs w:val="24"/>
        </w:rPr>
        <w:t>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15. Публичные слушания по проекту решения о бюджете на очередной финансовый год и плановый период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По проекту решения о бюджете на очередной финансовый год и плановый период проводятся публичные слушания.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 Проект районного бюджета на очередной финансовый год и плановый период публикуется в районной газете «Победное знамя» и направляется депутатам районного Совета депутатов, постоянную комиссию, органы местного самоуправления до проведения публичных слушаний.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3. Дата проведения публичных слушаний назначается председателем районного Совета депутатов до начала сессии, на которой планируется рассмотрение проекта решения о районном бюджете.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4. Публичные слушания носят открытый характер и проводятся путем обсуждения проекта бюджета на очередной финансовый год и плановый </w:t>
      </w:r>
      <w:r w:rsidRPr="00DC7240">
        <w:rPr>
          <w:sz w:val="28"/>
          <w:szCs w:val="24"/>
        </w:rPr>
        <w:lastRenderedPageBreak/>
        <w:t>период. Рекомендации участников публичных слушаний направляются для рассмотрения в постоянную комиссию по бюджету.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16. Рассмотрение проекта решения о районном бюджете на очередной финансовый год и плановый период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В течение 10 дней со дня принятия к рассмотрению проекта решения о районном бюджете на очередной финансовый год и плановый период постоянные депутатские комиссии районного Совета депутатов направляют свои предложения для рассмотрения в постоянную комиссию.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Контрольно-счетный орган проводит экспертизу проекта решения о районном бюджете на очередной финансовый год и плановый период в течение 15 дней после его получения, по результатам которой председатель постоянной комиссии представляет в районный Совет депутатов соответствующее заключение.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3.              Если по итогам голосования по принятию районного бюджета на очередной финансовый год и плановый период не было получено необходимого для принятия бюджета числа голосов, районный Совет депутатов принимает одно из следующих решений: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1) о создании согласительной комиссии;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2) о возвращении данного проекта решения администрации района.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4.              В случае принятия решения, указанного в пункте 1 части 3 настоящей статьи</w:t>
      </w:r>
      <w:r>
        <w:rPr>
          <w:sz w:val="28"/>
          <w:szCs w:val="24"/>
        </w:rPr>
        <w:t>,</w:t>
      </w:r>
      <w:r w:rsidRPr="00DC7240">
        <w:rPr>
          <w:sz w:val="28"/>
          <w:szCs w:val="24"/>
        </w:rPr>
        <w:t xml:space="preserve"> из равного количества представителей районного Совета депутатов и администрации района создается согласительная комиссия. Комиссия в течение 10 дней разрабатывает согласованный вариант проекта решения о районном бюджете, после чего администрация района повторно вносит проект решения о районном бюджете на сессию.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4. В случае принятия решения, указанного в пункте 2 части 3 настоящей статьи, администрация района в течение 10 дней со дня его получения представляет проект решения о районном бюджете в новой редакции.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5. Контрольно-счетный орган готовит заключение на повторно внесенный проект решения о районном бюджете в течение трех дней.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17. Внесение изменений в решение о районном бюджете в текущем финансовом году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Администрация района разрабатывает проект решения о внесении изменений в решение о районном бюджете на текущий финансовый год и плановый период по вопросам, являющимся предметом правового регулирования решения о районном бюджете со следующими документами и материалами: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1) отчетом об исполнении районного бюджета за период текущего финансового года, предшествующий месяцу, в течение которого вносится указанный проект решения;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2) пояснительной запиской с обоснованием предлагаемых изменений в решение о районном бюджете на текущий финансовый год и плановый период.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lastRenderedPageBreak/>
        <w:t>2. Доходы, фактически полученные при исполнении районного бюджета сверх утвержденного решением о бюджете на очередной финансовый год и плановый период, могут направляться комитетом по финансам, налоговой и кредитной политике без внесения изменений в решение о бюджете на уменьшение размера дефицита районного бюджета и выплаты, сокращающие долговые обязательства районного бюджета, без внесения изменений в решение о районном бюджете, а также на исполнение публичных нормативных обязательств Табунского района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3. Районный Совет депутатов рассматривает проект решения о внесении изменений в решение о бюджете во внеочередном порядке в течение 15 дней со дня его внесения в районный Совет депутатов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18. Основы исполнения районного бюджета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Исполнение районного бюджета организуется и осуществляется в соответствии с бюджетным законодательством Российской Федерации.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Обязательства, принятые к исполнению получателями средств районного бюджета сверх бюджетных ассигнований, не подлежат оплате за счет средств районного бюджета.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19. Отчетность об исполнении районного бюджета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             Отчеты об исполнении районного бюджета готовит комитет по финансам, налоговой и кредитной политике.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Отчет об исполнении районного бюджета за 1 квартал, полугодие и девять месяцев текущего финансового года утверждается постановлением администрации района и направляется в районный Совет депутатов.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3. Отчет об исполнении районного бюджета направляемый администрацией района в районный Совет депутатов должен содержать следующую информацию: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об исполнении районного бюджета по доходам, расходам и источникам финансирования дефицита районного бюджета в соответствии с бюджетной классификацией Российской Федерации;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 предоставлении межбюджетных трансфертов бюджетам поселений.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 расходах районного бюджета на осуществление капитальных вложений в объекты муниципальной собственности по объектам, отраслям и направлениям;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об объеме и структуре муниципального долга на первое число месяца, следующего за отчетным периодом</w:t>
      </w:r>
      <w:r>
        <w:rPr>
          <w:sz w:val="28"/>
          <w:szCs w:val="24"/>
        </w:rPr>
        <w:t>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20. Порядок представления, рассмотрения и утверждения годового отчета об исполнении районного бюджета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lastRenderedPageBreak/>
        <w:t>1.              Глава района не позднее 1 мая текущего года вносит в районный Совет депутатов отчет об исполнении районного бюджета за отчетный финансовый год.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             Одновременно с отчетом об исполнении районного бюджета за отчетный финансовый год глава района вносит проект решения об исполнении районного бюджета за отчетный финансовый год.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4.              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доходов, расходов и дефицита (профицита) районного бюджета.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5. Отдельными приложениями к решению об исполнении районного бюджета за отчетный финансовый год утверждаются: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доходы бюджета по кодам классификации доходов бюджетов;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расходы районного бюджета в ведомственной структуре расходов бюджета;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расходы бюджета по разделам и подразделам классификации расходов бюджетов;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источники финансирования дефицита бюджета по кодам классификации источников финансирования дефицитов бюджетов.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6. Одновременно с отчетом об исполнении районного бюджета предоставляются: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отчет об использовании резервного фонда;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отчет об объеме и структуре муниципального долга на 1 января года, следующего за отчетным;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распределение межбюджетных трансфертов между муниципальными образованиями;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пояснительная записка, содержащая в том числе, информацию о доходах и расходах районного бюджета.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7. По отчету об исполнении районного бюджета за отчетный финансовый год проводятся публичные слушания. Отчет об исполнении бюджета за отчетный финансовый год публикуется в районной газете «Победное знамя» и направляется депутатам районного Совета депутатов. Публичные слушания носят открытый характер и проводятся путем обсуждения отчета об исполнении районного бюджета за отчетный финансовый год.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8. Районный Совет депутатов рассматривает проект решения об исполнении бюджета в течение 10 дней после получения заключения контрольно-счетного органа по итогам внешней проверки годового отчета об исполнении районного бюджета, проведенной в соответствии со статьей 21 настоящего решения.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9. По итогам рассмотрения отчета об исполнении бюджета за отчетный финансовый год районный Совет депутатов принимает решение об утверждении отчета об исполнении районного бюджета за отчетный </w:t>
      </w:r>
      <w:r w:rsidRPr="00DC7240">
        <w:rPr>
          <w:sz w:val="28"/>
          <w:szCs w:val="24"/>
        </w:rPr>
        <w:lastRenderedPageBreak/>
        <w:t>финансовый год или постановление о его отклонении в соответствии с бюджетным законодательством Российской Федерации.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21. Порядок проведения внешней проверки годового отчета об исполнении районного бюджета за отчетный финансовый год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Глава района не позднее 1 апреля текущего года предоставляет отчет об исполнении районного бюджета в контрольно-счетный орган для подготовки заключения.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Подготовка заключений производится в срок, не превышающий 30 дней.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3. Счетный орган района готовит заключение на отчет об исполнении районного бюджета с учетом данных внешней проверки годового отчета об исполнении районного бюджета, внешней проверки годовой бюджетной отчетности главных распорядителей (распорядителей) бюджетных средств, главных администраторов (администраторов) доходов и источников финансирования дефицита бюджета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4. При подготовке заключения постоянная комиссия использует материалы и результаты проверок целевого использования средств районного бюджета и муниципального имущества района.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5. Заключение на годовой отчет об исполнении районного бюджета предоставляется в районный Совет депутатов, одновременно с проектом решения об утверждении отчета об исполнении районного бюджета за текущий финансовый год не позднее 1 мая текущего года.</w:t>
      </w:r>
    </w:p>
    <w:p w:rsidR="00DC7240" w:rsidRPr="00DC7240" w:rsidRDefault="00DC7240" w:rsidP="00DC7240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DC7240">
        <w:rPr>
          <w:sz w:val="28"/>
          <w:szCs w:val="24"/>
        </w:rPr>
        <w:t xml:space="preserve"> </w:t>
      </w:r>
    </w:p>
    <w:p w:rsidR="00DC7240" w:rsidRPr="00DC7240" w:rsidRDefault="00DC7240" w:rsidP="00DC724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DC7240">
        <w:rPr>
          <w:sz w:val="28"/>
          <w:szCs w:val="24"/>
        </w:rPr>
        <w:t>Статья 22. Муниципальный финансовый контроль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1. Муниципальный финансовый контроль осуществляется в соответствии с Бюджетным кодексом Российской Федерации.</w:t>
      </w:r>
    </w:p>
    <w:p w:rsidR="00DC7240" w:rsidRPr="00DC7240" w:rsidRDefault="00DC7240" w:rsidP="00DC724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7240">
        <w:rPr>
          <w:sz w:val="28"/>
          <w:szCs w:val="24"/>
        </w:rPr>
        <w:t>2. Внешний муниципальный финансовый контроль осуществляется контрольно-счетным органом.</w:t>
      </w:r>
    </w:p>
    <w:p w:rsidR="00997CAF" w:rsidRDefault="00DC7240" w:rsidP="00DC7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240">
        <w:rPr>
          <w:sz w:val="28"/>
          <w:szCs w:val="24"/>
        </w:rPr>
        <w:t>3. Внутренний финансовый контроль осуществляется комитетом по финансам, налоговой и кредитной политике.</w:t>
      </w:r>
    </w:p>
    <w:p w:rsidR="00B7292D" w:rsidRDefault="00B7292D" w:rsidP="00DA636A">
      <w:pPr>
        <w:ind w:firstLine="709"/>
        <w:jc w:val="both"/>
        <w:rPr>
          <w:sz w:val="26"/>
          <w:szCs w:val="26"/>
        </w:rPr>
      </w:pPr>
    </w:p>
    <w:p w:rsidR="00B7292D" w:rsidRPr="00B7292D" w:rsidRDefault="00B7292D" w:rsidP="00DA636A">
      <w:pPr>
        <w:ind w:firstLine="709"/>
        <w:jc w:val="both"/>
        <w:rPr>
          <w:sz w:val="26"/>
          <w:szCs w:val="26"/>
        </w:rPr>
      </w:pPr>
    </w:p>
    <w:p w:rsidR="00053FB5" w:rsidRPr="007F35EE" w:rsidRDefault="00053FB5" w:rsidP="00053FB5">
      <w:pPr>
        <w:jc w:val="both"/>
        <w:rPr>
          <w:sz w:val="28"/>
          <w:szCs w:val="28"/>
        </w:rPr>
      </w:pPr>
      <w:r w:rsidRPr="007F35EE">
        <w:rPr>
          <w:sz w:val="28"/>
          <w:szCs w:val="28"/>
        </w:rPr>
        <w:t xml:space="preserve">Глава района                                                               </w:t>
      </w:r>
      <w:r w:rsidR="007E29AE" w:rsidRPr="007F35EE">
        <w:rPr>
          <w:sz w:val="28"/>
          <w:szCs w:val="28"/>
        </w:rPr>
        <w:tab/>
      </w:r>
      <w:r w:rsidR="007E29AE" w:rsidRPr="007F35EE">
        <w:rPr>
          <w:sz w:val="28"/>
          <w:szCs w:val="28"/>
        </w:rPr>
        <w:tab/>
      </w:r>
      <w:r w:rsidR="008B5200" w:rsidRPr="007F35EE">
        <w:rPr>
          <w:sz w:val="28"/>
          <w:szCs w:val="28"/>
        </w:rPr>
        <w:t xml:space="preserve">    В. С. Швыдкой</w:t>
      </w:r>
    </w:p>
    <w:p w:rsidR="00053FB5" w:rsidRPr="00B7292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6"/>
          <w:szCs w:val="26"/>
        </w:rPr>
      </w:pPr>
    </w:p>
    <w:p w:rsidR="00DC7240" w:rsidRDefault="00AA0170" w:rsidP="00053FB5">
      <w:pPr>
        <w:widowControl w:val="0"/>
        <w:adjustRightInd w:val="0"/>
        <w:ind w:left="4248" w:hanging="424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29.12.2021</w:t>
      </w:r>
    </w:p>
    <w:p w:rsidR="00053FB5" w:rsidRPr="00B7292D" w:rsidRDefault="00B7292D" w:rsidP="00053FB5">
      <w:pPr>
        <w:widowControl w:val="0"/>
        <w:adjustRightInd w:val="0"/>
        <w:ind w:left="4248" w:hanging="424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№</w:t>
      </w:r>
      <w:r w:rsidRPr="00B7292D">
        <w:rPr>
          <w:sz w:val="26"/>
          <w:szCs w:val="26"/>
        </w:rPr>
        <w:t xml:space="preserve"> </w:t>
      </w:r>
      <w:r w:rsidR="00AA0170">
        <w:rPr>
          <w:sz w:val="26"/>
          <w:szCs w:val="26"/>
        </w:rPr>
        <w:t>44</w:t>
      </w:r>
      <w:bookmarkStart w:id="0" w:name="_GoBack"/>
      <w:bookmarkEnd w:id="0"/>
      <w:r w:rsidR="00D646F5">
        <w:rPr>
          <w:sz w:val="26"/>
          <w:szCs w:val="26"/>
        </w:rPr>
        <w:t>-г</w:t>
      </w:r>
    </w:p>
    <w:p w:rsidR="00053FB5" w:rsidRPr="00B7292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6"/>
          <w:szCs w:val="26"/>
        </w:rPr>
      </w:pPr>
      <w:r w:rsidRPr="00B7292D">
        <w:rPr>
          <w:sz w:val="26"/>
          <w:szCs w:val="26"/>
        </w:rPr>
        <w:t xml:space="preserve"> </w:t>
      </w:r>
    </w:p>
    <w:p w:rsidR="00053FB5" w:rsidRPr="00B7292D" w:rsidRDefault="00053FB5" w:rsidP="00053FB5">
      <w:pPr>
        <w:jc w:val="both"/>
        <w:rPr>
          <w:sz w:val="26"/>
          <w:szCs w:val="26"/>
        </w:rPr>
      </w:pPr>
    </w:p>
    <w:p w:rsidR="003162DE" w:rsidRPr="00B7292D" w:rsidRDefault="003162DE" w:rsidP="003162DE">
      <w:pPr>
        <w:pStyle w:val="ae"/>
        <w:spacing w:after="0"/>
        <w:rPr>
          <w:sz w:val="26"/>
          <w:szCs w:val="26"/>
        </w:rPr>
      </w:pPr>
      <w:r w:rsidRPr="00B7292D">
        <w:rPr>
          <w:sz w:val="26"/>
          <w:szCs w:val="26"/>
        </w:rPr>
        <w:tab/>
      </w:r>
      <w:r w:rsidRPr="00B7292D">
        <w:rPr>
          <w:sz w:val="26"/>
          <w:szCs w:val="26"/>
        </w:rPr>
        <w:tab/>
      </w:r>
      <w:r w:rsidRPr="00B7292D">
        <w:rPr>
          <w:sz w:val="26"/>
          <w:szCs w:val="26"/>
        </w:rPr>
        <w:tab/>
      </w:r>
      <w:r w:rsidRPr="00B7292D">
        <w:rPr>
          <w:sz w:val="26"/>
          <w:szCs w:val="26"/>
        </w:rPr>
        <w:tab/>
      </w:r>
      <w:r w:rsidRPr="00B7292D">
        <w:rPr>
          <w:sz w:val="26"/>
          <w:szCs w:val="26"/>
        </w:rPr>
        <w:tab/>
      </w:r>
      <w:r w:rsidRPr="00B7292D">
        <w:rPr>
          <w:sz w:val="26"/>
          <w:szCs w:val="26"/>
        </w:rPr>
        <w:tab/>
      </w:r>
      <w:r w:rsidRPr="00B7292D">
        <w:rPr>
          <w:sz w:val="26"/>
          <w:szCs w:val="26"/>
        </w:rPr>
        <w:tab/>
      </w:r>
      <w:r w:rsidRPr="00B7292D">
        <w:rPr>
          <w:sz w:val="26"/>
          <w:szCs w:val="26"/>
        </w:rPr>
        <w:tab/>
      </w:r>
    </w:p>
    <w:sectPr w:rsidR="003162DE" w:rsidRPr="00B7292D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73FA2"/>
    <w:rsid w:val="000A0D07"/>
    <w:rsid w:val="000A2096"/>
    <w:rsid w:val="000C673E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84AD6"/>
    <w:rsid w:val="002C5D5D"/>
    <w:rsid w:val="002E77A5"/>
    <w:rsid w:val="00306682"/>
    <w:rsid w:val="003162DE"/>
    <w:rsid w:val="003463ED"/>
    <w:rsid w:val="003578EF"/>
    <w:rsid w:val="00385A4D"/>
    <w:rsid w:val="003C4DC8"/>
    <w:rsid w:val="003D3C48"/>
    <w:rsid w:val="003E3DDF"/>
    <w:rsid w:val="004218D3"/>
    <w:rsid w:val="004220F4"/>
    <w:rsid w:val="004432B4"/>
    <w:rsid w:val="004D0182"/>
    <w:rsid w:val="004E61CE"/>
    <w:rsid w:val="004E6D42"/>
    <w:rsid w:val="004F7FC7"/>
    <w:rsid w:val="0052304A"/>
    <w:rsid w:val="0052406E"/>
    <w:rsid w:val="00524D3B"/>
    <w:rsid w:val="005305A5"/>
    <w:rsid w:val="005329E4"/>
    <w:rsid w:val="00543B6D"/>
    <w:rsid w:val="00582E5F"/>
    <w:rsid w:val="006117EC"/>
    <w:rsid w:val="006260A2"/>
    <w:rsid w:val="00673F8F"/>
    <w:rsid w:val="00686B08"/>
    <w:rsid w:val="006B0397"/>
    <w:rsid w:val="006D690F"/>
    <w:rsid w:val="006F2CD6"/>
    <w:rsid w:val="006F43B7"/>
    <w:rsid w:val="00741CA8"/>
    <w:rsid w:val="00790192"/>
    <w:rsid w:val="007C672E"/>
    <w:rsid w:val="007D5854"/>
    <w:rsid w:val="007E29AE"/>
    <w:rsid w:val="007F35EE"/>
    <w:rsid w:val="00830E27"/>
    <w:rsid w:val="00835218"/>
    <w:rsid w:val="00837B78"/>
    <w:rsid w:val="00840342"/>
    <w:rsid w:val="008617AD"/>
    <w:rsid w:val="00872DBD"/>
    <w:rsid w:val="008B5200"/>
    <w:rsid w:val="00935692"/>
    <w:rsid w:val="00936A72"/>
    <w:rsid w:val="00985BCE"/>
    <w:rsid w:val="00997CAF"/>
    <w:rsid w:val="00A12F7A"/>
    <w:rsid w:val="00A30F37"/>
    <w:rsid w:val="00A71606"/>
    <w:rsid w:val="00A9466C"/>
    <w:rsid w:val="00AA0170"/>
    <w:rsid w:val="00AA2722"/>
    <w:rsid w:val="00AB7C0B"/>
    <w:rsid w:val="00AC0EB6"/>
    <w:rsid w:val="00AD0E07"/>
    <w:rsid w:val="00AE296E"/>
    <w:rsid w:val="00AE3555"/>
    <w:rsid w:val="00AF45F2"/>
    <w:rsid w:val="00B43B8F"/>
    <w:rsid w:val="00B70E67"/>
    <w:rsid w:val="00B7292D"/>
    <w:rsid w:val="00B83D72"/>
    <w:rsid w:val="00BE1F22"/>
    <w:rsid w:val="00BE5DF6"/>
    <w:rsid w:val="00BF2A56"/>
    <w:rsid w:val="00BF57AC"/>
    <w:rsid w:val="00C41474"/>
    <w:rsid w:val="00C54ADF"/>
    <w:rsid w:val="00C8749A"/>
    <w:rsid w:val="00C92DC2"/>
    <w:rsid w:val="00CD35EF"/>
    <w:rsid w:val="00CE4EDE"/>
    <w:rsid w:val="00D50084"/>
    <w:rsid w:val="00D646F5"/>
    <w:rsid w:val="00D75819"/>
    <w:rsid w:val="00DA636A"/>
    <w:rsid w:val="00DC337A"/>
    <w:rsid w:val="00DC69C6"/>
    <w:rsid w:val="00DC7240"/>
    <w:rsid w:val="00DD1CAD"/>
    <w:rsid w:val="00E76390"/>
    <w:rsid w:val="00E83B2B"/>
    <w:rsid w:val="00EA06A0"/>
    <w:rsid w:val="00EA7FE7"/>
    <w:rsid w:val="00EE1F55"/>
    <w:rsid w:val="00F42AA5"/>
    <w:rsid w:val="00F92510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CB3B4-6D3A-467A-9D0C-EAC821D2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3521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90DF-F847-47D7-A819-D6146A4C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14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14</cp:revision>
  <cp:lastPrinted>2021-12-28T10:14:00Z</cp:lastPrinted>
  <dcterms:created xsi:type="dcterms:W3CDTF">2021-03-18T09:16:00Z</dcterms:created>
  <dcterms:modified xsi:type="dcterms:W3CDTF">2021-12-30T04:18:00Z</dcterms:modified>
</cp:coreProperties>
</file>