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203D78">
        <w:rPr>
          <w:sz w:val="28"/>
          <w:szCs w:val="28"/>
        </w:rPr>
        <w:t>шест</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203D78" w:rsidP="00203D78">
            <w:pPr>
              <w:jc w:val="center"/>
              <w:rPr>
                <w:sz w:val="24"/>
                <w:szCs w:val="24"/>
              </w:rPr>
            </w:pPr>
            <w:r>
              <w:rPr>
                <w:sz w:val="24"/>
                <w:szCs w:val="24"/>
              </w:rPr>
              <w:t>29.</w:t>
            </w:r>
            <w:r w:rsidR="006073A7">
              <w:rPr>
                <w:sz w:val="24"/>
                <w:szCs w:val="24"/>
              </w:rPr>
              <w:t>0</w:t>
            </w:r>
            <w:r>
              <w:rPr>
                <w:sz w:val="24"/>
                <w:szCs w:val="24"/>
              </w:rPr>
              <w:t>9</w:t>
            </w:r>
            <w:r w:rsidR="006073A7">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8F0F66" w:rsidP="00396971">
            <w:pPr>
              <w:jc w:val="center"/>
              <w:rPr>
                <w:sz w:val="24"/>
                <w:szCs w:val="24"/>
              </w:rPr>
            </w:pPr>
            <w:r>
              <w:rPr>
                <w:sz w:val="24"/>
                <w:szCs w:val="24"/>
              </w:rPr>
              <w:t>31</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03D78" w:rsidRDefault="0018381B" w:rsidP="00855C4C">
      <w:pPr>
        <w:spacing w:before="240" w:after="240"/>
        <w:ind w:firstLine="720"/>
        <w:jc w:val="center"/>
        <w:rPr>
          <w:b/>
          <w:sz w:val="28"/>
          <w:szCs w:val="28"/>
        </w:rPr>
      </w:pPr>
      <w:r w:rsidRPr="0018381B">
        <w:rPr>
          <w:b/>
          <w:sz w:val="28"/>
          <w:szCs w:val="28"/>
        </w:rPr>
        <w:t>Об обращении индивидуального предпринимателя Сальникова Ю.М.</w:t>
      </w:r>
    </w:p>
    <w:p w:rsidR="00ED35DC" w:rsidRDefault="00203D78" w:rsidP="00ED35DC">
      <w:pPr>
        <w:ind w:firstLine="720"/>
        <w:jc w:val="both"/>
        <w:rPr>
          <w:spacing w:val="40"/>
          <w:sz w:val="28"/>
          <w:szCs w:val="28"/>
        </w:rPr>
      </w:pPr>
      <w:r>
        <w:rPr>
          <w:sz w:val="28"/>
          <w:szCs w:val="28"/>
        </w:rPr>
        <w:t xml:space="preserve">Заслушав </w:t>
      </w:r>
      <w:r w:rsidR="0018381B">
        <w:rPr>
          <w:sz w:val="28"/>
          <w:szCs w:val="28"/>
        </w:rPr>
        <w:t>заявление</w:t>
      </w:r>
      <w:r>
        <w:rPr>
          <w:sz w:val="28"/>
          <w:szCs w:val="28"/>
        </w:rPr>
        <w:t xml:space="preserve"> </w:t>
      </w:r>
      <w:r w:rsidR="0018381B" w:rsidRPr="0018381B">
        <w:rPr>
          <w:sz w:val="28"/>
          <w:szCs w:val="28"/>
        </w:rPr>
        <w:t>индивидуального предпринимателя Сальникова Ю.М.</w:t>
      </w:r>
      <w:r w:rsidR="0018381B">
        <w:rPr>
          <w:sz w:val="28"/>
          <w:szCs w:val="28"/>
        </w:rPr>
        <w:t xml:space="preserve"> о проблемах выполнения концессионного соглашения</w:t>
      </w:r>
      <w:r w:rsidR="003C0D88">
        <w:rPr>
          <w:sz w:val="28"/>
          <w:szCs w:val="28"/>
        </w:rPr>
        <w:t xml:space="preserve"> в отношении муниципального имущества</w:t>
      </w:r>
      <w:r w:rsidR="00E5726B">
        <w:rPr>
          <w:sz w:val="28"/>
          <w:szCs w:val="28"/>
        </w:rPr>
        <w:t xml:space="preserve"> </w:t>
      </w:r>
      <w:r w:rsidR="003C0D88">
        <w:rPr>
          <w:sz w:val="28"/>
          <w:szCs w:val="28"/>
        </w:rPr>
        <w:t>- объектов теплоснабжения</w:t>
      </w:r>
      <w:r w:rsidR="00B56F76" w:rsidRPr="00B56F76">
        <w:rPr>
          <w:sz w:val="28"/>
          <w:szCs w:val="28"/>
        </w:rPr>
        <w:t xml:space="preserve"> </w:t>
      </w:r>
      <w:r w:rsidR="00B56F76">
        <w:rPr>
          <w:sz w:val="28"/>
          <w:szCs w:val="28"/>
        </w:rPr>
        <w:t>от 30.07.2014 г. №2</w:t>
      </w:r>
      <w:r w:rsidR="00ED35DC">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Pr="001F3519" w:rsidRDefault="00ED35DC" w:rsidP="00ED35DC">
      <w:pPr>
        <w:ind w:firstLine="720"/>
        <w:jc w:val="both"/>
        <w:rPr>
          <w:sz w:val="28"/>
          <w:szCs w:val="28"/>
        </w:rPr>
      </w:pPr>
    </w:p>
    <w:p w:rsidR="0018381B" w:rsidRPr="0018381B" w:rsidRDefault="0018381B" w:rsidP="0018381B">
      <w:pPr>
        <w:shd w:val="clear" w:color="auto" w:fill="FFFFFF"/>
        <w:spacing w:line="322" w:lineRule="exact"/>
        <w:ind w:left="5" w:right="5" w:firstLine="523"/>
        <w:jc w:val="both"/>
        <w:rPr>
          <w:sz w:val="28"/>
          <w:szCs w:val="28"/>
        </w:rPr>
      </w:pPr>
      <w:r w:rsidRPr="0018381B">
        <w:rPr>
          <w:sz w:val="28"/>
          <w:szCs w:val="28"/>
        </w:rPr>
        <w:t>1.</w:t>
      </w:r>
      <w:r w:rsidR="00B56F76">
        <w:rPr>
          <w:sz w:val="28"/>
          <w:szCs w:val="28"/>
        </w:rPr>
        <w:t xml:space="preserve"> </w:t>
      </w:r>
      <w:r w:rsidRPr="0018381B">
        <w:rPr>
          <w:sz w:val="28"/>
          <w:szCs w:val="28"/>
        </w:rPr>
        <w:t xml:space="preserve">Заявление </w:t>
      </w:r>
      <w:r w:rsidR="003C0D88">
        <w:rPr>
          <w:sz w:val="28"/>
          <w:szCs w:val="28"/>
        </w:rPr>
        <w:t xml:space="preserve">индивидуального предпринимателя </w:t>
      </w:r>
      <w:r w:rsidRPr="0018381B">
        <w:rPr>
          <w:sz w:val="28"/>
          <w:szCs w:val="28"/>
        </w:rPr>
        <w:t>Сальникова Ю.М. принять к сведению</w:t>
      </w:r>
      <w:r w:rsidR="003C0D88">
        <w:rPr>
          <w:sz w:val="28"/>
          <w:szCs w:val="28"/>
        </w:rPr>
        <w:t>.</w:t>
      </w:r>
    </w:p>
    <w:p w:rsidR="0018381B" w:rsidRPr="0018381B" w:rsidRDefault="0018381B" w:rsidP="0018381B">
      <w:pPr>
        <w:shd w:val="clear" w:color="auto" w:fill="FFFFFF"/>
        <w:spacing w:line="322" w:lineRule="exact"/>
        <w:ind w:left="5" w:right="5" w:firstLine="523"/>
        <w:jc w:val="both"/>
        <w:rPr>
          <w:sz w:val="28"/>
          <w:szCs w:val="28"/>
        </w:rPr>
      </w:pPr>
      <w:r w:rsidRPr="0018381B">
        <w:rPr>
          <w:sz w:val="28"/>
          <w:szCs w:val="28"/>
        </w:rPr>
        <w:t>2.</w:t>
      </w:r>
      <w:r w:rsidR="00B56F76">
        <w:rPr>
          <w:sz w:val="28"/>
          <w:szCs w:val="28"/>
        </w:rPr>
        <w:t xml:space="preserve"> </w:t>
      </w:r>
      <w:r w:rsidRPr="0018381B">
        <w:rPr>
          <w:sz w:val="28"/>
          <w:szCs w:val="28"/>
        </w:rPr>
        <w:t xml:space="preserve">Рекомендовать администрации района ускорить оформление </w:t>
      </w:r>
      <w:r w:rsidR="00E5726B">
        <w:rPr>
          <w:sz w:val="28"/>
          <w:szCs w:val="28"/>
        </w:rPr>
        <w:t xml:space="preserve">правоустанавливающих </w:t>
      </w:r>
      <w:r w:rsidRPr="0018381B">
        <w:rPr>
          <w:sz w:val="28"/>
          <w:szCs w:val="28"/>
        </w:rPr>
        <w:t xml:space="preserve">документов, </w:t>
      </w:r>
      <w:r w:rsidR="00E5726B">
        <w:rPr>
          <w:sz w:val="28"/>
          <w:szCs w:val="28"/>
        </w:rPr>
        <w:t>предусмотренных</w:t>
      </w:r>
      <w:r w:rsidRPr="0018381B">
        <w:rPr>
          <w:sz w:val="28"/>
          <w:szCs w:val="28"/>
        </w:rPr>
        <w:t xml:space="preserve"> концессионн</w:t>
      </w:r>
      <w:r w:rsidR="00E5726B">
        <w:rPr>
          <w:sz w:val="28"/>
          <w:szCs w:val="28"/>
        </w:rPr>
        <w:t>ым</w:t>
      </w:r>
      <w:r w:rsidRPr="0018381B">
        <w:rPr>
          <w:sz w:val="28"/>
          <w:szCs w:val="28"/>
        </w:rPr>
        <w:t xml:space="preserve"> соглашение</w:t>
      </w:r>
      <w:r w:rsidR="00E5726B">
        <w:rPr>
          <w:sz w:val="28"/>
          <w:szCs w:val="28"/>
        </w:rPr>
        <w:t>м</w:t>
      </w:r>
      <w:r w:rsidR="00B56F76">
        <w:rPr>
          <w:sz w:val="28"/>
          <w:szCs w:val="28"/>
        </w:rPr>
        <w:t xml:space="preserve"> в отношении муниципального имущества - объектов теплоснабжения</w:t>
      </w:r>
      <w:r w:rsidR="00B56F76" w:rsidRPr="00B56F76">
        <w:rPr>
          <w:sz w:val="28"/>
          <w:szCs w:val="28"/>
        </w:rPr>
        <w:t xml:space="preserve"> </w:t>
      </w:r>
      <w:r w:rsidR="00B56F76">
        <w:rPr>
          <w:sz w:val="28"/>
          <w:szCs w:val="28"/>
        </w:rPr>
        <w:t xml:space="preserve">от 30.07.2014 г. №2. </w:t>
      </w:r>
    </w:p>
    <w:p w:rsidR="004B2794" w:rsidRPr="001344D2" w:rsidRDefault="003C0D88" w:rsidP="0018381B">
      <w:pPr>
        <w:shd w:val="clear" w:color="auto" w:fill="FFFFFF"/>
        <w:spacing w:line="322" w:lineRule="exact"/>
        <w:ind w:left="5" w:right="5" w:firstLine="523"/>
        <w:jc w:val="both"/>
        <w:rPr>
          <w:sz w:val="28"/>
          <w:szCs w:val="28"/>
        </w:rPr>
      </w:pPr>
      <w:r>
        <w:rPr>
          <w:sz w:val="28"/>
          <w:szCs w:val="28"/>
        </w:rPr>
        <w:t>3</w:t>
      </w:r>
      <w:r w:rsidR="0018381B" w:rsidRPr="0018381B">
        <w:rPr>
          <w:sz w:val="28"/>
          <w:szCs w:val="28"/>
        </w:rPr>
        <w:t>.</w:t>
      </w:r>
      <w:r w:rsidR="00B56F76">
        <w:rPr>
          <w:sz w:val="28"/>
          <w:szCs w:val="28"/>
        </w:rPr>
        <w:t xml:space="preserve"> </w:t>
      </w:r>
      <w:r w:rsidR="0018381B" w:rsidRPr="0018381B">
        <w:rPr>
          <w:sz w:val="28"/>
          <w:szCs w:val="28"/>
        </w:rPr>
        <w:t>Направить обращение в Министерство строительства и жилищно-коммунального хозяйства</w:t>
      </w:r>
      <w:r w:rsidR="0018381B">
        <w:rPr>
          <w:sz w:val="28"/>
          <w:szCs w:val="28"/>
        </w:rPr>
        <w:t xml:space="preserve"> </w:t>
      </w:r>
      <w:r w:rsidR="0018381B" w:rsidRPr="0018381B">
        <w:rPr>
          <w:sz w:val="28"/>
          <w:szCs w:val="28"/>
        </w:rPr>
        <w:t>Алтайского края с просьбой разъяснения ситуации, связанной с изменением тарифов на</w:t>
      </w:r>
      <w:r w:rsidR="0018381B">
        <w:rPr>
          <w:sz w:val="28"/>
          <w:szCs w:val="28"/>
        </w:rPr>
        <w:t xml:space="preserve"> </w:t>
      </w:r>
      <w:r w:rsidR="0018381B" w:rsidRPr="0018381B">
        <w:rPr>
          <w:sz w:val="28"/>
          <w:szCs w:val="28"/>
        </w:rPr>
        <w:t>тепловую энергию, установленную решением Управления Алтайского края по государственному</w:t>
      </w:r>
      <w:r w:rsidR="0018381B">
        <w:rPr>
          <w:sz w:val="28"/>
          <w:szCs w:val="28"/>
        </w:rPr>
        <w:t xml:space="preserve"> </w:t>
      </w:r>
      <w:r w:rsidR="0018381B" w:rsidRPr="0018381B">
        <w:rPr>
          <w:sz w:val="28"/>
          <w:szCs w:val="28"/>
        </w:rPr>
        <w:t>регулированию цен и тарифов от 20.12.2018 года №605 ИП Сальников Ю.М.</w:t>
      </w:r>
    </w:p>
    <w:p w:rsidR="004B2794" w:rsidRDefault="004B2794" w:rsidP="00B70B40">
      <w:pPr>
        <w:jc w:val="both"/>
        <w:rPr>
          <w:sz w:val="28"/>
          <w:szCs w:val="28"/>
        </w:rPr>
      </w:pPr>
    </w:p>
    <w:p w:rsidR="00855C4C" w:rsidRDefault="00855C4C" w:rsidP="00B70B40">
      <w:pPr>
        <w:jc w:val="both"/>
        <w:rPr>
          <w:sz w:val="28"/>
          <w:szCs w:val="28"/>
        </w:rPr>
      </w:pPr>
    </w:p>
    <w:p w:rsidR="00855C4C" w:rsidRPr="001344D2" w:rsidRDefault="00855C4C"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tbl>
      <w:tblPr>
        <w:tblStyle w:val="a8"/>
        <w:tblW w:w="22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ED35DC" w:rsidRPr="00023460" w:rsidTr="00855C4C">
        <w:tc>
          <w:tcPr>
            <w:tcW w:w="222" w:type="dxa"/>
          </w:tcPr>
          <w:p w:rsidR="00ED35DC" w:rsidRPr="00023460" w:rsidRDefault="00ED35DC" w:rsidP="00ED35DC">
            <w:pPr>
              <w:jc w:val="both"/>
              <w:rPr>
                <w:sz w:val="24"/>
                <w:szCs w:val="24"/>
              </w:rPr>
            </w:pPr>
            <w:bookmarkStart w:id="0" w:name="_GoBack"/>
            <w:bookmarkEnd w:id="0"/>
          </w:p>
        </w:tc>
      </w:tr>
    </w:tbl>
    <w:p w:rsidR="00ED35DC" w:rsidRDefault="00ED35DC" w:rsidP="00ED35DC">
      <w:pPr>
        <w:ind w:firstLine="709"/>
        <w:jc w:val="both"/>
        <w:rPr>
          <w:sz w:val="28"/>
          <w:szCs w:val="28"/>
        </w:rPr>
      </w:pPr>
    </w:p>
    <w:sectPr w:rsidR="00ED35DC"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B3E11"/>
    <w:rsid w:val="000C673E"/>
    <w:rsid w:val="000D5D52"/>
    <w:rsid w:val="000E175D"/>
    <w:rsid w:val="000F3010"/>
    <w:rsid w:val="00110C86"/>
    <w:rsid w:val="001344D2"/>
    <w:rsid w:val="001461EE"/>
    <w:rsid w:val="0014778E"/>
    <w:rsid w:val="00155F9B"/>
    <w:rsid w:val="00157E22"/>
    <w:rsid w:val="0018381B"/>
    <w:rsid w:val="00185409"/>
    <w:rsid w:val="00187913"/>
    <w:rsid w:val="001D22C0"/>
    <w:rsid w:val="001F0651"/>
    <w:rsid w:val="001F14EC"/>
    <w:rsid w:val="00200902"/>
    <w:rsid w:val="00203D78"/>
    <w:rsid w:val="00210369"/>
    <w:rsid w:val="002109D9"/>
    <w:rsid w:val="0023071F"/>
    <w:rsid w:val="00235660"/>
    <w:rsid w:val="002422F0"/>
    <w:rsid w:val="002577EA"/>
    <w:rsid w:val="00265B54"/>
    <w:rsid w:val="00284AD6"/>
    <w:rsid w:val="002873B0"/>
    <w:rsid w:val="002A3175"/>
    <w:rsid w:val="002B32B3"/>
    <w:rsid w:val="002C5D5D"/>
    <w:rsid w:val="002E77A5"/>
    <w:rsid w:val="0030019E"/>
    <w:rsid w:val="003162DE"/>
    <w:rsid w:val="00321113"/>
    <w:rsid w:val="003578EF"/>
    <w:rsid w:val="0037444C"/>
    <w:rsid w:val="00385A4D"/>
    <w:rsid w:val="003B1551"/>
    <w:rsid w:val="003C0D88"/>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073A7"/>
    <w:rsid w:val="00616C24"/>
    <w:rsid w:val="00621706"/>
    <w:rsid w:val="006260A2"/>
    <w:rsid w:val="0067259F"/>
    <w:rsid w:val="00673F8F"/>
    <w:rsid w:val="006A62E1"/>
    <w:rsid w:val="006D690F"/>
    <w:rsid w:val="006E047B"/>
    <w:rsid w:val="006F3BC1"/>
    <w:rsid w:val="007208F8"/>
    <w:rsid w:val="00744240"/>
    <w:rsid w:val="0076416C"/>
    <w:rsid w:val="00790192"/>
    <w:rsid w:val="007D7FB5"/>
    <w:rsid w:val="008132B3"/>
    <w:rsid w:val="00830E27"/>
    <w:rsid w:val="00837B78"/>
    <w:rsid w:val="00840342"/>
    <w:rsid w:val="00840A22"/>
    <w:rsid w:val="00855C4C"/>
    <w:rsid w:val="008617AD"/>
    <w:rsid w:val="008676EA"/>
    <w:rsid w:val="008838E7"/>
    <w:rsid w:val="008F0145"/>
    <w:rsid w:val="008F0F66"/>
    <w:rsid w:val="00935692"/>
    <w:rsid w:val="00936A72"/>
    <w:rsid w:val="00937620"/>
    <w:rsid w:val="00983615"/>
    <w:rsid w:val="00985BCE"/>
    <w:rsid w:val="0099653B"/>
    <w:rsid w:val="009A01CF"/>
    <w:rsid w:val="009A07F3"/>
    <w:rsid w:val="00A12F7A"/>
    <w:rsid w:val="00A30F37"/>
    <w:rsid w:val="00A401EA"/>
    <w:rsid w:val="00A44007"/>
    <w:rsid w:val="00A71606"/>
    <w:rsid w:val="00AA1EF9"/>
    <w:rsid w:val="00AA2722"/>
    <w:rsid w:val="00AB3783"/>
    <w:rsid w:val="00AE2938"/>
    <w:rsid w:val="00AE296E"/>
    <w:rsid w:val="00AE3555"/>
    <w:rsid w:val="00AF45F2"/>
    <w:rsid w:val="00B0183F"/>
    <w:rsid w:val="00B43B8F"/>
    <w:rsid w:val="00B53470"/>
    <w:rsid w:val="00B56F76"/>
    <w:rsid w:val="00B67BA7"/>
    <w:rsid w:val="00B70B40"/>
    <w:rsid w:val="00B70E67"/>
    <w:rsid w:val="00B83D72"/>
    <w:rsid w:val="00BB432F"/>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5726B"/>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0A0F-4624-4501-96F6-7D6428E0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2020-10-02T05:29:00Z</cp:lastPrinted>
  <dcterms:created xsi:type="dcterms:W3CDTF">2020-09-30T08:44:00Z</dcterms:created>
  <dcterms:modified xsi:type="dcterms:W3CDTF">2020-12-30T05:21:00Z</dcterms:modified>
</cp:coreProperties>
</file>