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2867334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8133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184</w:t>
                </w:r>
              </w:p>
            </w:tc>
          </w:sdtContent>
        </w:sdt>
        <w:permEnd w:id="172867334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7050091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8133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18.05.2022</w:t>
                </w:r>
              </w:p>
            </w:tc>
          </w:sdtContent>
        </w:sdt>
        <w:permEnd w:id="127050091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31169830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B42096" w:rsidRDefault="00C82A69" w:rsidP="00B42096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82A69">
                  <w:rPr>
                    <w:b/>
                    <w:sz w:val="28"/>
                    <w:szCs w:val="28"/>
                  </w:rPr>
          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          </w:r>
              </w:p>
            </w:tc>
          </w:sdtContent>
        </w:sdt>
        <w:permEnd w:id="53116983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91392245" w:edGrp="everyone"/>
    <w:p w:rsidR="00830E27" w:rsidRDefault="000C30ED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C82A69" w:rsidRPr="00C82A69">
            <w:rPr>
              <w:sz w:val="28"/>
              <w:szCs w:val="28"/>
            </w:rPr>
            <w:t>В соответствии с пунктом 5 Постановления Правительства Российской Федерации от 14.04.2022г. №665 «Об</w:t>
          </w:r>
          <w:r w:rsidR="009871EB">
            <w:rPr>
              <w:sz w:val="28"/>
              <w:szCs w:val="28"/>
            </w:rPr>
            <w:t xml:space="preserve"> </w:t>
          </w:r>
          <w:r w:rsidR="00C82A69" w:rsidRPr="00C82A69">
            <w:rPr>
              <w:sz w:val="28"/>
              <w:szCs w:val="28"/>
            </w:rPr>
            <w:t xml:space="preserve">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  </w:t>
          </w:r>
        </w:sdtContent>
      </w:sdt>
      <w:permEnd w:id="391392245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83934354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6547C" w:rsidRPr="00751E31" w:rsidRDefault="00C82A69" w:rsidP="00266A71">
          <w:pPr>
            <w:pStyle w:val="ab"/>
            <w:numPr>
              <w:ilvl w:val="0"/>
              <w:numId w:val="25"/>
            </w:numPr>
            <w:tabs>
              <w:tab w:val="left" w:pos="0"/>
            </w:tabs>
            <w:autoSpaceDE w:val="0"/>
            <w:autoSpaceDN w:val="0"/>
            <w:adjustRightInd w:val="0"/>
            <w:ind w:left="0" w:firstLine="495"/>
            <w:jc w:val="both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Style w:val="31"/>
            </w:rPr>
            <w:t>Устано</w:t>
          </w:r>
          <w:r w:rsidR="005333BA">
            <w:rPr>
              <w:rStyle w:val="31"/>
            </w:rPr>
            <w:t xml:space="preserve">вить, что до 1 января 2023 года </w:t>
          </w:r>
          <w:r w:rsidR="007B1995">
            <w:rPr>
              <w:rStyle w:val="31"/>
            </w:rPr>
            <w:t xml:space="preserve">Администрацией </w:t>
          </w:r>
          <w:r w:rsidR="006E462B">
            <w:rPr>
              <w:rStyle w:val="31"/>
            </w:rPr>
            <w:t xml:space="preserve">Табунского района Алтайского края </w:t>
          </w:r>
          <w:r w:rsidR="007B1995">
            <w:rPr>
              <w:rStyle w:val="31"/>
            </w:rPr>
            <w:t xml:space="preserve">комитетом по финансам, налоговой и кредитной политике, в рамках государственного </w:t>
          </w:r>
          <w:r w:rsidR="00751E31">
            <w:rPr>
              <w:rStyle w:val="31"/>
            </w:rPr>
            <w:t xml:space="preserve">(муниципального) финансового контроля не проводятся проверки главных </w:t>
          </w:r>
          <w:r w:rsidR="00751E31" w:rsidRPr="00751E31">
            <w:rPr>
              <w:sz w:val="28"/>
              <w:szCs w:val="28"/>
            </w:rPr>
            <w:t>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заказчиками.</w:t>
          </w:r>
        </w:p>
        <w:p w:rsidR="00FD751D" w:rsidRPr="00FD751D" w:rsidRDefault="00751E31" w:rsidP="00266A71">
          <w:pPr>
            <w:pStyle w:val="ab"/>
            <w:numPr>
              <w:ilvl w:val="0"/>
              <w:numId w:val="25"/>
            </w:numPr>
            <w:tabs>
              <w:tab w:val="left" w:pos="495"/>
              <w:tab w:val="left" w:pos="1134"/>
            </w:tabs>
            <w:autoSpaceDE w:val="0"/>
            <w:autoSpaceDN w:val="0"/>
            <w:adjustRightInd w:val="0"/>
            <w:ind w:left="0" w:firstLine="495"/>
            <w:jc w:val="both"/>
            <w:rPr>
              <w:rStyle w:val="31"/>
              <w:rFonts w:eastAsiaTheme="minorHAnsi"/>
              <w:szCs w:val="28"/>
              <w:lang w:eastAsia="en-US"/>
            </w:rPr>
          </w:pPr>
          <w:r>
            <w:rPr>
              <w:sz w:val="28"/>
              <w:szCs w:val="28"/>
            </w:rPr>
            <w:t xml:space="preserve">При поступлении от главных </w:t>
          </w:r>
          <w:r w:rsidRPr="00751E31">
            <w:rPr>
              <w:sz w:val="28"/>
              <w:szCs w:val="28"/>
            </w:rPr>
            <w:t>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</w:t>
          </w:r>
          <w:r>
            <w:rPr>
              <w:sz w:val="28"/>
              <w:szCs w:val="28"/>
            </w:rPr>
            <w:t xml:space="preserve"> обращений о продлении срока исполнен</w:t>
          </w:r>
          <w:r w:rsidR="004501FC">
            <w:rPr>
              <w:sz w:val="28"/>
              <w:szCs w:val="28"/>
            </w:rPr>
            <w:t>ия</w:t>
          </w:r>
          <w:r w:rsidR="00FD751D">
            <w:rPr>
              <w:sz w:val="28"/>
              <w:szCs w:val="28"/>
            </w:rPr>
            <w:t xml:space="preserve"> представлений (предписаний) </w:t>
          </w:r>
          <w:r w:rsidR="00FD751D">
            <w:rPr>
              <w:rStyle w:val="31"/>
            </w:rPr>
            <w:t>Администрации</w:t>
          </w:r>
          <w:r w:rsidR="006E462B">
            <w:rPr>
              <w:rStyle w:val="31"/>
            </w:rPr>
            <w:t xml:space="preserve"> Табунского района Алтайского края</w:t>
          </w:r>
          <w:r w:rsidR="00FD751D">
            <w:rPr>
              <w:rStyle w:val="31"/>
            </w:rPr>
            <w:t xml:space="preserve"> комитета по финансам, налоговой и кредитной политике, выданных до вступления в силу настоящего постановления</w:t>
          </w:r>
          <w:r w:rsidR="009871EB">
            <w:rPr>
              <w:rStyle w:val="31"/>
            </w:rPr>
            <w:t>,</w:t>
          </w:r>
          <w:r w:rsidR="00FD751D">
            <w:rPr>
              <w:rStyle w:val="31"/>
            </w:rPr>
            <w:t xml:space="preserve"> Администрация</w:t>
          </w:r>
          <w:r w:rsidR="006E462B">
            <w:rPr>
              <w:rStyle w:val="31"/>
            </w:rPr>
            <w:t xml:space="preserve"> Табунского района Алтайского края</w:t>
          </w:r>
          <w:r w:rsidR="00FD751D">
            <w:rPr>
              <w:rStyle w:val="31"/>
            </w:rPr>
            <w:t xml:space="preserve"> комитет п</w:t>
          </w:r>
          <w:bookmarkStart w:id="0" w:name="_GoBack"/>
          <w:bookmarkEnd w:id="0"/>
          <w:r w:rsidR="00FD751D">
            <w:rPr>
              <w:rStyle w:val="31"/>
            </w:rPr>
            <w:t>о финансам, налоговой и кредитной политике принимает</w:t>
          </w:r>
          <w:r w:rsidR="009871EB">
            <w:rPr>
              <w:rStyle w:val="31"/>
            </w:rPr>
            <w:t>,</w:t>
          </w:r>
          <w:r w:rsidR="00FD751D">
            <w:rPr>
              <w:rStyle w:val="31"/>
            </w:rPr>
            <w:t xml:space="preserve">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2023г.</w:t>
          </w:r>
        </w:p>
        <w:p w:rsidR="00751E31" w:rsidRPr="00FD751D" w:rsidRDefault="00FD751D" w:rsidP="00266A71">
          <w:pPr>
            <w:pStyle w:val="ab"/>
            <w:numPr>
              <w:ilvl w:val="0"/>
              <w:numId w:val="25"/>
            </w:numPr>
            <w:tabs>
              <w:tab w:val="left" w:pos="495"/>
              <w:tab w:val="left" w:pos="1134"/>
            </w:tabs>
            <w:autoSpaceDE w:val="0"/>
            <w:autoSpaceDN w:val="0"/>
            <w:adjustRightInd w:val="0"/>
            <w:ind w:left="0" w:firstLine="495"/>
            <w:jc w:val="both"/>
            <w:rPr>
              <w:rStyle w:val="31"/>
              <w:rFonts w:eastAsiaTheme="minorHAnsi"/>
              <w:szCs w:val="28"/>
              <w:lang w:eastAsia="en-US"/>
            </w:rPr>
          </w:pPr>
          <w:r>
            <w:rPr>
              <w:rStyle w:val="31"/>
            </w:rPr>
            <w:t>Пункт 1 настоящего постановления не распространяется на проверки, проведение которых осуществляется в соответствии</w:t>
          </w:r>
          <w:r w:rsidR="0018133C">
            <w:rPr>
              <w:rStyle w:val="31"/>
            </w:rPr>
            <w:t xml:space="preserve"> с</w:t>
          </w:r>
          <w:r>
            <w:rPr>
              <w:rStyle w:val="31"/>
            </w:rPr>
            <w:t xml:space="preserve"> поручениями  </w:t>
          </w:r>
          <w:r w:rsidR="009871EB">
            <w:rPr>
              <w:rStyle w:val="31"/>
            </w:rPr>
            <w:t>прокуратуры Алтайского края, управления Федеральной службы безопасности Российской Федерации по Алтайскому краю, Главного управления Министерства внутренних дел Российской Федерации по Алтайскому краю и их территориальных подразделений.</w:t>
          </w:r>
        </w:p>
        <w:p w:rsidR="00FD751D" w:rsidRPr="009871EB" w:rsidRDefault="00FD751D" w:rsidP="00266A71">
          <w:pPr>
            <w:pStyle w:val="ab"/>
            <w:numPr>
              <w:ilvl w:val="0"/>
              <w:numId w:val="25"/>
            </w:numPr>
            <w:tabs>
              <w:tab w:val="left" w:pos="495"/>
              <w:tab w:val="left" w:pos="1134"/>
            </w:tabs>
            <w:autoSpaceDE w:val="0"/>
            <w:autoSpaceDN w:val="0"/>
            <w:adjustRightInd w:val="0"/>
            <w:ind w:left="0" w:firstLine="495"/>
            <w:jc w:val="both"/>
            <w:rPr>
              <w:rStyle w:val="31"/>
              <w:rFonts w:eastAsiaTheme="minorHAnsi"/>
              <w:szCs w:val="28"/>
              <w:lang w:eastAsia="en-US"/>
            </w:rPr>
          </w:pPr>
          <w:r>
            <w:rPr>
              <w:rStyle w:val="31"/>
            </w:rPr>
            <w:lastRenderedPageBreak/>
            <w:t>Установить, что проверки, указанные в пункте 1  настоящего постановления, начатые до вступления в силу настоящего постановления, по решению органа государственного финансового контроля приостанавливаются со сроком возобновления не ранее 1</w:t>
          </w:r>
          <w:r w:rsidR="0018133C">
            <w:rPr>
              <w:rStyle w:val="31"/>
            </w:rPr>
            <w:t xml:space="preserve"> я</w:t>
          </w:r>
          <w:r>
            <w:rPr>
              <w:rStyle w:val="31"/>
            </w:rPr>
            <w:t xml:space="preserve">нваря 2023 г., либо завершаются не позднее 20 рабочих дней со дня вступления в силу настоящего постановления. </w:t>
          </w:r>
        </w:p>
        <w:p w:rsidR="009871EB" w:rsidRPr="009871EB" w:rsidRDefault="009871EB" w:rsidP="00266A71">
          <w:pPr>
            <w:pStyle w:val="ab"/>
            <w:numPr>
              <w:ilvl w:val="0"/>
              <w:numId w:val="25"/>
            </w:numPr>
            <w:tabs>
              <w:tab w:val="left" w:pos="495"/>
              <w:tab w:val="left" w:pos="1134"/>
            </w:tabs>
            <w:autoSpaceDE w:val="0"/>
            <w:autoSpaceDN w:val="0"/>
            <w:adjustRightInd w:val="0"/>
            <w:ind w:left="0" w:firstLine="495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104999">
            <w:rPr>
              <w:sz w:val="28"/>
              <w:szCs w:val="28"/>
            </w:rPr>
            <w:t xml:space="preserve">Настоящее постановление </w:t>
          </w:r>
          <w:r>
            <w:rPr>
              <w:sz w:val="28"/>
              <w:szCs w:val="28"/>
            </w:rPr>
            <w:t xml:space="preserve">опубликовать в установленном порядке и </w:t>
          </w:r>
          <w:r w:rsidRPr="00104999">
            <w:rPr>
              <w:sz w:val="28"/>
              <w:szCs w:val="28"/>
            </w:rPr>
            <w:t>обнародовать на официальном сайте администрации района в информационно-телекоммуникационной сети «Интернет».</w:t>
          </w:r>
        </w:p>
        <w:p w:rsidR="009871EB" w:rsidRDefault="009871EB" w:rsidP="00266A71">
          <w:pPr>
            <w:pStyle w:val="ab"/>
            <w:numPr>
              <w:ilvl w:val="0"/>
              <w:numId w:val="25"/>
            </w:numPr>
            <w:tabs>
              <w:tab w:val="left" w:pos="495"/>
            </w:tabs>
            <w:spacing w:after="240"/>
            <w:ind w:left="0" w:firstLine="495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исполнения настоящего постановления возложить на председателя Администрации</w:t>
          </w:r>
          <w:r w:rsidR="006E462B">
            <w:rPr>
              <w:sz w:val="28"/>
              <w:szCs w:val="28"/>
            </w:rPr>
            <w:t xml:space="preserve"> </w:t>
          </w:r>
          <w:r w:rsidR="006E462B">
            <w:rPr>
              <w:rStyle w:val="31"/>
            </w:rPr>
            <w:t>Табунского района Алтайского края</w:t>
          </w:r>
          <w:r>
            <w:rPr>
              <w:sz w:val="28"/>
              <w:szCs w:val="28"/>
            </w:rPr>
            <w:t xml:space="preserve"> комитета по финансам, налоговой и кредитной политике</w:t>
          </w:r>
          <w:r w:rsidR="0018133C">
            <w:rPr>
              <w:sz w:val="28"/>
              <w:szCs w:val="28"/>
            </w:rPr>
            <w:t xml:space="preserve"> Алубину М.Ю.</w:t>
          </w:r>
        </w:p>
        <w:p w:rsidR="009871EB" w:rsidRPr="009871EB" w:rsidRDefault="009871EB" w:rsidP="009871EB">
          <w:pPr>
            <w:tabs>
              <w:tab w:val="left" w:pos="851"/>
              <w:tab w:val="left" w:pos="1134"/>
            </w:tabs>
            <w:autoSpaceDE w:val="0"/>
            <w:autoSpaceDN w:val="0"/>
            <w:adjustRightInd w:val="0"/>
            <w:ind w:left="495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37097F" w:rsidRPr="00514A68" w:rsidRDefault="000C30ED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839343548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974"/>
        <w:gridCol w:w="2816"/>
      </w:tblGrid>
      <w:tr w:rsidR="00C91417" w:rsidRPr="001344D2" w:rsidTr="00C87438">
        <w:permStart w:id="57824639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78246398" w:displacedByCustomXml="prev"/>
        <w:permStart w:id="3978180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97818063" w:displacedByCustomXml="prev"/>
      </w:tr>
    </w:tbl>
    <w:p w:rsidR="007515A3" w:rsidRDefault="007515A3" w:rsidP="00B42096">
      <w:pPr>
        <w:jc w:val="both"/>
        <w:rPr>
          <w:sz w:val="28"/>
          <w:szCs w:val="28"/>
        </w:rPr>
      </w:pPr>
    </w:p>
    <w:p w:rsidR="007515A3" w:rsidRDefault="007515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515A3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ED" w:rsidRDefault="000C30ED" w:rsidP="00BF14C0">
      <w:r>
        <w:separator/>
      </w:r>
    </w:p>
  </w:endnote>
  <w:endnote w:type="continuationSeparator" w:id="0">
    <w:p w:rsidR="000C30ED" w:rsidRDefault="000C30ED" w:rsidP="00B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ED" w:rsidRDefault="000C30ED" w:rsidP="00BF14C0">
      <w:r>
        <w:separator/>
      </w:r>
    </w:p>
  </w:footnote>
  <w:footnote w:type="continuationSeparator" w:id="0">
    <w:p w:rsidR="000C30ED" w:rsidRDefault="000C30ED" w:rsidP="00BF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7F6F79"/>
    <w:multiLevelType w:val="hybridMultilevel"/>
    <w:tmpl w:val="DE842D24"/>
    <w:lvl w:ilvl="0" w:tplc="387C3B36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FC6047"/>
    <w:multiLevelType w:val="hybridMultilevel"/>
    <w:tmpl w:val="D228F992"/>
    <w:lvl w:ilvl="0" w:tplc="206A02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8"/>
  </w:num>
  <w:num w:numId="10">
    <w:abstractNumId w:val="11"/>
  </w:num>
  <w:num w:numId="11">
    <w:abstractNumId w:val="24"/>
  </w:num>
  <w:num w:numId="12">
    <w:abstractNumId w:val="20"/>
  </w:num>
  <w:num w:numId="13">
    <w:abstractNumId w:val="22"/>
  </w:num>
  <w:num w:numId="14">
    <w:abstractNumId w:val="5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6"/>
  </w:num>
  <w:num w:numId="22">
    <w:abstractNumId w:val="0"/>
  </w:num>
  <w:num w:numId="23">
    <w:abstractNumId w:val="1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P5WvmQIIGJnAripl0+/pzrfYZzQgYUN0CR/9+MOn76i5fSZtucuYD8wV8/BvUMY0NYfY33ikyC1BvWY4w2idFA==" w:salt="PmhC/OKpYpABgKng49HL/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30ED"/>
    <w:rsid w:val="000C673E"/>
    <w:rsid w:val="000E194B"/>
    <w:rsid w:val="000E22D3"/>
    <w:rsid w:val="000E27A6"/>
    <w:rsid w:val="000F273B"/>
    <w:rsid w:val="00104999"/>
    <w:rsid w:val="00107D48"/>
    <w:rsid w:val="001313AE"/>
    <w:rsid w:val="001344D2"/>
    <w:rsid w:val="00153563"/>
    <w:rsid w:val="00157AFC"/>
    <w:rsid w:val="00163EFD"/>
    <w:rsid w:val="00164ABE"/>
    <w:rsid w:val="001724D2"/>
    <w:rsid w:val="0018133C"/>
    <w:rsid w:val="00185409"/>
    <w:rsid w:val="001944C6"/>
    <w:rsid w:val="001B05C8"/>
    <w:rsid w:val="001C0A64"/>
    <w:rsid w:val="001C33D5"/>
    <w:rsid w:val="001C47CE"/>
    <w:rsid w:val="001D515C"/>
    <w:rsid w:val="00200902"/>
    <w:rsid w:val="00226C46"/>
    <w:rsid w:val="002303EE"/>
    <w:rsid w:val="00252936"/>
    <w:rsid w:val="00266A71"/>
    <w:rsid w:val="00284AD6"/>
    <w:rsid w:val="002B44B5"/>
    <w:rsid w:val="002D1355"/>
    <w:rsid w:val="002D152D"/>
    <w:rsid w:val="002D28C3"/>
    <w:rsid w:val="002D2BAB"/>
    <w:rsid w:val="002E77A5"/>
    <w:rsid w:val="002F5236"/>
    <w:rsid w:val="00302A9E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09A8"/>
    <w:rsid w:val="003D21F3"/>
    <w:rsid w:val="003E23A9"/>
    <w:rsid w:val="003E2E36"/>
    <w:rsid w:val="00404C74"/>
    <w:rsid w:val="004218D3"/>
    <w:rsid w:val="00426928"/>
    <w:rsid w:val="00431575"/>
    <w:rsid w:val="00441999"/>
    <w:rsid w:val="004501FC"/>
    <w:rsid w:val="00456524"/>
    <w:rsid w:val="00492F9E"/>
    <w:rsid w:val="00494A3A"/>
    <w:rsid w:val="00496FD7"/>
    <w:rsid w:val="004B19E2"/>
    <w:rsid w:val="004B55E3"/>
    <w:rsid w:val="004C3886"/>
    <w:rsid w:val="004E6D42"/>
    <w:rsid w:val="00514A68"/>
    <w:rsid w:val="005329E4"/>
    <w:rsid w:val="005333BA"/>
    <w:rsid w:val="005348DE"/>
    <w:rsid w:val="005352C3"/>
    <w:rsid w:val="00536FE8"/>
    <w:rsid w:val="00543B6D"/>
    <w:rsid w:val="005768C1"/>
    <w:rsid w:val="005812DA"/>
    <w:rsid w:val="005903C1"/>
    <w:rsid w:val="005B2976"/>
    <w:rsid w:val="005B79B6"/>
    <w:rsid w:val="005C4F44"/>
    <w:rsid w:val="005E6317"/>
    <w:rsid w:val="005F1089"/>
    <w:rsid w:val="00600BEE"/>
    <w:rsid w:val="006061E5"/>
    <w:rsid w:val="00610F95"/>
    <w:rsid w:val="00615810"/>
    <w:rsid w:val="00630590"/>
    <w:rsid w:val="006375A8"/>
    <w:rsid w:val="00642735"/>
    <w:rsid w:val="00647CF0"/>
    <w:rsid w:val="006538DF"/>
    <w:rsid w:val="006638B4"/>
    <w:rsid w:val="00667710"/>
    <w:rsid w:val="00674D79"/>
    <w:rsid w:val="006755BE"/>
    <w:rsid w:val="00684CC6"/>
    <w:rsid w:val="00692B8F"/>
    <w:rsid w:val="0069404B"/>
    <w:rsid w:val="00696404"/>
    <w:rsid w:val="006A1D6C"/>
    <w:rsid w:val="006A35D8"/>
    <w:rsid w:val="006D36A7"/>
    <w:rsid w:val="006E462B"/>
    <w:rsid w:val="00703903"/>
    <w:rsid w:val="007234B1"/>
    <w:rsid w:val="00745A78"/>
    <w:rsid w:val="007515A3"/>
    <w:rsid w:val="00751E31"/>
    <w:rsid w:val="007555CC"/>
    <w:rsid w:val="00761801"/>
    <w:rsid w:val="007761A4"/>
    <w:rsid w:val="00796CBC"/>
    <w:rsid w:val="007A0445"/>
    <w:rsid w:val="007A62F9"/>
    <w:rsid w:val="007B1995"/>
    <w:rsid w:val="007F3114"/>
    <w:rsid w:val="007F4AA9"/>
    <w:rsid w:val="0081094B"/>
    <w:rsid w:val="00820F41"/>
    <w:rsid w:val="00825E2D"/>
    <w:rsid w:val="00830E27"/>
    <w:rsid w:val="00846527"/>
    <w:rsid w:val="00860331"/>
    <w:rsid w:val="0086205D"/>
    <w:rsid w:val="008668EE"/>
    <w:rsid w:val="00866D25"/>
    <w:rsid w:val="0087254F"/>
    <w:rsid w:val="008907AA"/>
    <w:rsid w:val="008A3D2F"/>
    <w:rsid w:val="008A7485"/>
    <w:rsid w:val="008C0C36"/>
    <w:rsid w:val="008E5BE0"/>
    <w:rsid w:val="008E6356"/>
    <w:rsid w:val="0092281A"/>
    <w:rsid w:val="00936A72"/>
    <w:rsid w:val="00936D55"/>
    <w:rsid w:val="009500BD"/>
    <w:rsid w:val="00955F68"/>
    <w:rsid w:val="00961512"/>
    <w:rsid w:val="009677C5"/>
    <w:rsid w:val="00970FE6"/>
    <w:rsid w:val="009734EE"/>
    <w:rsid w:val="009779C9"/>
    <w:rsid w:val="00983DF8"/>
    <w:rsid w:val="00985BCE"/>
    <w:rsid w:val="009871EB"/>
    <w:rsid w:val="0099735D"/>
    <w:rsid w:val="009A7E3D"/>
    <w:rsid w:val="009B1DBA"/>
    <w:rsid w:val="009C67B6"/>
    <w:rsid w:val="009D1AF6"/>
    <w:rsid w:val="009D5B8B"/>
    <w:rsid w:val="009D64C0"/>
    <w:rsid w:val="009E4287"/>
    <w:rsid w:val="009F5F32"/>
    <w:rsid w:val="00A01A37"/>
    <w:rsid w:val="00A020EF"/>
    <w:rsid w:val="00A22EB9"/>
    <w:rsid w:val="00A33BB3"/>
    <w:rsid w:val="00A61EA4"/>
    <w:rsid w:val="00A741E0"/>
    <w:rsid w:val="00A770A9"/>
    <w:rsid w:val="00A811E6"/>
    <w:rsid w:val="00AA2722"/>
    <w:rsid w:val="00AB141F"/>
    <w:rsid w:val="00AD1B4B"/>
    <w:rsid w:val="00AD1EEC"/>
    <w:rsid w:val="00AD66F1"/>
    <w:rsid w:val="00AF1A7F"/>
    <w:rsid w:val="00B417C3"/>
    <w:rsid w:val="00B42096"/>
    <w:rsid w:val="00B43B8F"/>
    <w:rsid w:val="00B52A80"/>
    <w:rsid w:val="00B7126D"/>
    <w:rsid w:val="00B743A0"/>
    <w:rsid w:val="00B8287D"/>
    <w:rsid w:val="00B83D72"/>
    <w:rsid w:val="00B8412B"/>
    <w:rsid w:val="00B9733F"/>
    <w:rsid w:val="00B97C59"/>
    <w:rsid w:val="00BD149E"/>
    <w:rsid w:val="00BF14C0"/>
    <w:rsid w:val="00BF2A56"/>
    <w:rsid w:val="00BF30A0"/>
    <w:rsid w:val="00BF5B2E"/>
    <w:rsid w:val="00C03D2A"/>
    <w:rsid w:val="00C17F7F"/>
    <w:rsid w:val="00C31E5C"/>
    <w:rsid w:val="00C63E24"/>
    <w:rsid w:val="00C75E6D"/>
    <w:rsid w:val="00C82A69"/>
    <w:rsid w:val="00C91417"/>
    <w:rsid w:val="00CD35EF"/>
    <w:rsid w:val="00CF27E7"/>
    <w:rsid w:val="00CF5810"/>
    <w:rsid w:val="00D277DE"/>
    <w:rsid w:val="00D64F8E"/>
    <w:rsid w:val="00D66B49"/>
    <w:rsid w:val="00D71199"/>
    <w:rsid w:val="00D745CB"/>
    <w:rsid w:val="00D931DF"/>
    <w:rsid w:val="00D95E1D"/>
    <w:rsid w:val="00DA0056"/>
    <w:rsid w:val="00DA4FA8"/>
    <w:rsid w:val="00DA5276"/>
    <w:rsid w:val="00DA693B"/>
    <w:rsid w:val="00DB3C55"/>
    <w:rsid w:val="00DC23A2"/>
    <w:rsid w:val="00DC69C6"/>
    <w:rsid w:val="00DD2F25"/>
    <w:rsid w:val="00DE2F46"/>
    <w:rsid w:val="00DF15D9"/>
    <w:rsid w:val="00DF289B"/>
    <w:rsid w:val="00E10EC4"/>
    <w:rsid w:val="00E168DC"/>
    <w:rsid w:val="00E2361B"/>
    <w:rsid w:val="00E313CC"/>
    <w:rsid w:val="00E31517"/>
    <w:rsid w:val="00E51410"/>
    <w:rsid w:val="00E70D23"/>
    <w:rsid w:val="00E75AEE"/>
    <w:rsid w:val="00E779E3"/>
    <w:rsid w:val="00E82D75"/>
    <w:rsid w:val="00E93824"/>
    <w:rsid w:val="00EA1888"/>
    <w:rsid w:val="00EB0157"/>
    <w:rsid w:val="00EB40BE"/>
    <w:rsid w:val="00ED0CCF"/>
    <w:rsid w:val="00ED4A73"/>
    <w:rsid w:val="00EE7ACB"/>
    <w:rsid w:val="00EF090D"/>
    <w:rsid w:val="00F068AC"/>
    <w:rsid w:val="00F2699A"/>
    <w:rsid w:val="00F6547C"/>
    <w:rsid w:val="00F6725C"/>
    <w:rsid w:val="00F7313A"/>
    <w:rsid w:val="00F92510"/>
    <w:rsid w:val="00F94019"/>
    <w:rsid w:val="00F94836"/>
    <w:rsid w:val="00FA6C80"/>
    <w:rsid w:val="00FB3B4A"/>
    <w:rsid w:val="00FD751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226A6-BDF2-4FBD-BCA6-EAE7830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footnote reference"/>
    <w:basedOn w:val="a0"/>
    <w:uiPriority w:val="99"/>
    <w:semiHidden/>
    <w:unhideWhenUsed/>
    <w:rsid w:val="00BF14C0"/>
    <w:rPr>
      <w:vertAlign w:val="superscript"/>
    </w:rPr>
  </w:style>
  <w:style w:type="paragraph" w:styleId="af6">
    <w:name w:val="Normal (Web)"/>
    <w:basedOn w:val="a"/>
    <w:uiPriority w:val="99"/>
    <w:unhideWhenUsed/>
    <w:rsid w:val="00E938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E93824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3"/>
    <w:basedOn w:val="a0"/>
    <w:rsid w:val="00E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496965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7840"/>
    <w:rsid w:val="000902C4"/>
    <w:rsid w:val="00093A6C"/>
    <w:rsid w:val="000F6F91"/>
    <w:rsid w:val="0019024A"/>
    <w:rsid w:val="0021377E"/>
    <w:rsid w:val="00222B4D"/>
    <w:rsid w:val="0025788F"/>
    <w:rsid w:val="00342950"/>
    <w:rsid w:val="003D769D"/>
    <w:rsid w:val="003E48BF"/>
    <w:rsid w:val="00406BE4"/>
    <w:rsid w:val="0048727D"/>
    <w:rsid w:val="00496965"/>
    <w:rsid w:val="004B0ACC"/>
    <w:rsid w:val="005D0008"/>
    <w:rsid w:val="006100E3"/>
    <w:rsid w:val="00610A90"/>
    <w:rsid w:val="0064017D"/>
    <w:rsid w:val="00676176"/>
    <w:rsid w:val="006A5595"/>
    <w:rsid w:val="006D5BAB"/>
    <w:rsid w:val="00763481"/>
    <w:rsid w:val="00797250"/>
    <w:rsid w:val="0086767C"/>
    <w:rsid w:val="008B74B1"/>
    <w:rsid w:val="008C1E48"/>
    <w:rsid w:val="008D195D"/>
    <w:rsid w:val="00903CCF"/>
    <w:rsid w:val="00980AF3"/>
    <w:rsid w:val="009E7E85"/>
    <w:rsid w:val="00AA34E7"/>
    <w:rsid w:val="00AB3D79"/>
    <w:rsid w:val="00AD4C9A"/>
    <w:rsid w:val="00B13B02"/>
    <w:rsid w:val="00B153F5"/>
    <w:rsid w:val="00B63E7C"/>
    <w:rsid w:val="00C1521F"/>
    <w:rsid w:val="00C279A3"/>
    <w:rsid w:val="00C9097C"/>
    <w:rsid w:val="00C97A5D"/>
    <w:rsid w:val="00CF6A02"/>
    <w:rsid w:val="00D56004"/>
    <w:rsid w:val="00D977C5"/>
    <w:rsid w:val="00D97C08"/>
    <w:rsid w:val="00E10FB6"/>
    <w:rsid w:val="00E121DD"/>
    <w:rsid w:val="00E20315"/>
    <w:rsid w:val="00E3604A"/>
    <w:rsid w:val="00E62BFD"/>
    <w:rsid w:val="00E94DA3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CAB-626E-4335-AD58-F55DEC10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2022-05-20T08:41:00Z</cp:lastPrinted>
  <dcterms:created xsi:type="dcterms:W3CDTF">2022-05-23T05:04:00Z</dcterms:created>
  <dcterms:modified xsi:type="dcterms:W3CDTF">2022-05-23T05:04:00Z</dcterms:modified>
</cp:coreProperties>
</file>