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760512454"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03-22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DF7AC4" w:rsidP="00514A68">
                <w:pPr>
                  <w:jc w:val="center"/>
                  <w:rPr>
                    <w:sz w:val="28"/>
                    <w:szCs w:val="28"/>
                  </w:rPr>
                </w:pPr>
                <w:r>
                  <w:rPr>
                    <w:rStyle w:val="31"/>
                  </w:rPr>
                  <w:t>22.03.2022</w:t>
                </w:r>
              </w:p>
            </w:tc>
          </w:sdtContent>
        </w:sdt>
        <w:permEnd w:id="1760512454"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951563493"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DF7AC4" w:rsidP="00C17F7F">
                <w:pPr>
                  <w:jc w:val="center"/>
                  <w:rPr>
                    <w:sz w:val="28"/>
                    <w:szCs w:val="28"/>
                  </w:rPr>
                </w:pPr>
                <w:r>
                  <w:rPr>
                    <w:rStyle w:val="31"/>
                  </w:rPr>
                  <w:t>120</w:t>
                </w:r>
                <w:r w:rsidR="002B6CD2">
                  <w:rPr>
                    <w:rStyle w:val="31"/>
                  </w:rPr>
                  <w:t xml:space="preserve"> </w:t>
                </w:r>
              </w:p>
            </w:tc>
          </w:sdtContent>
        </w:sdt>
        <w:permEnd w:id="1951563493"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2087472149" w:edGrp="everyone"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FF35BB" w:rsidP="00F6725C">
                <w:pPr>
                  <w:spacing w:before="240"/>
                  <w:jc w:val="center"/>
                  <w:rPr>
                    <w:b/>
                    <w:sz w:val="28"/>
                    <w:szCs w:val="24"/>
                  </w:rPr>
                </w:pPr>
                <w:r w:rsidRPr="00FF35BB">
                  <w:rPr>
                    <w:rStyle w:val="41"/>
                  </w:rPr>
                  <w:t>Об обеспечении доступа к информации о деятельности органов местного самоуправления муниципального образования Табунский район Алтайского края</w:t>
                </w:r>
              </w:p>
            </w:tc>
          </w:sdtContent>
        </w:sdt>
        <w:permEnd w:id="2087472149" w:displacedByCustomXml="prev"/>
      </w:tr>
    </w:tbl>
    <w:p w:rsidR="00830E27" w:rsidRPr="00F92510" w:rsidRDefault="00830E27">
      <w:pPr>
        <w:jc w:val="both"/>
        <w:rPr>
          <w:sz w:val="28"/>
          <w:szCs w:val="28"/>
        </w:rPr>
      </w:pPr>
    </w:p>
    <w:permStart w:id="1018630446" w:edGrp="everyone"/>
    <w:p w:rsidR="00830E27" w:rsidRDefault="0019509D" w:rsidP="00D95E1D">
      <w:pPr>
        <w:spacing w:after="240"/>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3B09D5" w:rsidRPr="003B09D5">
            <w:rPr>
              <w:rStyle w:val="31"/>
            </w:rPr>
            <w:t xml:space="preserve">В соответствии со статьями 10, 13, 14 Федерального закона от 09.02.2009 N 8-ФЗ "Об обеспечении доступа к информации о деятельности государственных органов и органов местного самоуправления", 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w:t>
          </w:r>
          <w:r w:rsidR="003B09D5">
            <w:rPr>
              <w:rStyle w:val="31"/>
            </w:rPr>
            <w:t>Табунский</w:t>
          </w:r>
          <w:r w:rsidR="003B09D5" w:rsidRPr="003B09D5">
            <w:rPr>
              <w:rStyle w:val="31"/>
            </w:rPr>
            <w:t xml:space="preserve"> район Алтайского края</w:t>
          </w:r>
        </w:sdtContent>
      </w:sdt>
      <w:permEnd w:id="1018630446"/>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864158580"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3B09D5" w:rsidRPr="003B09D5" w:rsidRDefault="003B09D5" w:rsidP="00514A68">
          <w:pPr>
            <w:pStyle w:val="ab"/>
            <w:numPr>
              <w:ilvl w:val="0"/>
              <w:numId w:val="20"/>
            </w:numPr>
            <w:tabs>
              <w:tab w:val="left" w:pos="851"/>
            </w:tabs>
            <w:spacing w:after="240"/>
            <w:contextualSpacing w:val="0"/>
            <w:jc w:val="both"/>
            <w:rPr>
              <w:rStyle w:val="31"/>
              <w:szCs w:val="28"/>
            </w:rPr>
          </w:pPr>
          <w:r w:rsidRPr="003B09D5">
            <w:rPr>
              <w:rStyle w:val="31"/>
            </w:rPr>
            <w:t xml:space="preserve">Утвердить Положение об обеспечении доступа к информации о деятельности органов местного самоуправления муниципального образования </w:t>
          </w:r>
          <w:r>
            <w:rPr>
              <w:rStyle w:val="31"/>
            </w:rPr>
            <w:t>Табунский</w:t>
          </w:r>
          <w:r w:rsidRPr="003B09D5">
            <w:rPr>
              <w:rStyle w:val="31"/>
            </w:rPr>
            <w:t xml:space="preserve"> район Алтайского края (приложение 1)</w:t>
          </w:r>
          <w:r>
            <w:rPr>
              <w:rStyle w:val="31"/>
            </w:rPr>
            <w:t>.</w:t>
          </w:r>
        </w:p>
        <w:p w:rsidR="00962181" w:rsidRPr="00962181" w:rsidRDefault="003B09D5" w:rsidP="00514A68">
          <w:pPr>
            <w:pStyle w:val="ab"/>
            <w:numPr>
              <w:ilvl w:val="0"/>
              <w:numId w:val="20"/>
            </w:numPr>
            <w:tabs>
              <w:tab w:val="left" w:pos="851"/>
            </w:tabs>
            <w:spacing w:after="240"/>
            <w:contextualSpacing w:val="0"/>
            <w:jc w:val="both"/>
            <w:rPr>
              <w:rStyle w:val="31"/>
              <w:szCs w:val="28"/>
            </w:rPr>
          </w:pPr>
          <w:r w:rsidRPr="003B09D5">
            <w:rPr>
              <w:rStyle w:val="31"/>
            </w:rPr>
            <w:t xml:space="preserve">Определить интернет-сайт </w:t>
          </w:r>
          <w:proofErr w:type="spellStart"/>
          <w:r w:rsidR="00BF25CC" w:rsidRPr="00DF7AC4">
            <w:rPr>
              <w:rStyle w:val="31"/>
            </w:rPr>
            <w:t>www</w:t>
          </w:r>
          <w:proofErr w:type="spellEnd"/>
          <w:r w:rsidR="00BF25CC" w:rsidRPr="00DF7AC4">
            <w:rPr>
              <w:rStyle w:val="31"/>
            </w:rPr>
            <w:t>.</w:t>
          </w:r>
          <w:proofErr w:type="spellStart"/>
          <w:r w:rsidR="00BF25CC" w:rsidRPr="00DF7AC4">
            <w:rPr>
              <w:rStyle w:val="31"/>
              <w:lang w:val="en-US"/>
            </w:rPr>
            <w:t>admtab</w:t>
          </w:r>
          <w:r w:rsidR="005C68E8" w:rsidRPr="00DF7AC4">
            <w:rPr>
              <w:rStyle w:val="31"/>
              <w:lang w:val="en-US"/>
            </w:rPr>
            <w:t>rn</w:t>
          </w:r>
          <w:proofErr w:type="spellEnd"/>
          <w:r w:rsidRPr="00DF7AC4">
            <w:rPr>
              <w:rStyle w:val="31"/>
            </w:rPr>
            <w:t>.</w:t>
          </w:r>
          <w:proofErr w:type="spellStart"/>
          <w:r w:rsidRPr="00DF7AC4">
            <w:rPr>
              <w:rStyle w:val="31"/>
            </w:rPr>
            <w:t>ru</w:t>
          </w:r>
          <w:proofErr w:type="spellEnd"/>
          <w:r w:rsidRPr="003B09D5">
            <w:rPr>
              <w:rStyle w:val="31"/>
              <w:color w:val="FF0000"/>
            </w:rPr>
            <w:t xml:space="preserve"> </w:t>
          </w:r>
          <w:r w:rsidRPr="003B09D5">
            <w:rPr>
              <w:rStyle w:val="31"/>
            </w:rPr>
            <w:t xml:space="preserve">официальным сайтом для размещения информации о деятельности органов местного самоуправления муниципального образования </w:t>
          </w:r>
          <w:r>
            <w:rPr>
              <w:rStyle w:val="31"/>
            </w:rPr>
            <w:t>Табунский</w:t>
          </w:r>
          <w:r w:rsidRPr="003B09D5">
            <w:rPr>
              <w:rStyle w:val="31"/>
            </w:rPr>
            <w:t xml:space="preserve"> район Алтайского края (далее - официальный сайт), за исключением официальной информации, для обязательного размещения которой в информационно-телекоммуникационной сети "Интернет" (далее - сеть "Интернет") согласно действующему законодательству определены иные сайты.</w:t>
          </w:r>
        </w:p>
        <w:p w:rsidR="00962181" w:rsidRPr="00962181" w:rsidRDefault="00962181" w:rsidP="00962181">
          <w:pPr>
            <w:pStyle w:val="ab"/>
            <w:numPr>
              <w:ilvl w:val="0"/>
              <w:numId w:val="20"/>
            </w:numPr>
            <w:tabs>
              <w:tab w:val="left" w:pos="851"/>
            </w:tabs>
            <w:spacing w:after="240"/>
            <w:jc w:val="both"/>
            <w:rPr>
              <w:sz w:val="28"/>
            </w:rPr>
          </w:pPr>
          <w:r w:rsidRPr="00962181">
            <w:rPr>
              <w:sz w:val="28"/>
            </w:rPr>
            <w:t xml:space="preserve">Утвердить </w:t>
          </w:r>
          <w:hyperlink r:id="rId6" w:history="1">
            <w:r w:rsidRPr="00B14093">
              <w:rPr>
                <w:rStyle w:val="af5"/>
                <w:color w:val="auto"/>
                <w:sz w:val="28"/>
                <w:u w:val="none"/>
              </w:rPr>
              <w:t>Перечень</w:t>
            </w:r>
          </w:hyperlink>
          <w:r w:rsidRPr="00B14093">
            <w:rPr>
              <w:sz w:val="28"/>
            </w:rPr>
            <w:t xml:space="preserve"> </w:t>
          </w:r>
          <w:r w:rsidRPr="00962181">
            <w:rPr>
              <w:sz w:val="28"/>
            </w:rPr>
            <w:t xml:space="preserve">информации о деятельности органов местного самоуправления муниципального образования </w:t>
          </w:r>
          <w:r>
            <w:rPr>
              <w:sz w:val="28"/>
            </w:rPr>
            <w:t>Табунский</w:t>
          </w:r>
          <w:r w:rsidRPr="00962181">
            <w:rPr>
              <w:sz w:val="28"/>
            </w:rPr>
            <w:t xml:space="preserve"> район Алтайского края, подлежащей размещению в сети "Интернет" (приложение 2)</w:t>
          </w:r>
          <w:r>
            <w:rPr>
              <w:sz w:val="28"/>
            </w:rPr>
            <w:t>.</w:t>
          </w:r>
        </w:p>
        <w:p w:rsidR="00962181" w:rsidRPr="00962181" w:rsidRDefault="00962181" w:rsidP="00514A68">
          <w:pPr>
            <w:pStyle w:val="ab"/>
            <w:numPr>
              <w:ilvl w:val="0"/>
              <w:numId w:val="20"/>
            </w:numPr>
            <w:tabs>
              <w:tab w:val="left" w:pos="851"/>
            </w:tabs>
            <w:spacing w:after="240"/>
            <w:contextualSpacing w:val="0"/>
            <w:jc w:val="both"/>
            <w:rPr>
              <w:rStyle w:val="31"/>
              <w:szCs w:val="28"/>
            </w:rPr>
          </w:pPr>
          <w:r w:rsidRPr="00962181">
            <w:rPr>
              <w:rStyle w:val="31"/>
            </w:rPr>
            <w:t>Утвердить требования к технологическим, программным и лингвистическим средствам обеспечения пользования официальным сайтом (приложение 3).</w:t>
          </w:r>
        </w:p>
        <w:p w:rsidR="00962181" w:rsidRPr="005C68E8" w:rsidRDefault="00962181" w:rsidP="00514A68">
          <w:pPr>
            <w:pStyle w:val="ab"/>
            <w:numPr>
              <w:ilvl w:val="0"/>
              <w:numId w:val="20"/>
            </w:numPr>
            <w:tabs>
              <w:tab w:val="left" w:pos="851"/>
            </w:tabs>
            <w:spacing w:after="240"/>
            <w:contextualSpacing w:val="0"/>
            <w:jc w:val="both"/>
            <w:rPr>
              <w:rStyle w:val="31"/>
              <w:szCs w:val="28"/>
            </w:rPr>
          </w:pPr>
          <w:r w:rsidRPr="00962181">
            <w:rPr>
              <w:rStyle w:val="31"/>
            </w:rPr>
            <w:t xml:space="preserve">Установить, что информация о деятельности органов местного самоуправления муниципального образования </w:t>
          </w:r>
          <w:r w:rsidR="00B14093">
            <w:rPr>
              <w:rStyle w:val="31"/>
            </w:rPr>
            <w:t>Табунский</w:t>
          </w:r>
          <w:r w:rsidRPr="00962181">
            <w:rPr>
              <w:rStyle w:val="31"/>
            </w:rPr>
            <w:t xml:space="preserve"> район Алтайского края может предоставляться в устной форме и в виде документированной информации, в том числе в виде электронного документа</w:t>
          </w:r>
          <w:r w:rsidR="005C68E8">
            <w:rPr>
              <w:rStyle w:val="31"/>
            </w:rPr>
            <w:t>.</w:t>
          </w:r>
        </w:p>
        <w:p w:rsidR="005C68E8" w:rsidRPr="00962181" w:rsidRDefault="009A5593" w:rsidP="005C68E8">
          <w:pPr>
            <w:pStyle w:val="ab"/>
            <w:numPr>
              <w:ilvl w:val="0"/>
              <w:numId w:val="20"/>
            </w:numPr>
            <w:tabs>
              <w:tab w:val="left" w:pos="851"/>
            </w:tabs>
            <w:spacing w:after="240"/>
            <w:contextualSpacing w:val="0"/>
            <w:jc w:val="both"/>
            <w:rPr>
              <w:rStyle w:val="31"/>
              <w:szCs w:val="28"/>
            </w:rPr>
          </w:pPr>
          <w:r>
            <w:rPr>
              <w:rStyle w:val="31"/>
              <w:szCs w:val="28"/>
            </w:rPr>
            <w:lastRenderedPageBreak/>
            <w:t>Главам сельсоветов, р</w:t>
          </w:r>
          <w:r w:rsidR="005C68E8">
            <w:rPr>
              <w:rStyle w:val="31"/>
              <w:szCs w:val="28"/>
            </w:rPr>
            <w:t xml:space="preserve">уководителям </w:t>
          </w:r>
          <w:r w:rsidR="005C68E8" w:rsidRPr="005C68E8">
            <w:rPr>
              <w:rStyle w:val="31"/>
              <w:szCs w:val="28"/>
            </w:rPr>
            <w:t xml:space="preserve">структурных подразделений </w:t>
          </w:r>
          <w:r>
            <w:rPr>
              <w:rStyle w:val="31"/>
              <w:szCs w:val="28"/>
            </w:rPr>
            <w:t xml:space="preserve">администрации Табунского района </w:t>
          </w:r>
          <w:r w:rsidR="005C68E8" w:rsidRPr="005C68E8">
            <w:rPr>
              <w:rStyle w:val="31"/>
              <w:szCs w:val="28"/>
            </w:rPr>
            <w:t xml:space="preserve">Алтайского края определить ответственных лиц за подготовку информации для размещения на официальном интернет-сайте </w:t>
          </w:r>
          <w:r>
            <w:rPr>
              <w:rStyle w:val="31"/>
              <w:szCs w:val="28"/>
            </w:rPr>
            <w:t xml:space="preserve">Табунского района </w:t>
          </w:r>
          <w:r w:rsidR="005C68E8" w:rsidRPr="005C68E8">
            <w:rPr>
              <w:rStyle w:val="31"/>
              <w:szCs w:val="28"/>
            </w:rPr>
            <w:t>Алтайского края и проведение еженедельного мониторинга информации, размещенной на официальном интернет-сайте, и оперативного внесения предложений по ее актуализации.</w:t>
          </w:r>
        </w:p>
        <w:p w:rsidR="00962181" w:rsidRPr="00962181" w:rsidRDefault="00962181" w:rsidP="00514A68">
          <w:pPr>
            <w:pStyle w:val="ab"/>
            <w:numPr>
              <w:ilvl w:val="0"/>
              <w:numId w:val="20"/>
            </w:numPr>
            <w:tabs>
              <w:tab w:val="left" w:pos="851"/>
            </w:tabs>
            <w:spacing w:after="240"/>
            <w:contextualSpacing w:val="0"/>
            <w:jc w:val="both"/>
            <w:rPr>
              <w:rStyle w:val="31"/>
              <w:szCs w:val="28"/>
            </w:rPr>
          </w:pPr>
          <w:r>
            <w:rPr>
              <w:rStyle w:val="31"/>
            </w:rPr>
            <w:t>Признать утратившим</w:t>
          </w:r>
          <w:r w:rsidR="00DF7AC4">
            <w:rPr>
              <w:rStyle w:val="31"/>
            </w:rPr>
            <w:t>и</w:t>
          </w:r>
          <w:r>
            <w:rPr>
              <w:rStyle w:val="31"/>
            </w:rPr>
            <w:t xml:space="preserve"> силу постановлени</w:t>
          </w:r>
          <w:r w:rsidR="00DF7AC4">
            <w:rPr>
              <w:rStyle w:val="31"/>
            </w:rPr>
            <w:t>я</w:t>
          </w:r>
          <w:r>
            <w:rPr>
              <w:rStyle w:val="31"/>
            </w:rPr>
            <w:t xml:space="preserve"> администрации Табунского района от 21.06.2012 № 160 «Об утверждении Порядка утверждения перечня информации о деятельности органов местного самоуправления муниципального образования Табунский район Алтайского края, размещаемой на официальном сайте администрации Табунского района</w:t>
          </w:r>
          <w:r>
            <w:rPr>
              <w:sz w:val="28"/>
            </w:rPr>
            <w:t>»</w:t>
          </w:r>
          <w:r w:rsidR="00DF7AC4">
            <w:rPr>
              <w:sz w:val="28"/>
            </w:rPr>
            <w:t xml:space="preserve">  от 21.06.2012 №161 «Об утверждении Требований к техническим, программным и лингвистическим средствам </w:t>
          </w:r>
          <w:r w:rsidR="0019509D">
            <w:rPr>
              <w:sz w:val="28"/>
            </w:rPr>
            <w:t xml:space="preserve">обеспечения пользования официальным сайтом администрации Табунского района Алтайского края </w:t>
          </w:r>
          <w:bookmarkStart w:id="0" w:name="_GoBack"/>
          <w:bookmarkEnd w:id="0"/>
          <w:r w:rsidR="0019509D">
            <w:rPr>
              <w:sz w:val="28"/>
            </w:rPr>
            <w:t>в сети интернет».</w:t>
          </w:r>
          <w:r>
            <w:rPr>
              <w:rStyle w:val="31"/>
            </w:rPr>
            <w:t xml:space="preserve">   </w:t>
          </w:r>
        </w:p>
        <w:p w:rsidR="00B14093" w:rsidRPr="00B14093" w:rsidRDefault="00B14093" w:rsidP="00B14093">
          <w:pPr>
            <w:pStyle w:val="ab"/>
            <w:numPr>
              <w:ilvl w:val="0"/>
              <w:numId w:val="20"/>
            </w:numPr>
            <w:jc w:val="both"/>
            <w:rPr>
              <w:rStyle w:val="31"/>
            </w:rPr>
          </w:pPr>
          <w:r w:rsidRPr="00B14093">
            <w:rPr>
              <w:rStyle w:val="31"/>
            </w:rPr>
            <w:t>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информационно-телекоммуникационной сети «Интернет».</w:t>
          </w:r>
        </w:p>
        <w:p w:rsidR="0037097F" w:rsidRPr="00514A68" w:rsidRDefault="00B14093" w:rsidP="00514A68">
          <w:pPr>
            <w:pStyle w:val="ab"/>
            <w:numPr>
              <w:ilvl w:val="0"/>
              <w:numId w:val="20"/>
            </w:numPr>
            <w:tabs>
              <w:tab w:val="left" w:pos="851"/>
            </w:tabs>
            <w:spacing w:after="240"/>
            <w:contextualSpacing w:val="0"/>
            <w:jc w:val="both"/>
            <w:rPr>
              <w:sz w:val="28"/>
              <w:szCs w:val="28"/>
            </w:rPr>
          </w:pPr>
          <w:r w:rsidRPr="00B14093">
            <w:rPr>
              <w:rStyle w:val="31"/>
            </w:rPr>
            <w:t xml:space="preserve">Контроль за исполнением постановления возложить на </w:t>
          </w:r>
          <w:r>
            <w:rPr>
              <w:rStyle w:val="31"/>
            </w:rPr>
            <w:t xml:space="preserve">управляющего делами </w:t>
          </w:r>
          <w:r w:rsidRPr="00B14093">
            <w:rPr>
              <w:rStyle w:val="31"/>
            </w:rPr>
            <w:t xml:space="preserve">администрации района </w:t>
          </w:r>
          <w:proofErr w:type="spellStart"/>
          <w:r>
            <w:rPr>
              <w:rStyle w:val="31"/>
            </w:rPr>
            <w:t>Муртазину</w:t>
          </w:r>
          <w:proofErr w:type="spellEnd"/>
          <w:r>
            <w:rPr>
              <w:rStyle w:val="31"/>
            </w:rPr>
            <w:t xml:space="preserve"> </w:t>
          </w:r>
          <w:r w:rsidRPr="00B14093">
            <w:rPr>
              <w:rStyle w:val="31"/>
            </w:rPr>
            <w:t>Э</w:t>
          </w:r>
          <w:r>
            <w:rPr>
              <w:rStyle w:val="31"/>
            </w:rPr>
            <w:t>. Н</w:t>
          </w:r>
          <w:r w:rsidR="003B09D5" w:rsidRPr="003B09D5">
            <w:rPr>
              <w:rStyle w:val="31"/>
            </w:rPr>
            <w:t>.</w:t>
          </w:r>
        </w:p>
      </w:sdtContent>
    </w:sdt>
    <w:permEnd w:id="864158580"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140208698"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1140208698" w:displacedByCustomXml="prev"/>
        <w:permStart w:id="1656101815"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656101815"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490845176" w:edGrp="everyone"/>
      <w:r w:rsidRPr="006638B4">
        <w:rPr>
          <w:sz w:val="28"/>
          <w:szCs w:val="28"/>
        </w:rPr>
        <w:lastRenderedPageBreak/>
        <w:t>Приложение</w:t>
      </w:r>
      <w:r w:rsidR="00B14093">
        <w:rPr>
          <w:sz w:val="28"/>
          <w:szCs w:val="28"/>
        </w:rPr>
        <w:t xml:space="preserve"> 1</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dateFormat w:val="dd.MM.yyyy"/>
            <w:lid w:val="ru-RU"/>
            <w:storeMappedDataAs w:val="dateTime"/>
            <w:calendar w:val="gregorian"/>
          </w:date>
        </w:sdtPr>
        <w:sdtEndPr/>
        <w:sdtContent>
          <w:r w:rsidR="002B6CD2">
            <w:rPr>
              <w:sz w:val="28"/>
              <w:szCs w:val="28"/>
            </w:rPr>
            <w:t xml:space="preserve"> </w:t>
          </w:r>
        </w:sdtContent>
      </w:sdt>
      <w:r w:rsidRPr="006638B4">
        <w:rPr>
          <w:sz w:val="28"/>
          <w:szCs w:val="28"/>
        </w:rPr>
        <w:t xml:space="preserve"> </w:t>
      </w:r>
      <w:r w:rsidR="002B6CD2">
        <w:rPr>
          <w:sz w:val="28"/>
          <w:szCs w:val="28"/>
        </w:rPr>
        <w:tab/>
      </w:r>
      <w:r w:rsidR="002B6CD2">
        <w:rPr>
          <w:sz w:val="28"/>
          <w:szCs w:val="28"/>
        </w:rPr>
        <w:tab/>
      </w:r>
      <w:r w:rsidR="002B6CD2">
        <w:rPr>
          <w:sz w:val="28"/>
          <w:szCs w:val="28"/>
        </w:rPr>
        <w:tab/>
      </w:r>
      <w:r w:rsidR="002B6CD2">
        <w:rPr>
          <w:sz w:val="28"/>
          <w:szCs w:val="28"/>
        </w:rPr>
        <w:tab/>
      </w:r>
      <w:r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2B6CD2">
            <w:rPr>
              <w:sz w:val="28"/>
              <w:szCs w:val="28"/>
            </w:rPr>
            <w:t xml:space="preserve"> </w:t>
          </w:r>
        </w:sdtContent>
      </w:sdt>
    </w:p>
    <w:permEnd w:id="1490845176"/>
    <w:p w:rsidR="006638B4" w:rsidRDefault="006638B4" w:rsidP="006638B4">
      <w:pPr>
        <w:ind w:left="5103"/>
        <w:jc w:val="both"/>
        <w:rPr>
          <w:sz w:val="28"/>
          <w:szCs w:val="28"/>
        </w:rPr>
      </w:pPr>
    </w:p>
    <w:permStart w:id="1121266708" w:edGrp="everyone" w:displacedByCustomXml="next"/>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p w:rsidR="006638B4" w:rsidRDefault="004C2135" w:rsidP="006638B4">
          <w:pPr>
            <w:jc w:val="center"/>
            <w:rPr>
              <w:sz w:val="28"/>
              <w:szCs w:val="28"/>
            </w:rPr>
          </w:pPr>
          <w:r w:rsidRPr="004C2135">
            <w:rPr>
              <w:rStyle w:val="31"/>
            </w:rPr>
            <w:t>Положение об обеспечении доступа к информации о деятельности органов местного самоуправления муниципального образования Табунский район Алтайского края</w:t>
          </w:r>
        </w:p>
      </w:sdtContent>
    </w:sdt>
    <w:permEnd w:id="1121266708" w:displacedByCustomXml="prev"/>
    <w:p w:rsidR="006638B4" w:rsidRDefault="006638B4" w:rsidP="006638B4">
      <w:pPr>
        <w:jc w:val="center"/>
        <w:rPr>
          <w:sz w:val="28"/>
          <w:szCs w:val="28"/>
        </w:rPr>
      </w:pPr>
    </w:p>
    <w:permStart w:id="726413435" w:edGrp="everyone" w:displacedByCustomXml="next"/>
    <w:sdt>
      <w:sdtPr>
        <w:rPr>
          <w:sz w:val="28"/>
          <w:szCs w:val="28"/>
        </w:rPr>
        <w:alias w:val="Текст приложения"/>
        <w:tag w:val="Текст приложения"/>
        <w:id w:val="1733659714"/>
        <w:lock w:val="sdtLocked"/>
        <w:placeholder>
          <w:docPart w:val="DefaultPlaceholder_1081868574"/>
        </w:placeholder>
      </w:sdtPr>
      <w:sdtEndPr/>
      <w:sdtContent>
        <w:p w:rsidR="004C2135" w:rsidRPr="004C2135" w:rsidRDefault="004C2135" w:rsidP="004C2135">
          <w:pPr>
            <w:ind w:firstLine="567"/>
            <w:jc w:val="both"/>
            <w:rPr>
              <w:sz w:val="28"/>
              <w:szCs w:val="28"/>
            </w:rPr>
          </w:pPr>
          <w:r w:rsidRPr="004C2135">
            <w:rPr>
              <w:sz w:val="28"/>
              <w:szCs w:val="28"/>
            </w:rPr>
            <w:t>1. Общие положения</w:t>
          </w:r>
        </w:p>
        <w:p w:rsidR="004C2135" w:rsidRPr="004C2135" w:rsidRDefault="004C2135" w:rsidP="004C2135">
          <w:pPr>
            <w:ind w:firstLine="567"/>
            <w:jc w:val="both"/>
            <w:rPr>
              <w:sz w:val="28"/>
              <w:szCs w:val="28"/>
            </w:rPr>
          </w:pPr>
        </w:p>
        <w:p w:rsidR="004C2135" w:rsidRPr="004C2135" w:rsidRDefault="004C2135" w:rsidP="004C2135">
          <w:pPr>
            <w:ind w:firstLine="567"/>
            <w:jc w:val="both"/>
            <w:rPr>
              <w:sz w:val="28"/>
              <w:szCs w:val="28"/>
            </w:rPr>
          </w:pPr>
          <w:r w:rsidRPr="004C2135">
            <w:rPr>
              <w:sz w:val="28"/>
              <w:szCs w:val="28"/>
            </w:rPr>
            <w:t xml:space="preserve">1.1. Настоящее Положение в пределах полномочий, отнесенных Федеральным законом от 09.02.2009 N 8-ФЗ "Об обеспечении доступа к информации о деятельности государственных органов и органов местного самоуправления" (далее - Федеральный закон N 8-ФЗ) к ведению органов местного самоуправления, определяет Порядок организации доступа к информации о деятельности органов местного самоуправления муниципального образования </w:t>
          </w:r>
          <w:r>
            <w:rPr>
              <w:sz w:val="28"/>
              <w:szCs w:val="28"/>
            </w:rPr>
            <w:t>Табунский</w:t>
          </w:r>
          <w:r w:rsidRPr="004C2135">
            <w:rPr>
              <w:sz w:val="28"/>
              <w:szCs w:val="28"/>
            </w:rPr>
            <w:t xml:space="preserve"> район Алтайского края (далее - органы местного самоуправления).</w:t>
          </w:r>
        </w:p>
        <w:p w:rsidR="004C2135" w:rsidRPr="004C2135" w:rsidRDefault="004C2135" w:rsidP="004C2135">
          <w:pPr>
            <w:ind w:firstLine="567"/>
            <w:jc w:val="both"/>
            <w:rPr>
              <w:sz w:val="28"/>
              <w:szCs w:val="28"/>
            </w:rPr>
          </w:pPr>
          <w:r w:rsidRPr="004C2135">
            <w:rPr>
              <w:sz w:val="28"/>
              <w:szCs w:val="28"/>
            </w:rPr>
            <w:t xml:space="preserve">1.2. Информация о деятельности органов местного самоуправления предоставляется в формах, предусмотренных Федеральным законом N 8-ФЗ. Муниципальными правовыми актами органов местного самоуправления муниципального образования </w:t>
          </w:r>
          <w:r>
            <w:rPr>
              <w:sz w:val="28"/>
              <w:szCs w:val="28"/>
            </w:rPr>
            <w:t xml:space="preserve">Табунский </w:t>
          </w:r>
          <w:r w:rsidRPr="004C2135">
            <w:rPr>
              <w:sz w:val="28"/>
              <w:szCs w:val="28"/>
            </w:rPr>
            <w:t>район Алтайского края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4C2135" w:rsidRPr="004C2135" w:rsidRDefault="004C2135" w:rsidP="004C2135">
          <w:pPr>
            <w:ind w:firstLine="567"/>
            <w:jc w:val="both"/>
            <w:rPr>
              <w:sz w:val="28"/>
              <w:szCs w:val="28"/>
            </w:rPr>
          </w:pPr>
          <w:r w:rsidRPr="004C2135">
            <w:rPr>
              <w:sz w:val="28"/>
              <w:szCs w:val="28"/>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4C2135" w:rsidRPr="004C2135" w:rsidRDefault="004C2135" w:rsidP="004C2135">
          <w:pPr>
            <w:ind w:firstLine="567"/>
            <w:jc w:val="both"/>
            <w:rPr>
              <w:sz w:val="28"/>
              <w:szCs w:val="28"/>
            </w:rPr>
          </w:pPr>
          <w:r w:rsidRPr="004C2135">
            <w:rPr>
              <w:sz w:val="28"/>
              <w:szCs w:val="28"/>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4C2135" w:rsidRPr="004C2135" w:rsidRDefault="004C2135" w:rsidP="004C2135">
          <w:pPr>
            <w:ind w:firstLine="567"/>
            <w:jc w:val="both"/>
            <w:rPr>
              <w:sz w:val="28"/>
              <w:szCs w:val="28"/>
            </w:rPr>
          </w:pPr>
          <w:r w:rsidRPr="004C2135">
            <w:rPr>
              <w:sz w:val="28"/>
              <w:szCs w:val="28"/>
            </w:rPr>
            <w:t>1.4.1. обеспечить соблюдение прав пользователей информацией, установленных порядка и сроков предоставления информации;</w:t>
          </w:r>
        </w:p>
        <w:p w:rsidR="004C2135" w:rsidRPr="004C2135" w:rsidRDefault="004C2135" w:rsidP="004C2135">
          <w:pPr>
            <w:ind w:firstLine="567"/>
            <w:jc w:val="both"/>
            <w:rPr>
              <w:sz w:val="28"/>
              <w:szCs w:val="28"/>
            </w:rPr>
          </w:pPr>
          <w:r w:rsidRPr="004C2135">
            <w:rPr>
              <w:sz w:val="28"/>
              <w:szCs w:val="28"/>
            </w:rPr>
            <w:t>1.4.2. обеспечить достоверность предоставляемой информации;</w:t>
          </w:r>
        </w:p>
        <w:p w:rsidR="004C2135" w:rsidRPr="004C2135" w:rsidRDefault="004C2135" w:rsidP="004C2135">
          <w:pPr>
            <w:ind w:firstLine="567"/>
            <w:jc w:val="both"/>
            <w:rPr>
              <w:sz w:val="28"/>
              <w:szCs w:val="28"/>
            </w:rPr>
          </w:pPr>
          <w:r w:rsidRPr="004C2135">
            <w:rPr>
              <w:sz w:val="28"/>
              <w:szCs w:val="28"/>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4C2135" w:rsidRPr="004C2135" w:rsidRDefault="004C2135" w:rsidP="004C2135">
          <w:pPr>
            <w:ind w:firstLine="567"/>
            <w:jc w:val="both"/>
            <w:rPr>
              <w:sz w:val="28"/>
              <w:szCs w:val="28"/>
            </w:rPr>
          </w:pPr>
          <w:r w:rsidRPr="004C2135">
            <w:rPr>
              <w:sz w:val="28"/>
              <w:szCs w:val="28"/>
            </w:rPr>
            <w:t>1.4.4. изымать из предоставляемой информации сведения, относящиеся к информации ограниченного доступа;</w:t>
          </w:r>
        </w:p>
        <w:p w:rsidR="004C2135" w:rsidRPr="004C2135" w:rsidRDefault="004C2135" w:rsidP="004C2135">
          <w:pPr>
            <w:ind w:firstLine="567"/>
            <w:jc w:val="both"/>
            <w:rPr>
              <w:sz w:val="28"/>
              <w:szCs w:val="28"/>
            </w:rPr>
          </w:pPr>
          <w:r w:rsidRPr="004C2135">
            <w:rPr>
              <w:sz w:val="28"/>
              <w:szCs w:val="28"/>
            </w:rPr>
            <w:lastRenderedPageBreak/>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4C2135" w:rsidRPr="004C2135" w:rsidRDefault="004C2135" w:rsidP="004C2135">
          <w:pPr>
            <w:ind w:firstLine="567"/>
            <w:jc w:val="both"/>
            <w:rPr>
              <w:sz w:val="28"/>
              <w:szCs w:val="28"/>
            </w:rPr>
          </w:pPr>
          <w:r w:rsidRPr="004C2135">
            <w:rPr>
              <w:sz w:val="28"/>
              <w:szCs w:val="28"/>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4C2135" w:rsidRPr="004C2135" w:rsidRDefault="004C2135" w:rsidP="004C2135">
          <w:pPr>
            <w:ind w:firstLine="567"/>
            <w:jc w:val="both"/>
            <w:rPr>
              <w:sz w:val="28"/>
              <w:szCs w:val="28"/>
            </w:rPr>
          </w:pPr>
          <w:r w:rsidRPr="004C2135">
            <w:rPr>
              <w:sz w:val="28"/>
              <w:szCs w:val="28"/>
            </w:rPr>
            <w:t>1.5.1. уточнять содержание запроса в целях предоставления пользователю информацией необходимой информации;</w:t>
          </w:r>
        </w:p>
        <w:p w:rsidR="004C2135" w:rsidRPr="004C2135" w:rsidRDefault="004C2135" w:rsidP="004C2135">
          <w:pPr>
            <w:ind w:firstLine="567"/>
            <w:jc w:val="both"/>
            <w:rPr>
              <w:sz w:val="28"/>
              <w:szCs w:val="28"/>
            </w:rPr>
          </w:pPr>
          <w:r w:rsidRPr="004C2135">
            <w:rPr>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C2135" w:rsidRPr="004C2135" w:rsidRDefault="004C2135" w:rsidP="004C2135">
          <w:pPr>
            <w:ind w:firstLine="567"/>
            <w:jc w:val="both"/>
            <w:rPr>
              <w:sz w:val="28"/>
              <w:szCs w:val="28"/>
            </w:rPr>
          </w:pPr>
          <w:r w:rsidRPr="004C2135">
            <w:rPr>
              <w:sz w:val="28"/>
              <w:szCs w:val="28"/>
            </w:rPr>
            <w:t>1.6. 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4C2135" w:rsidRPr="004C2135" w:rsidRDefault="004C2135" w:rsidP="004C2135">
          <w:pPr>
            <w:ind w:firstLine="567"/>
            <w:jc w:val="both"/>
            <w:rPr>
              <w:sz w:val="28"/>
              <w:szCs w:val="28"/>
            </w:rPr>
          </w:pPr>
          <w:r w:rsidRPr="004C2135">
            <w:rPr>
              <w:sz w:val="28"/>
              <w:szCs w:val="28"/>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4C2135" w:rsidRPr="004C2135" w:rsidRDefault="004C2135" w:rsidP="004C2135">
          <w:pPr>
            <w:ind w:firstLine="567"/>
            <w:jc w:val="both"/>
            <w:rPr>
              <w:sz w:val="28"/>
              <w:szCs w:val="28"/>
            </w:rPr>
          </w:pPr>
          <w:r w:rsidRPr="004C2135">
            <w:rPr>
              <w:sz w:val="28"/>
              <w:szCs w:val="2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4C2135" w:rsidRPr="004C2135" w:rsidRDefault="004C2135" w:rsidP="004C2135">
          <w:pPr>
            <w:ind w:firstLine="567"/>
            <w:jc w:val="both"/>
            <w:rPr>
              <w:sz w:val="28"/>
              <w:szCs w:val="28"/>
            </w:rPr>
          </w:pPr>
          <w:r w:rsidRPr="004C2135">
            <w:rPr>
              <w:sz w:val="28"/>
              <w:szCs w:val="2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4C2135" w:rsidRPr="004C2135" w:rsidRDefault="004C2135" w:rsidP="004C2135">
          <w:pPr>
            <w:ind w:firstLine="567"/>
            <w:jc w:val="both"/>
            <w:rPr>
              <w:sz w:val="28"/>
              <w:szCs w:val="28"/>
            </w:rPr>
          </w:pPr>
          <w:r w:rsidRPr="004C2135">
            <w:rPr>
              <w:sz w:val="28"/>
              <w:szCs w:val="28"/>
            </w:rPr>
            <w:t>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нормативными правовыми актами органов местного самоуправления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органов местного самоуправле</w:t>
          </w:r>
          <w:r w:rsidR="00852CE8">
            <w:rPr>
              <w:sz w:val="28"/>
              <w:szCs w:val="28"/>
            </w:rPr>
            <w:t>ния муниципального образования Табунский</w:t>
          </w:r>
          <w:r w:rsidRPr="004C2135">
            <w:rPr>
              <w:sz w:val="28"/>
              <w:szCs w:val="28"/>
            </w:rPr>
            <w:t xml:space="preserve"> район Алтайского края для регистрации обращений граждан, поступивших в ходе личного приема.</w:t>
          </w:r>
        </w:p>
        <w:p w:rsidR="004C2135" w:rsidRPr="004C2135" w:rsidRDefault="004C2135" w:rsidP="004C2135">
          <w:pPr>
            <w:ind w:firstLine="567"/>
            <w:jc w:val="both"/>
            <w:rPr>
              <w:sz w:val="28"/>
              <w:szCs w:val="28"/>
            </w:rPr>
          </w:pPr>
          <w:r w:rsidRPr="004C2135">
            <w:rPr>
              <w:sz w:val="28"/>
              <w:szCs w:val="28"/>
            </w:rPr>
            <w:t>Регистрация и рассмотрение запросов осуществляются в порядке и с соблюдением сроков, установленных Федеральным законом N 8-ФЗ.</w:t>
          </w:r>
        </w:p>
        <w:p w:rsidR="004C2135" w:rsidRPr="004C2135" w:rsidRDefault="004C2135" w:rsidP="004C2135">
          <w:pPr>
            <w:ind w:firstLine="567"/>
            <w:jc w:val="both"/>
            <w:rPr>
              <w:sz w:val="28"/>
              <w:szCs w:val="28"/>
            </w:rPr>
          </w:pPr>
          <w:r w:rsidRPr="004C2135">
            <w:rPr>
              <w:sz w:val="28"/>
              <w:szCs w:val="28"/>
            </w:rPr>
            <w:t xml:space="preserve">В соответствии с Законом Российской Федерации от 27.12.1991 N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w:t>
          </w:r>
          <w:r w:rsidRPr="004C2135">
            <w:rPr>
              <w:sz w:val="28"/>
              <w:szCs w:val="28"/>
            </w:rPr>
            <w:lastRenderedPageBreak/>
            <w:t>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4C2135" w:rsidRPr="004C2135" w:rsidRDefault="004C2135" w:rsidP="004C2135">
          <w:pPr>
            <w:ind w:firstLine="567"/>
            <w:jc w:val="both"/>
            <w:rPr>
              <w:sz w:val="28"/>
              <w:szCs w:val="28"/>
            </w:rPr>
          </w:pPr>
          <w:r w:rsidRPr="004C2135">
            <w:rPr>
              <w:sz w:val="28"/>
              <w:szCs w:val="28"/>
            </w:rPr>
            <w:t>Запросы, составленные на иностранном языке, не рассматриваются.</w:t>
          </w:r>
        </w:p>
        <w:p w:rsidR="004C2135" w:rsidRPr="004C2135" w:rsidRDefault="004C2135" w:rsidP="004C2135">
          <w:pPr>
            <w:ind w:firstLine="567"/>
            <w:jc w:val="both"/>
            <w:rPr>
              <w:sz w:val="28"/>
              <w:szCs w:val="28"/>
            </w:rPr>
          </w:pPr>
        </w:p>
        <w:p w:rsidR="004C2135" w:rsidRPr="004C2135" w:rsidRDefault="004C2135" w:rsidP="004C2135">
          <w:pPr>
            <w:ind w:firstLine="567"/>
            <w:jc w:val="both"/>
            <w:rPr>
              <w:sz w:val="28"/>
              <w:szCs w:val="28"/>
            </w:rPr>
          </w:pPr>
          <w:r w:rsidRPr="004C2135">
            <w:rPr>
              <w:sz w:val="28"/>
              <w:szCs w:val="28"/>
            </w:rPr>
            <w:t>2. Организация доступа к информации о деятельности</w:t>
          </w:r>
        </w:p>
        <w:p w:rsidR="004C2135" w:rsidRPr="004C2135" w:rsidRDefault="004C2135" w:rsidP="004C2135">
          <w:pPr>
            <w:ind w:firstLine="567"/>
            <w:jc w:val="both"/>
            <w:rPr>
              <w:sz w:val="28"/>
              <w:szCs w:val="28"/>
            </w:rPr>
          </w:pPr>
          <w:r w:rsidRPr="004C2135">
            <w:rPr>
              <w:sz w:val="28"/>
              <w:szCs w:val="28"/>
            </w:rPr>
            <w:t>органов местного самоуправления, размещаемой</w:t>
          </w:r>
        </w:p>
        <w:p w:rsidR="004C2135" w:rsidRPr="004C2135" w:rsidRDefault="004C2135" w:rsidP="004C2135">
          <w:pPr>
            <w:ind w:firstLine="567"/>
            <w:jc w:val="both"/>
            <w:rPr>
              <w:sz w:val="28"/>
              <w:szCs w:val="28"/>
            </w:rPr>
          </w:pPr>
          <w:r w:rsidRPr="004C2135">
            <w:rPr>
              <w:sz w:val="28"/>
              <w:szCs w:val="28"/>
            </w:rPr>
            <w:t>в сети Интернет</w:t>
          </w:r>
        </w:p>
        <w:p w:rsidR="004C2135" w:rsidRPr="004C2135" w:rsidRDefault="004C2135" w:rsidP="004C2135">
          <w:pPr>
            <w:ind w:firstLine="567"/>
            <w:jc w:val="both"/>
            <w:rPr>
              <w:sz w:val="28"/>
              <w:szCs w:val="28"/>
            </w:rPr>
          </w:pPr>
        </w:p>
        <w:p w:rsidR="004C2135" w:rsidRPr="004C2135" w:rsidRDefault="004C2135" w:rsidP="004C2135">
          <w:pPr>
            <w:ind w:firstLine="567"/>
            <w:jc w:val="both"/>
            <w:rPr>
              <w:sz w:val="28"/>
              <w:szCs w:val="28"/>
            </w:rPr>
          </w:pPr>
          <w:r w:rsidRPr="004C2135">
            <w:rPr>
              <w:sz w:val="28"/>
              <w:szCs w:val="28"/>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4C2135" w:rsidRPr="004C2135" w:rsidRDefault="004C2135" w:rsidP="004C2135">
          <w:pPr>
            <w:ind w:firstLine="567"/>
            <w:jc w:val="both"/>
            <w:rPr>
              <w:sz w:val="28"/>
              <w:szCs w:val="28"/>
            </w:rPr>
          </w:pPr>
          <w:r w:rsidRPr="004C2135">
            <w:rPr>
              <w:sz w:val="28"/>
              <w:szCs w:val="2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4C2135" w:rsidRPr="004C2135" w:rsidRDefault="004C2135" w:rsidP="004C2135">
          <w:pPr>
            <w:ind w:firstLine="567"/>
            <w:jc w:val="both"/>
            <w:rPr>
              <w:sz w:val="28"/>
              <w:szCs w:val="28"/>
            </w:rPr>
          </w:pPr>
          <w:r w:rsidRPr="004C2135">
            <w:rPr>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4C2135" w:rsidRPr="004C2135" w:rsidRDefault="004C2135" w:rsidP="004C2135">
          <w:pPr>
            <w:ind w:firstLine="567"/>
            <w:jc w:val="both"/>
            <w:rPr>
              <w:sz w:val="28"/>
              <w:szCs w:val="28"/>
            </w:rPr>
          </w:pPr>
          <w:r w:rsidRPr="004C2135">
            <w:rPr>
              <w:sz w:val="28"/>
              <w:szCs w:val="28"/>
            </w:rPr>
            <w:t>2.4. Доступ к информации, размещаемой на сайте, предоставляется на бесплатной основе.</w:t>
          </w:r>
        </w:p>
        <w:p w:rsidR="004C2135" w:rsidRPr="004C2135" w:rsidRDefault="004C2135" w:rsidP="004C2135">
          <w:pPr>
            <w:ind w:firstLine="567"/>
            <w:jc w:val="both"/>
            <w:rPr>
              <w:sz w:val="28"/>
              <w:szCs w:val="28"/>
            </w:rPr>
          </w:pPr>
          <w:r w:rsidRPr="004C2135">
            <w:rPr>
              <w:sz w:val="28"/>
              <w:szCs w:val="28"/>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4C2135" w:rsidRPr="004C2135" w:rsidRDefault="004C2135" w:rsidP="004C2135">
          <w:pPr>
            <w:ind w:firstLine="567"/>
            <w:jc w:val="both"/>
            <w:rPr>
              <w:sz w:val="28"/>
              <w:szCs w:val="28"/>
            </w:rPr>
          </w:pPr>
          <w:r w:rsidRPr="004C2135">
            <w:rPr>
              <w:sz w:val="28"/>
              <w:szCs w:val="28"/>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A21B6E" w:rsidRDefault="004C2135" w:rsidP="004C2135">
          <w:pPr>
            <w:ind w:firstLine="567"/>
            <w:jc w:val="both"/>
            <w:rPr>
              <w:sz w:val="28"/>
              <w:szCs w:val="28"/>
            </w:rPr>
          </w:pPr>
          <w:r w:rsidRPr="004C2135">
            <w:rPr>
              <w:sz w:val="28"/>
              <w:szCs w:val="28"/>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r w:rsidR="00A21B6E">
            <w:rPr>
              <w:sz w:val="28"/>
              <w:szCs w:val="28"/>
            </w:rPr>
            <w:t>.</w:t>
          </w:r>
        </w:p>
        <w:p w:rsidR="00A21B6E" w:rsidRDefault="00A21B6E" w:rsidP="004C2135">
          <w:pPr>
            <w:ind w:firstLine="567"/>
            <w:jc w:val="both"/>
            <w:rPr>
              <w:sz w:val="28"/>
              <w:szCs w:val="28"/>
            </w:rPr>
          </w:pPr>
        </w:p>
        <w:p w:rsidR="00A21B6E" w:rsidRDefault="00A21B6E" w:rsidP="004C2135">
          <w:pPr>
            <w:ind w:firstLine="567"/>
            <w:jc w:val="both"/>
            <w:rPr>
              <w:sz w:val="28"/>
              <w:szCs w:val="28"/>
            </w:rPr>
          </w:pPr>
        </w:p>
        <w:p w:rsidR="00A21B6E" w:rsidRDefault="00A21B6E" w:rsidP="004C2135">
          <w:pPr>
            <w:ind w:firstLine="567"/>
            <w:jc w:val="both"/>
            <w:rPr>
              <w:sz w:val="28"/>
              <w:szCs w:val="28"/>
            </w:rPr>
          </w:pPr>
        </w:p>
        <w:p w:rsidR="00A21B6E" w:rsidRDefault="00A21B6E" w:rsidP="004C2135">
          <w:pPr>
            <w:ind w:firstLine="567"/>
            <w:jc w:val="both"/>
            <w:rPr>
              <w:sz w:val="28"/>
              <w:szCs w:val="28"/>
            </w:rPr>
          </w:pPr>
        </w:p>
        <w:p w:rsidR="00DB7897" w:rsidRDefault="00DB7897" w:rsidP="00A21B6E">
          <w:pPr>
            <w:ind w:left="4962"/>
            <w:jc w:val="both"/>
            <w:rPr>
              <w:sz w:val="28"/>
              <w:szCs w:val="28"/>
            </w:rPr>
          </w:pPr>
        </w:p>
        <w:p w:rsidR="00DB7897" w:rsidRDefault="00DB7897" w:rsidP="00A21B6E">
          <w:pPr>
            <w:ind w:left="4962"/>
            <w:jc w:val="both"/>
            <w:rPr>
              <w:sz w:val="28"/>
              <w:szCs w:val="28"/>
            </w:rPr>
          </w:pPr>
        </w:p>
        <w:p w:rsidR="00A21B6E" w:rsidRPr="006638B4" w:rsidRDefault="00A21B6E" w:rsidP="00A21B6E">
          <w:pPr>
            <w:ind w:left="4962"/>
            <w:jc w:val="both"/>
            <w:rPr>
              <w:sz w:val="28"/>
              <w:szCs w:val="28"/>
            </w:rPr>
          </w:pPr>
          <w:r w:rsidRPr="006638B4">
            <w:rPr>
              <w:sz w:val="28"/>
              <w:szCs w:val="28"/>
            </w:rPr>
            <w:lastRenderedPageBreak/>
            <w:t>Приложение</w:t>
          </w:r>
          <w:r>
            <w:rPr>
              <w:sz w:val="28"/>
              <w:szCs w:val="28"/>
            </w:rPr>
            <w:t xml:space="preserve"> 2</w:t>
          </w:r>
        </w:p>
        <w:p w:rsidR="00A21B6E" w:rsidRDefault="00A21B6E" w:rsidP="00A21B6E">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1708909998"/>
              <w:placeholder>
                <w:docPart w:val="390EF684B3B74CE296FEC27676B6F472"/>
              </w:placeholder>
              <w:date>
                <w:dateFormat w:val="dd.MM.yyyy"/>
                <w:lid w:val="ru-RU"/>
                <w:storeMappedDataAs w:val="dateTime"/>
                <w:calendar w:val="gregorian"/>
              </w:date>
            </w:sdtPr>
            <w:sdtEndPr/>
            <w:sdtContent>
              <w:r w:rsidR="002B6CD2">
                <w:rPr>
                  <w:sz w:val="28"/>
                  <w:szCs w:val="28"/>
                </w:rPr>
                <w:t xml:space="preserve">                    </w:t>
              </w:r>
            </w:sdtContent>
          </w:sdt>
          <w:r w:rsidRPr="006638B4">
            <w:rPr>
              <w:sz w:val="28"/>
              <w:szCs w:val="28"/>
            </w:rPr>
            <w:t xml:space="preserve"> </w:t>
          </w:r>
          <w:r w:rsidR="002B6CD2">
            <w:rPr>
              <w:sz w:val="28"/>
              <w:szCs w:val="28"/>
            </w:rPr>
            <w:t xml:space="preserve">            </w:t>
          </w:r>
          <w:r w:rsidRPr="006638B4">
            <w:rPr>
              <w:sz w:val="28"/>
              <w:szCs w:val="28"/>
            </w:rPr>
            <w:t xml:space="preserve">№ </w:t>
          </w:r>
          <w:sdt>
            <w:sdtPr>
              <w:rPr>
                <w:sz w:val="28"/>
                <w:szCs w:val="28"/>
              </w:rPr>
              <w:alias w:val="Номер постановления"/>
              <w:tag w:val="Номер постановления"/>
              <w:id w:val="-1037971931"/>
              <w:placeholder>
                <w:docPart w:val="3E03DA0ACBCA4C6CABDC1E0EB268FE60"/>
              </w:placeholder>
              <w:text/>
            </w:sdtPr>
            <w:sdtEndPr/>
            <w:sdtContent>
              <w:r w:rsidR="002B6CD2">
                <w:rPr>
                  <w:sz w:val="28"/>
                  <w:szCs w:val="28"/>
                </w:rPr>
                <w:t xml:space="preserve"> </w:t>
              </w:r>
            </w:sdtContent>
          </w:sdt>
        </w:p>
        <w:p w:rsidR="00A21B6E" w:rsidRDefault="00A21B6E" w:rsidP="00A21B6E">
          <w:pPr>
            <w:ind w:firstLine="4962"/>
            <w:jc w:val="both"/>
            <w:rPr>
              <w:sz w:val="28"/>
              <w:szCs w:val="28"/>
            </w:rPr>
          </w:pPr>
        </w:p>
        <w:p w:rsidR="00A21B6E" w:rsidRDefault="00A21B6E" w:rsidP="004C2135">
          <w:pPr>
            <w:ind w:firstLine="567"/>
            <w:jc w:val="both"/>
            <w:rPr>
              <w:sz w:val="28"/>
              <w:szCs w:val="28"/>
            </w:rPr>
          </w:pPr>
        </w:p>
        <w:p w:rsidR="00A21B6E" w:rsidRPr="00A21B6E" w:rsidRDefault="00A21B6E" w:rsidP="00A21B6E">
          <w:pPr>
            <w:ind w:firstLine="567"/>
            <w:jc w:val="center"/>
            <w:rPr>
              <w:sz w:val="28"/>
              <w:szCs w:val="28"/>
            </w:rPr>
          </w:pPr>
          <w:r w:rsidRPr="00A21B6E">
            <w:rPr>
              <w:sz w:val="28"/>
              <w:szCs w:val="28"/>
            </w:rPr>
            <w:t>Перечень</w:t>
          </w:r>
          <w:r w:rsidRPr="00A21B6E">
            <w:rPr>
              <w:sz w:val="28"/>
              <w:szCs w:val="28"/>
            </w:rPr>
            <w:br/>
            <w:t>информации о деятельности органов местного самоуправления муниципального образования Табунский район Алтайского края, размещаемой в сети Интернет</w:t>
          </w:r>
        </w:p>
        <w:p w:rsidR="00A21B6E" w:rsidRDefault="00A21B6E" w:rsidP="004C2135">
          <w:pPr>
            <w:ind w:firstLine="567"/>
            <w:jc w:val="both"/>
            <w:rPr>
              <w:sz w:val="28"/>
              <w:szCs w:val="28"/>
            </w:rPr>
          </w:pPr>
          <w:r>
            <w:rPr>
              <w:sz w:val="28"/>
              <w:szCs w:val="28"/>
            </w:rPr>
            <w:t xml:space="preserve">        </w:t>
          </w:r>
        </w:p>
        <w:p w:rsidR="001E3312" w:rsidRPr="001E3312" w:rsidRDefault="001E3312" w:rsidP="001E3312">
          <w:pPr>
            <w:ind w:firstLine="567"/>
            <w:jc w:val="both"/>
            <w:rPr>
              <w:sz w:val="28"/>
              <w:szCs w:val="28"/>
            </w:rPr>
          </w:pPr>
          <w:r w:rsidRPr="001E3312">
            <w:rPr>
              <w:sz w:val="28"/>
              <w:szCs w:val="28"/>
            </w:rPr>
            <w:t>1. Общая информация, в том числе:</w:t>
          </w:r>
        </w:p>
        <w:p w:rsidR="001E3312" w:rsidRPr="001E3312" w:rsidRDefault="001E3312" w:rsidP="001E3312">
          <w:pPr>
            <w:ind w:firstLine="567"/>
            <w:jc w:val="both"/>
            <w:rPr>
              <w:sz w:val="28"/>
              <w:szCs w:val="28"/>
            </w:rPr>
          </w:pPr>
          <w:r w:rsidRPr="001E3312">
            <w:rPr>
              <w:sz w:val="28"/>
              <w:szCs w:val="28"/>
            </w:rPr>
            <w:t>а) наименование и структура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1E3312" w:rsidRPr="001E3312" w:rsidRDefault="001E3312" w:rsidP="001E3312">
          <w:pPr>
            <w:ind w:firstLine="567"/>
            <w:jc w:val="both"/>
            <w:rPr>
              <w:sz w:val="28"/>
              <w:szCs w:val="28"/>
            </w:rPr>
          </w:pPr>
          <w:r w:rsidRPr="001E3312">
            <w:rPr>
              <w:sz w:val="28"/>
              <w:szCs w:val="28"/>
            </w:rPr>
            <w:t>б) сведения о полномочиях органов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1E3312" w:rsidRPr="001E3312" w:rsidRDefault="001E3312" w:rsidP="001E3312">
          <w:pPr>
            <w:ind w:firstLine="567"/>
            <w:jc w:val="both"/>
            <w:rPr>
              <w:sz w:val="28"/>
              <w:szCs w:val="28"/>
            </w:rPr>
          </w:pPr>
          <w:r w:rsidRPr="001E3312">
            <w:rPr>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E3312" w:rsidRPr="001E3312" w:rsidRDefault="001E3312" w:rsidP="001E3312">
          <w:pPr>
            <w:ind w:firstLine="567"/>
            <w:jc w:val="both"/>
            <w:rPr>
              <w:sz w:val="28"/>
              <w:szCs w:val="28"/>
            </w:rPr>
          </w:pPr>
          <w:r w:rsidRPr="001E3312">
            <w:rPr>
              <w:sz w:val="28"/>
              <w:szCs w:val="28"/>
            </w:rPr>
            <w:t>г) сведения о руководителях органов местного самоуправления, структурных подразделениях, руководителях подведомственных организаций (фамилии, имена, отчества, а также при согласии указанных лиц иные сведения о них);</w:t>
          </w:r>
        </w:p>
        <w:p w:rsidR="001E3312" w:rsidRPr="001E3312" w:rsidRDefault="001E3312" w:rsidP="001E3312">
          <w:pPr>
            <w:ind w:firstLine="567"/>
            <w:jc w:val="both"/>
            <w:rPr>
              <w:sz w:val="28"/>
              <w:szCs w:val="28"/>
            </w:rPr>
          </w:pPr>
          <w:r w:rsidRPr="001E3312">
            <w:rPr>
              <w:sz w:val="28"/>
              <w:szCs w:val="28"/>
            </w:rPr>
            <w:t>д) 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p w:rsidR="001E3312" w:rsidRDefault="001E3312" w:rsidP="001E3312">
          <w:pPr>
            <w:ind w:firstLine="567"/>
            <w:jc w:val="both"/>
            <w:rPr>
              <w:sz w:val="28"/>
              <w:szCs w:val="28"/>
            </w:rPr>
          </w:pPr>
          <w:r w:rsidRPr="001E3312">
            <w:rPr>
              <w:sz w:val="28"/>
              <w:szCs w:val="28"/>
            </w:rPr>
            <w:t>е) сведения о средствах массовой информации, учрежденных органами местного самоуправления (при наличии).</w:t>
          </w:r>
        </w:p>
        <w:p w:rsidR="001E3312" w:rsidRPr="001E3312" w:rsidRDefault="001E3312" w:rsidP="001E3312">
          <w:pPr>
            <w:ind w:firstLine="567"/>
            <w:jc w:val="both"/>
            <w:rPr>
              <w:sz w:val="28"/>
              <w:szCs w:val="28"/>
            </w:rPr>
          </w:pPr>
          <w:r w:rsidRPr="001E3312">
            <w:rPr>
              <w:sz w:val="28"/>
              <w:szCs w:val="28"/>
            </w:rPr>
            <w:t>2. Информацию о нормотворческой деятельности, в том числе:</w:t>
          </w:r>
        </w:p>
        <w:p w:rsidR="001E3312" w:rsidRPr="001E3312" w:rsidRDefault="001E3312" w:rsidP="001E3312">
          <w:pPr>
            <w:ind w:firstLine="567"/>
            <w:jc w:val="both"/>
            <w:rPr>
              <w:sz w:val="28"/>
              <w:szCs w:val="28"/>
            </w:rPr>
          </w:pPr>
          <w:r w:rsidRPr="001E3312">
            <w:rPr>
              <w:sz w:val="28"/>
              <w:szCs w:val="28"/>
            </w:rPr>
            <w:t>а) муниципальные правовые акты органов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rsidR="00261AB3" w:rsidRPr="00261AB3" w:rsidRDefault="001E3312" w:rsidP="001E3312">
          <w:pPr>
            <w:ind w:firstLine="567"/>
            <w:jc w:val="both"/>
            <w:rPr>
              <w:sz w:val="28"/>
              <w:szCs w:val="28"/>
            </w:rPr>
          </w:pPr>
          <w:r w:rsidRPr="00261AB3">
            <w:rPr>
              <w:sz w:val="28"/>
              <w:szCs w:val="28"/>
            </w:rPr>
            <w:t xml:space="preserve">б) </w:t>
          </w:r>
          <w:r w:rsidR="00261AB3" w:rsidRPr="00261AB3">
            <w:rPr>
              <w:sz w:val="28"/>
              <w:szCs w:val="28"/>
            </w:rPr>
            <w:t>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1E3312" w:rsidRPr="00261AB3" w:rsidRDefault="001E3312" w:rsidP="001E3312">
          <w:pPr>
            <w:ind w:firstLine="567"/>
            <w:jc w:val="both"/>
            <w:rPr>
              <w:sz w:val="28"/>
              <w:szCs w:val="28"/>
            </w:rPr>
          </w:pPr>
          <w:r w:rsidRPr="00261AB3">
            <w:rPr>
              <w:sz w:val="28"/>
              <w:szCs w:val="28"/>
            </w:rPr>
            <w:t>в) тексты проектов муниципальных правовых актов, внесенных в представительный орган муниципального образования</w:t>
          </w:r>
          <w:r w:rsidR="00261AB3">
            <w:rPr>
              <w:sz w:val="28"/>
              <w:szCs w:val="28"/>
            </w:rPr>
            <w:t>;</w:t>
          </w:r>
        </w:p>
        <w:p w:rsidR="001E3312" w:rsidRPr="001E3312" w:rsidRDefault="001E3312" w:rsidP="001E3312">
          <w:pPr>
            <w:ind w:firstLine="567"/>
            <w:jc w:val="both"/>
            <w:rPr>
              <w:sz w:val="28"/>
              <w:szCs w:val="28"/>
            </w:rPr>
          </w:pPr>
          <w:r w:rsidRPr="001E3312">
            <w:rPr>
              <w:sz w:val="28"/>
              <w:szCs w:val="28"/>
            </w:rPr>
            <w:t>г) административные регламенты, стандарты муниципальных услуг;</w:t>
          </w:r>
        </w:p>
        <w:p w:rsidR="001E3312" w:rsidRPr="001E3312" w:rsidRDefault="001E3312" w:rsidP="001E3312">
          <w:pPr>
            <w:ind w:firstLine="567"/>
            <w:jc w:val="both"/>
            <w:rPr>
              <w:sz w:val="28"/>
              <w:szCs w:val="28"/>
            </w:rPr>
          </w:pPr>
          <w:r w:rsidRPr="001E3312">
            <w:rPr>
              <w:sz w:val="28"/>
              <w:szCs w:val="28"/>
            </w:rPr>
            <w:lastRenderedPageBreak/>
            <w:t>д) установленные формы обращений, заявлений и иных документов, принимаемых органами местного самоуправления к рассмотрению в соответствии с законами и иными нормативными правовыми актами, муниципальными правовыми актами;</w:t>
          </w:r>
        </w:p>
        <w:p w:rsidR="001E3312" w:rsidRDefault="001E3312" w:rsidP="001E3312">
          <w:pPr>
            <w:ind w:firstLine="567"/>
            <w:jc w:val="both"/>
            <w:rPr>
              <w:sz w:val="28"/>
              <w:szCs w:val="28"/>
            </w:rPr>
          </w:pPr>
          <w:r w:rsidRPr="001E3312">
            <w:rPr>
              <w:sz w:val="28"/>
              <w:szCs w:val="28"/>
            </w:rPr>
            <w:t>е) порядок обжалования муниципальных правовых актов.</w:t>
          </w:r>
        </w:p>
        <w:p w:rsidR="001E3312" w:rsidRDefault="001E3312" w:rsidP="001E3312">
          <w:pPr>
            <w:ind w:firstLine="567"/>
            <w:jc w:val="both"/>
            <w:rPr>
              <w:sz w:val="28"/>
              <w:szCs w:val="28"/>
            </w:rPr>
          </w:pPr>
          <w:r w:rsidRPr="001E3312">
            <w:rPr>
              <w:sz w:val="28"/>
              <w:szCs w:val="28"/>
            </w:rPr>
            <w:t>3. Информацию об участии органов местного самоуправления в целевых и иных программах, а также о проводимых мероприятиях, в том числе сведения об официальных визитах и о рабочих поездках руководител</w:t>
          </w:r>
          <w:r w:rsidR="00261AB3">
            <w:rPr>
              <w:sz w:val="28"/>
              <w:szCs w:val="28"/>
            </w:rPr>
            <w:t>ей</w:t>
          </w:r>
          <w:r w:rsidRPr="001E3312">
            <w:rPr>
              <w:sz w:val="28"/>
              <w:szCs w:val="28"/>
            </w:rPr>
            <w:t xml:space="preserve"> и официальных делегаций органов местного самоуправления.</w:t>
          </w:r>
        </w:p>
        <w:p w:rsidR="001E3312" w:rsidRDefault="001E3312" w:rsidP="001E3312">
          <w:pPr>
            <w:ind w:firstLine="567"/>
            <w:jc w:val="both"/>
            <w:rPr>
              <w:sz w:val="28"/>
              <w:szCs w:val="28"/>
            </w:rPr>
          </w:pPr>
          <w:r w:rsidRPr="001E3312">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органами местного самоуправления до сведения граждан и организаций в соответствии с федеральными законами, законами Алтайского края.</w:t>
          </w:r>
        </w:p>
        <w:p w:rsidR="001E3312" w:rsidRDefault="001E3312" w:rsidP="001E3312">
          <w:pPr>
            <w:ind w:firstLine="567"/>
            <w:jc w:val="both"/>
            <w:rPr>
              <w:sz w:val="28"/>
              <w:szCs w:val="28"/>
            </w:rPr>
          </w:pPr>
          <w:r w:rsidRPr="001E3312">
            <w:rPr>
              <w:sz w:val="28"/>
              <w:szCs w:val="28"/>
            </w:rPr>
            <w:t>5. Информацию о результатах проверок, проведенных органами местного самоуправления, подведомственными организациями в пределах их полномочий, а также о результатах проверок, проведенных в органах местного самоуправления, подведомственных организациях.</w:t>
          </w:r>
        </w:p>
        <w:p w:rsidR="001E3312" w:rsidRDefault="001E3312" w:rsidP="001E3312">
          <w:pPr>
            <w:ind w:firstLine="567"/>
            <w:jc w:val="both"/>
            <w:rPr>
              <w:sz w:val="28"/>
              <w:szCs w:val="28"/>
            </w:rPr>
          </w:pPr>
          <w:r w:rsidRPr="001E3312">
            <w:rPr>
              <w:sz w:val="28"/>
              <w:szCs w:val="28"/>
            </w:rPr>
            <w:t>6. Тексты официальных выступлений и заявлений руководителей и заместителей руководителей органов местного самоуправления.</w:t>
          </w:r>
        </w:p>
        <w:p w:rsidR="001E3312" w:rsidRPr="001E3312" w:rsidRDefault="001E3312" w:rsidP="001E3312">
          <w:pPr>
            <w:ind w:firstLine="567"/>
            <w:jc w:val="both"/>
            <w:rPr>
              <w:sz w:val="28"/>
              <w:szCs w:val="28"/>
            </w:rPr>
          </w:pPr>
          <w:r w:rsidRPr="001E3312">
            <w:rPr>
              <w:sz w:val="28"/>
              <w:szCs w:val="28"/>
            </w:rPr>
            <w:t>7. Статистическую информацию о деятельности органов местного самоуправления, в том числе:</w:t>
          </w:r>
        </w:p>
        <w:p w:rsidR="001E3312" w:rsidRPr="001E3312" w:rsidRDefault="001E3312" w:rsidP="001E3312">
          <w:pPr>
            <w:ind w:firstLine="567"/>
            <w:jc w:val="both"/>
            <w:rPr>
              <w:sz w:val="28"/>
              <w:szCs w:val="28"/>
            </w:rPr>
          </w:pPr>
          <w:r w:rsidRPr="001E3312">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w:t>
          </w:r>
        </w:p>
        <w:p w:rsidR="001E3312" w:rsidRPr="001E3312" w:rsidRDefault="001E3312" w:rsidP="001E3312">
          <w:pPr>
            <w:ind w:firstLine="567"/>
            <w:jc w:val="both"/>
            <w:rPr>
              <w:sz w:val="28"/>
              <w:szCs w:val="28"/>
            </w:rPr>
          </w:pPr>
          <w:r w:rsidRPr="001E3312">
            <w:rPr>
              <w:sz w:val="28"/>
              <w:szCs w:val="28"/>
            </w:rPr>
            <w:t>б) сведения об использовании органами местного самоуправления, подведомственными организациями выделяемых бюджетных средств;</w:t>
          </w:r>
        </w:p>
        <w:p w:rsidR="001E3312" w:rsidRDefault="001E3312" w:rsidP="001E3312">
          <w:pPr>
            <w:ind w:firstLine="567"/>
            <w:jc w:val="both"/>
            <w:rPr>
              <w:sz w:val="28"/>
              <w:szCs w:val="28"/>
            </w:rPr>
          </w:pPr>
          <w:r w:rsidRPr="001E3312">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местный бюджет.</w:t>
          </w:r>
        </w:p>
        <w:p w:rsidR="001E3312" w:rsidRPr="001E3312" w:rsidRDefault="001E3312" w:rsidP="001E3312">
          <w:pPr>
            <w:ind w:firstLine="567"/>
            <w:jc w:val="both"/>
            <w:rPr>
              <w:sz w:val="28"/>
              <w:szCs w:val="28"/>
            </w:rPr>
          </w:pPr>
          <w:r w:rsidRPr="001E3312">
            <w:rPr>
              <w:sz w:val="28"/>
              <w:szCs w:val="28"/>
            </w:rPr>
            <w:t>8. Информацию о кадровом обеспечении, в том числе:</w:t>
          </w:r>
        </w:p>
        <w:p w:rsidR="001E3312" w:rsidRPr="001E3312" w:rsidRDefault="001E3312" w:rsidP="001E3312">
          <w:pPr>
            <w:ind w:firstLine="567"/>
            <w:jc w:val="both"/>
            <w:rPr>
              <w:sz w:val="28"/>
              <w:szCs w:val="28"/>
            </w:rPr>
          </w:pPr>
          <w:r w:rsidRPr="001E3312">
            <w:rPr>
              <w:sz w:val="28"/>
              <w:szCs w:val="28"/>
            </w:rPr>
            <w:t>а) порядок поступления граждан на муниципальную службу;</w:t>
          </w:r>
        </w:p>
        <w:p w:rsidR="001E3312" w:rsidRPr="001E3312" w:rsidRDefault="001E3312" w:rsidP="001E3312">
          <w:pPr>
            <w:ind w:firstLine="567"/>
            <w:jc w:val="both"/>
            <w:rPr>
              <w:sz w:val="28"/>
              <w:szCs w:val="28"/>
            </w:rPr>
          </w:pPr>
          <w:r w:rsidRPr="001E3312">
            <w:rPr>
              <w:sz w:val="28"/>
              <w:szCs w:val="28"/>
            </w:rPr>
            <w:t>б) сведения о вакантных должностях муниципальной службы, имеющихся в органах местного самоуправления;</w:t>
          </w:r>
        </w:p>
        <w:p w:rsidR="001E3312" w:rsidRPr="001E3312" w:rsidRDefault="001E3312" w:rsidP="001E3312">
          <w:pPr>
            <w:ind w:firstLine="567"/>
            <w:jc w:val="both"/>
            <w:rPr>
              <w:sz w:val="28"/>
              <w:szCs w:val="28"/>
            </w:rPr>
          </w:pPr>
          <w:r w:rsidRPr="001E3312">
            <w:rPr>
              <w:sz w:val="28"/>
              <w:szCs w:val="28"/>
            </w:rPr>
            <w:t>в) квалификационные требования к кандидатам на замещение вакантных должностей муниципальной службы;</w:t>
          </w:r>
        </w:p>
        <w:p w:rsidR="001E3312" w:rsidRPr="001E3312" w:rsidRDefault="001E3312" w:rsidP="001E3312">
          <w:pPr>
            <w:ind w:firstLine="567"/>
            <w:jc w:val="both"/>
            <w:rPr>
              <w:sz w:val="28"/>
              <w:szCs w:val="28"/>
            </w:rPr>
          </w:pPr>
          <w:r w:rsidRPr="001E3312">
            <w:rPr>
              <w:sz w:val="28"/>
              <w:szCs w:val="28"/>
            </w:rPr>
            <w:t>г) условия и результаты конкурсов на замещение вакантных должностей муниципальной службы;</w:t>
          </w:r>
        </w:p>
        <w:p w:rsidR="001E3312" w:rsidRPr="00573236" w:rsidRDefault="001E3312" w:rsidP="001E3312">
          <w:pPr>
            <w:ind w:firstLine="567"/>
            <w:jc w:val="both"/>
            <w:rPr>
              <w:sz w:val="28"/>
              <w:szCs w:val="28"/>
            </w:rPr>
          </w:pPr>
          <w:r w:rsidRPr="001E3312">
            <w:rPr>
              <w:sz w:val="28"/>
              <w:szCs w:val="28"/>
            </w:rPr>
            <w:t>д</w:t>
          </w:r>
          <w:r w:rsidRPr="00573236">
            <w:rPr>
              <w:sz w:val="28"/>
              <w:szCs w:val="28"/>
            </w:rPr>
            <w:t>) номера телефонов, по которым можно получить информацию по вопросу замещения вакантных должностей</w:t>
          </w:r>
          <w:r w:rsidR="00573236" w:rsidRPr="00573236">
            <w:rPr>
              <w:sz w:val="28"/>
              <w:szCs w:val="28"/>
            </w:rPr>
            <w:t xml:space="preserve"> в органе местного самоуправления</w:t>
          </w:r>
          <w:r w:rsidRPr="00573236">
            <w:rPr>
              <w:sz w:val="28"/>
              <w:szCs w:val="28"/>
            </w:rPr>
            <w:t>;</w:t>
          </w:r>
        </w:p>
        <w:p w:rsidR="001E3312" w:rsidRDefault="001E3312" w:rsidP="001E3312">
          <w:pPr>
            <w:ind w:firstLine="567"/>
            <w:jc w:val="both"/>
            <w:rPr>
              <w:sz w:val="28"/>
              <w:szCs w:val="28"/>
            </w:rPr>
          </w:pPr>
          <w:r w:rsidRPr="001E3312">
            <w:rPr>
              <w:sz w:val="28"/>
              <w:szCs w:val="28"/>
            </w:rPr>
            <w:lastRenderedPageBreak/>
            <w:t xml:space="preserve">е) перечень образовательных </w:t>
          </w:r>
          <w:r w:rsidR="00573236">
            <w:rPr>
              <w:sz w:val="28"/>
              <w:szCs w:val="28"/>
            </w:rPr>
            <w:t>организаций</w:t>
          </w:r>
          <w:r w:rsidRPr="001E3312">
            <w:rPr>
              <w:sz w:val="28"/>
              <w:szCs w:val="28"/>
            </w:rPr>
            <w:t xml:space="preserve">, подведомственных органам местного самоуправления (при наличии), с указанием почтовых адресов образовательных </w:t>
          </w:r>
          <w:r w:rsidR="00573236">
            <w:rPr>
              <w:sz w:val="28"/>
              <w:szCs w:val="28"/>
            </w:rPr>
            <w:t>организаций</w:t>
          </w:r>
          <w:r w:rsidRPr="001E3312">
            <w:rPr>
              <w:sz w:val="28"/>
              <w:szCs w:val="28"/>
            </w:rPr>
            <w:t xml:space="preserve">, а также номеров телефонов, по которым можно получить информацию справочного характера об этих образовательных </w:t>
          </w:r>
          <w:r w:rsidR="00573236">
            <w:rPr>
              <w:sz w:val="28"/>
              <w:szCs w:val="28"/>
            </w:rPr>
            <w:t>организациях</w:t>
          </w:r>
          <w:r w:rsidRPr="001E3312">
            <w:rPr>
              <w:sz w:val="28"/>
              <w:szCs w:val="28"/>
            </w:rPr>
            <w:t>.</w:t>
          </w:r>
        </w:p>
        <w:p w:rsidR="001E3312" w:rsidRPr="001E3312" w:rsidRDefault="001E3312" w:rsidP="001E3312">
          <w:pPr>
            <w:ind w:firstLine="567"/>
            <w:jc w:val="both"/>
            <w:rPr>
              <w:sz w:val="28"/>
              <w:szCs w:val="28"/>
            </w:rPr>
          </w:pPr>
          <w:r w:rsidRPr="001E3312">
            <w:rPr>
              <w:sz w:val="28"/>
              <w:szCs w:val="28"/>
            </w:rPr>
            <w:t>9. Информацию о работе органов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1E3312" w:rsidRPr="001E3312" w:rsidRDefault="001E3312" w:rsidP="001E3312">
          <w:pPr>
            <w:ind w:firstLine="567"/>
            <w:jc w:val="both"/>
            <w:rPr>
              <w:sz w:val="28"/>
              <w:szCs w:val="28"/>
            </w:rPr>
          </w:pPr>
          <w:r w:rsidRPr="001E3312">
            <w:rPr>
              <w:sz w:val="28"/>
              <w:szCs w:val="28"/>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1E3312" w:rsidRPr="001E3312" w:rsidRDefault="001E3312" w:rsidP="001E3312">
          <w:pPr>
            <w:ind w:firstLine="567"/>
            <w:jc w:val="both"/>
            <w:rPr>
              <w:sz w:val="28"/>
              <w:szCs w:val="28"/>
            </w:rPr>
          </w:pPr>
          <w:r w:rsidRPr="001E3312">
            <w:rP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E3312" w:rsidRDefault="001E3312" w:rsidP="001E3312">
          <w:pPr>
            <w:ind w:firstLine="567"/>
            <w:jc w:val="both"/>
            <w:rPr>
              <w:sz w:val="28"/>
              <w:szCs w:val="28"/>
            </w:rPr>
          </w:pPr>
          <w:r w:rsidRPr="001E3312">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E3312" w:rsidRPr="001E3312" w:rsidRDefault="001E3312" w:rsidP="001E3312">
          <w:pPr>
            <w:ind w:firstLine="567"/>
            <w:jc w:val="both"/>
            <w:rPr>
              <w:sz w:val="28"/>
              <w:szCs w:val="28"/>
            </w:rPr>
          </w:pPr>
          <w:bookmarkStart w:id="1" w:name="Par1"/>
          <w:bookmarkEnd w:id="1"/>
          <w:r w:rsidRPr="001E3312">
            <w:rPr>
              <w:sz w:val="28"/>
              <w:szCs w:val="28"/>
            </w:rPr>
            <w:t>10. Иная информация, подлежащая доведению органами местного самоуправления до сведения граждан и организаций в соответствии с законодательством Российской Федерации, Алтайского края и муниципальными правовыми актами, в том числе:</w:t>
          </w:r>
        </w:p>
        <w:p w:rsidR="001E3312" w:rsidRPr="001E3312" w:rsidRDefault="001E3312" w:rsidP="001E3312">
          <w:pPr>
            <w:ind w:firstLine="567"/>
            <w:jc w:val="both"/>
            <w:rPr>
              <w:sz w:val="28"/>
              <w:szCs w:val="28"/>
            </w:rPr>
          </w:pPr>
          <w:r w:rsidRPr="001E3312">
            <w:rPr>
              <w:sz w:val="28"/>
              <w:szCs w:val="28"/>
            </w:rPr>
            <w:t>а) сведения об исполнении местного бюджета;</w:t>
          </w:r>
        </w:p>
        <w:p w:rsidR="001E3312" w:rsidRPr="001E3312" w:rsidRDefault="001E3312" w:rsidP="001E3312">
          <w:pPr>
            <w:ind w:firstLine="567"/>
            <w:jc w:val="both"/>
            <w:rPr>
              <w:sz w:val="28"/>
              <w:szCs w:val="28"/>
            </w:rPr>
          </w:pPr>
          <w:r w:rsidRPr="001E3312">
            <w:rPr>
              <w:sz w:val="28"/>
              <w:szCs w:val="28"/>
            </w:rPr>
            <w:t>б) сведения о доходах, имуществе и обязательствах имущественного характера лиц, замещающих должности муниципальной службы, о доходах, имуществе и обязательствах имущественного характера их супругов и несовершеннолетних детей;</w:t>
          </w:r>
        </w:p>
        <w:p w:rsidR="001E3312" w:rsidRPr="001E3312" w:rsidRDefault="001E3312" w:rsidP="001E3312">
          <w:pPr>
            <w:ind w:firstLine="567"/>
            <w:jc w:val="both"/>
            <w:rPr>
              <w:sz w:val="28"/>
              <w:szCs w:val="28"/>
            </w:rPr>
          </w:pPr>
          <w:r w:rsidRPr="001E3312">
            <w:rPr>
              <w:sz w:val="28"/>
              <w:szCs w:val="28"/>
            </w:rPr>
            <w:t>в) сведения о приватизации муниципального имущества;</w:t>
          </w:r>
        </w:p>
        <w:p w:rsidR="001E3312" w:rsidRPr="001E3312" w:rsidRDefault="001E3312" w:rsidP="001E3312">
          <w:pPr>
            <w:ind w:firstLine="567"/>
            <w:jc w:val="both"/>
            <w:rPr>
              <w:sz w:val="28"/>
              <w:szCs w:val="28"/>
            </w:rPr>
          </w:pPr>
          <w:r w:rsidRPr="001E3312">
            <w:rPr>
              <w:sz w:val="28"/>
              <w:szCs w:val="28"/>
            </w:rPr>
            <w:t>г) документы территориального планирования муниципального образования;</w:t>
          </w:r>
        </w:p>
        <w:p w:rsidR="001E3312" w:rsidRPr="001E3312" w:rsidRDefault="001E3312" w:rsidP="001E3312">
          <w:pPr>
            <w:ind w:firstLine="567"/>
            <w:jc w:val="both"/>
            <w:rPr>
              <w:sz w:val="28"/>
              <w:szCs w:val="28"/>
            </w:rPr>
          </w:pPr>
          <w:r w:rsidRPr="001E3312">
            <w:rPr>
              <w:sz w:val="28"/>
              <w:szCs w:val="28"/>
            </w:rPr>
            <w:t>д) мероприятия по развитию малого и среднего предпринимательства;</w:t>
          </w:r>
        </w:p>
        <w:p w:rsidR="001E3312" w:rsidRPr="001E3312" w:rsidRDefault="001E3312" w:rsidP="001E3312">
          <w:pPr>
            <w:ind w:firstLine="567"/>
            <w:jc w:val="both"/>
            <w:rPr>
              <w:sz w:val="28"/>
              <w:szCs w:val="28"/>
            </w:rPr>
          </w:pPr>
          <w:r w:rsidRPr="001E3312">
            <w:rPr>
              <w:sz w:val="28"/>
              <w:szCs w:val="28"/>
            </w:rPr>
            <w:t>е) мониторинг цен на социально значимые товары;</w:t>
          </w:r>
        </w:p>
        <w:p w:rsidR="00A86FDD" w:rsidRDefault="001E3312" w:rsidP="001E3312">
          <w:pPr>
            <w:ind w:firstLine="567"/>
            <w:jc w:val="both"/>
            <w:rPr>
              <w:sz w:val="28"/>
              <w:szCs w:val="28"/>
            </w:rPr>
          </w:pPr>
          <w:r w:rsidRPr="001E3312">
            <w:rPr>
              <w:sz w:val="28"/>
              <w:szCs w:val="28"/>
            </w:rPr>
            <w:t>ж) тарифы на жилищно-коммунальные услуги организаций, расположенных в границах муниципального образования.</w:t>
          </w: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Default="0014630B" w:rsidP="001E3312">
          <w:pPr>
            <w:ind w:firstLine="567"/>
            <w:jc w:val="both"/>
            <w:rPr>
              <w:sz w:val="28"/>
              <w:szCs w:val="28"/>
            </w:rPr>
          </w:pPr>
        </w:p>
        <w:p w:rsidR="0014630B" w:rsidRPr="006638B4" w:rsidRDefault="0014630B" w:rsidP="0014630B">
          <w:pPr>
            <w:ind w:left="4962"/>
            <w:jc w:val="both"/>
            <w:rPr>
              <w:sz w:val="28"/>
              <w:szCs w:val="28"/>
            </w:rPr>
          </w:pPr>
          <w:r w:rsidRPr="006638B4">
            <w:rPr>
              <w:sz w:val="28"/>
              <w:szCs w:val="28"/>
            </w:rPr>
            <w:lastRenderedPageBreak/>
            <w:t>Приложение</w:t>
          </w:r>
          <w:r>
            <w:rPr>
              <w:sz w:val="28"/>
              <w:szCs w:val="28"/>
            </w:rPr>
            <w:t xml:space="preserve"> 3</w:t>
          </w:r>
        </w:p>
        <w:p w:rsidR="0014630B" w:rsidRDefault="0014630B" w:rsidP="0014630B">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1036584797"/>
              <w:placeholder>
                <w:docPart w:val="DE25A126F45C43A49EE2D51691BCC6D0"/>
              </w:placeholder>
              <w:date>
                <w:dateFormat w:val="dd.MM.yyyy"/>
                <w:lid w:val="ru-RU"/>
                <w:storeMappedDataAs w:val="dateTime"/>
                <w:calendar w:val="gregorian"/>
              </w:date>
            </w:sdtPr>
            <w:sdtEndPr/>
            <w:sdtContent>
              <w:r w:rsidR="00DB7897">
                <w:rPr>
                  <w:sz w:val="28"/>
                  <w:szCs w:val="28"/>
                </w:rPr>
                <w:t xml:space="preserve">                                  </w:t>
              </w:r>
            </w:sdtContent>
          </w:sdt>
          <w:r w:rsidRPr="006638B4">
            <w:rPr>
              <w:sz w:val="28"/>
              <w:szCs w:val="28"/>
            </w:rPr>
            <w:t xml:space="preserve"> № </w:t>
          </w:r>
          <w:sdt>
            <w:sdtPr>
              <w:rPr>
                <w:sz w:val="28"/>
                <w:szCs w:val="28"/>
              </w:rPr>
              <w:alias w:val="Номер постановления"/>
              <w:tag w:val="Номер постановления"/>
              <w:id w:val="-526334407"/>
              <w:placeholder>
                <w:docPart w:val="E8C9C5F92D3144239BAEB5ECC91FA9DD"/>
              </w:placeholder>
              <w:text/>
            </w:sdtPr>
            <w:sdtEndPr/>
            <w:sdtContent>
              <w:r w:rsidR="00DB7897">
                <w:rPr>
                  <w:sz w:val="28"/>
                  <w:szCs w:val="28"/>
                </w:rPr>
                <w:t xml:space="preserve"> </w:t>
              </w:r>
            </w:sdtContent>
          </w:sdt>
        </w:p>
        <w:p w:rsidR="0014630B" w:rsidRDefault="0014630B" w:rsidP="0014630B">
          <w:pPr>
            <w:ind w:firstLine="5103"/>
            <w:jc w:val="both"/>
            <w:rPr>
              <w:sz w:val="28"/>
              <w:szCs w:val="28"/>
            </w:rPr>
          </w:pPr>
        </w:p>
        <w:p w:rsidR="0014630B" w:rsidRPr="0014630B" w:rsidRDefault="0014630B" w:rsidP="0014630B">
          <w:pPr>
            <w:ind w:firstLine="567"/>
            <w:jc w:val="center"/>
            <w:rPr>
              <w:b/>
              <w:sz w:val="28"/>
              <w:szCs w:val="28"/>
            </w:rPr>
          </w:pPr>
          <w:r w:rsidRPr="0014630B">
            <w:rPr>
              <w:b/>
              <w:sz w:val="28"/>
              <w:szCs w:val="28"/>
            </w:rPr>
            <w:t>Требования к технологическим, программным и лингвистическим средствам обеспечения пользования официальным сайтом</w:t>
          </w:r>
        </w:p>
        <w:p w:rsidR="0014630B" w:rsidRDefault="0014630B" w:rsidP="0014630B">
          <w:pPr>
            <w:ind w:firstLine="567"/>
            <w:jc w:val="both"/>
            <w:rPr>
              <w:sz w:val="28"/>
              <w:szCs w:val="28"/>
            </w:rPr>
          </w:pPr>
        </w:p>
        <w:p w:rsidR="0014630B" w:rsidRPr="0014630B" w:rsidRDefault="0014630B" w:rsidP="0014630B">
          <w:pPr>
            <w:ind w:firstLine="567"/>
            <w:jc w:val="both"/>
            <w:rPr>
              <w:sz w:val="28"/>
              <w:szCs w:val="28"/>
            </w:rPr>
          </w:pPr>
          <w:r w:rsidRPr="0014630B">
            <w:rPr>
              <w:sz w:val="28"/>
              <w:szCs w:val="28"/>
            </w:rPr>
            <w:t>1. Информация, размещаемая на официальном сайте в сети "Интернет":</w:t>
          </w:r>
        </w:p>
        <w:p w:rsidR="0014630B" w:rsidRPr="0014630B" w:rsidRDefault="0014630B" w:rsidP="0014630B">
          <w:pPr>
            <w:ind w:firstLine="567"/>
            <w:jc w:val="both"/>
            <w:rPr>
              <w:sz w:val="28"/>
              <w:szCs w:val="28"/>
            </w:rPr>
          </w:pPr>
          <w:r w:rsidRPr="0014630B">
            <w:rPr>
              <w:sz w:val="28"/>
              <w:szCs w:val="28"/>
            </w:rPr>
            <w:t>а) должна быть круглосуточно доступна пользователям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других ограничений;</w:t>
          </w:r>
        </w:p>
        <w:p w:rsidR="0014630B" w:rsidRPr="0014630B" w:rsidRDefault="0014630B" w:rsidP="0014630B">
          <w:pPr>
            <w:ind w:firstLine="567"/>
            <w:jc w:val="both"/>
            <w:rPr>
              <w:sz w:val="28"/>
              <w:szCs w:val="28"/>
            </w:rPr>
          </w:pPr>
          <w:r w:rsidRPr="0014630B">
            <w:rPr>
              <w:sz w:val="28"/>
              <w:szCs w:val="28"/>
            </w:rPr>
            <w:t>б) должна быть доступна без использования программного обеспечения,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 предусматривающего взимание платы;</w:t>
          </w:r>
        </w:p>
        <w:p w:rsidR="0014630B" w:rsidRPr="0014630B" w:rsidRDefault="0014630B" w:rsidP="0014630B">
          <w:pPr>
            <w:ind w:firstLine="567"/>
            <w:jc w:val="both"/>
            <w:rPr>
              <w:sz w:val="28"/>
              <w:szCs w:val="28"/>
            </w:rPr>
          </w:pPr>
          <w:r w:rsidRPr="0014630B">
            <w:rPr>
              <w:sz w:val="28"/>
              <w:szCs w:val="28"/>
            </w:rPr>
            <w:t>в) не должна быть зашифрована или защищена от доступа иными средствами, не позволяющими осуществить ознакомление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или предоставления ими персональных данных, а также требованием заключения лицензионных или иных соглашений.</w:t>
          </w:r>
        </w:p>
        <w:p w:rsidR="0014630B" w:rsidRPr="0014630B" w:rsidRDefault="0014630B" w:rsidP="0014630B">
          <w:pPr>
            <w:ind w:firstLine="567"/>
            <w:jc w:val="both"/>
            <w:rPr>
              <w:sz w:val="28"/>
              <w:szCs w:val="28"/>
            </w:rPr>
          </w:pPr>
          <w:r w:rsidRPr="0014630B">
            <w:rPr>
              <w:sz w:val="28"/>
              <w:szCs w:val="28"/>
            </w:rPr>
            <w:t>2. Суммарная длительность перерывов в работе официального сайта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14630B" w:rsidRPr="0014630B" w:rsidRDefault="0014630B" w:rsidP="0014630B">
          <w:pPr>
            <w:ind w:firstLine="567"/>
            <w:jc w:val="both"/>
            <w:rPr>
              <w:sz w:val="28"/>
              <w:szCs w:val="28"/>
            </w:rPr>
          </w:pPr>
          <w:r w:rsidRPr="0014630B">
            <w:rPr>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на официальном сайте в срок, не превышающий 2 часов с момента возобновления доступа, должно быть размещено объявление с указанием причины, даты и времени прекращения доступа к информации, а также даты и времени его возобновления.</w:t>
          </w:r>
        </w:p>
        <w:p w:rsidR="0014630B" w:rsidRPr="0014630B" w:rsidRDefault="0014630B" w:rsidP="0014630B">
          <w:pPr>
            <w:ind w:firstLine="567"/>
            <w:jc w:val="both"/>
            <w:rPr>
              <w:sz w:val="28"/>
              <w:szCs w:val="28"/>
            </w:rPr>
          </w:pPr>
          <w:r w:rsidRPr="0014630B">
            <w:rPr>
              <w:sz w:val="28"/>
              <w:szCs w:val="28"/>
            </w:rPr>
            <w:t>3.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14630B" w:rsidRPr="0014630B" w:rsidRDefault="0014630B" w:rsidP="0014630B">
          <w:pPr>
            <w:ind w:firstLine="567"/>
            <w:jc w:val="both"/>
            <w:rPr>
              <w:sz w:val="28"/>
              <w:szCs w:val="28"/>
            </w:rPr>
          </w:pPr>
          <w:r w:rsidRPr="0014630B">
            <w:rPr>
              <w:sz w:val="28"/>
              <w:szCs w:val="28"/>
            </w:rPr>
            <w:t xml:space="preserve">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w:t>
          </w:r>
          <w:r w:rsidRPr="0014630B">
            <w:rPr>
              <w:sz w:val="28"/>
              <w:szCs w:val="28"/>
            </w:rPr>
            <w:lastRenderedPageBreak/>
            <w:t>обусловлено требованием применения пользователями определенных веб-обозревателей или установки на их технические средства программного обеспечения, специально созданного для доступа к информации, размещенной на официальном сайте;</w:t>
          </w:r>
        </w:p>
        <w:p w:rsidR="0014630B" w:rsidRPr="0014630B" w:rsidRDefault="0014630B" w:rsidP="0014630B">
          <w:pPr>
            <w:ind w:firstLine="567"/>
            <w:jc w:val="both"/>
            <w:rPr>
              <w:sz w:val="28"/>
              <w:szCs w:val="28"/>
            </w:rPr>
          </w:pPr>
          <w:r w:rsidRPr="0014630B">
            <w:rPr>
              <w:sz w:val="28"/>
              <w:szCs w:val="28"/>
            </w:rPr>
            <w:t>б)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а также по фрагментам его текста;</w:t>
          </w:r>
        </w:p>
        <w:p w:rsidR="0014630B" w:rsidRPr="0014630B" w:rsidRDefault="0014630B" w:rsidP="0014630B">
          <w:pPr>
            <w:ind w:firstLine="567"/>
            <w:jc w:val="both"/>
            <w:rPr>
              <w:sz w:val="28"/>
              <w:szCs w:val="28"/>
            </w:rPr>
          </w:pPr>
          <w:r w:rsidRPr="0014630B">
            <w:rPr>
              <w:sz w:val="28"/>
              <w:szCs w:val="28"/>
            </w:rPr>
            <w:t>в) предоставлять пользователям возможность поиска и получения информации, размещенной на официальном сайте, при помощи средств автоматизированного сбора данных в Интернете, в том числе поисковых систем;</w:t>
          </w:r>
        </w:p>
        <w:p w:rsidR="0014630B" w:rsidRPr="0014630B" w:rsidRDefault="0014630B" w:rsidP="0014630B">
          <w:pPr>
            <w:ind w:firstLine="567"/>
            <w:jc w:val="both"/>
            <w:rPr>
              <w:sz w:val="28"/>
              <w:szCs w:val="28"/>
            </w:rPr>
          </w:pPr>
          <w:r w:rsidRPr="0014630B">
            <w:rPr>
              <w:sz w:val="28"/>
              <w:szCs w:val="28"/>
            </w:rPr>
            <w:t>г) предоставлять пользователям возможность определять дату и время размещения информации, а также дату и время ее последнего изменения на официальном сайте;</w:t>
          </w:r>
        </w:p>
        <w:p w:rsidR="0014630B" w:rsidRPr="0014630B" w:rsidRDefault="0014630B" w:rsidP="0014630B">
          <w:pPr>
            <w:ind w:firstLine="567"/>
            <w:jc w:val="both"/>
            <w:rPr>
              <w:sz w:val="28"/>
              <w:szCs w:val="28"/>
            </w:rPr>
          </w:pPr>
          <w:r w:rsidRPr="0014630B">
            <w:rPr>
              <w:sz w:val="28"/>
              <w:szCs w:val="28"/>
            </w:rPr>
            <w:t>д) поддерживать действующий официальный сайт в работоспособном состоянии при нагрузке, определяемой как число обращений к сайту и двукратно превышающей максимальное суточное число обращений к сайту пользователей, зарегистрированных за последние 6 месяцев его эксплуатации;</w:t>
          </w:r>
        </w:p>
        <w:p w:rsidR="0014630B" w:rsidRPr="0014630B" w:rsidRDefault="0014630B" w:rsidP="0014630B">
          <w:pPr>
            <w:ind w:firstLine="567"/>
            <w:jc w:val="both"/>
            <w:rPr>
              <w:sz w:val="28"/>
              <w:szCs w:val="28"/>
            </w:rPr>
          </w:pPr>
          <w:r w:rsidRPr="0014630B">
            <w:rPr>
              <w:sz w:val="28"/>
              <w:szCs w:val="28"/>
            </w:rPr>
            <w:t>е) обеспечивать пользователю информацией возможность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14630B" w:rsidRPr="0014630B" w:rsidRDefault="0014630B" w:rsidP="0014630B">
          <w:pPr>
            <w:ind w:firstLine="567"/>
            <w:jc w:val="both"/>
            <w:rPr>
              <w:sz w:val="28"/>
              <w:szCs w:val="28"/>
            </w:rPr>
          </w:pPr>
          <w:r w:rsidRPr="0014630B">
            <w:rPr>
              <w:sz w:val="28"/>
              <w:szCs w:val="28"/>
            </w:rPr>
            <w:t>ж)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14630B" w:rsidRPr="0014630B" w:rsidRDefault="0014630B" w:rsidP="0014630B">
          <w:pPr>
            <w:ind w:firstLine="567"/>
            <w:jc w:val="both"/>
            <w:rPr>
              <w:sz w:val="28"/>
              <w:szCs w:val="28"/>
            </w:rPr>
          </w:pPr>
          <w:r w:rsidRPr="0014630B">
            <w:rPr>
              <w:sz w:val="28"/>
              <w:szCs w:val="28"/>
            </w:rPr>
            <w:t>4. Навигационные средства официального сайта должны соответствовать следующим требованиям:</w:t>
          </w:r>
        </w:p>
        <w:p w:rsidR="0014630B" w:rsidRPr="0014630B" w:rsidRDefault="0014630B" w:rsidP="0014630B">
          <w:pPr>
            <w:ind w:firstLine="567"/>
            <w:jc w:val="both"/>
            <w:rPr>
              <w:sz w:val="28"/>
              <w:szCs w:val="28"/>
            </w:rPr>
          </w:pPr>
          <w:r w:rsidRPr="0014630B">
            <w:rPr>
              <w:sz w:val="28"/>
              <w:szCs w:val="28"/>
            </w:rPr>
            <w:t>а) вся размещенная на официальном сайте информация должна быть получена пользователем путем последовательного перехода по гиперссылкам, начиная с главной страницы официального сайта;</w:t>
          </w:r>
        </w:p>
        <w:p w:rsidR="0014630B" w:rsidRPr="0014630B" w:rsidRDefault="0014630B" w:rsidP="0014630B">
          <w:pPr>
            <w:ind w:firstLine="567"/>
            <w:jc w:val="both"/>
            <w:rPr>
              <w:sz w:val="28"/>
              <w:szCs w:val="28"/>
            </w:rPr>
          </w:pPr>
          <w:r w:rsidRPr="0014630B">
            <w:rPr>
              <w:sz w:val="28"/>
              <w:szCs w:val="28"/>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14630B" w:rsidRPr="0014630B" w:rsidRDefault="0014630B" w:rsidP="0014630B">
          <w:pPr>
            <w:ind w:firstLine="567"/>
            <w:jc w:val="both"/>
            <w:rPr>
              <w:sz w:val="28"/>
              <w:szCs w:val="28"/>
            </w:rPr>
          </w:pPr>
          <w:r w:rsidRPr="0014630B">
            <w:rPr>
              <w:sz w:val="28"/>
              <w:szCs w:val="28"/>
            </w:rPr>
            <w:t>в) заголовки и подписи на странице должны описывать ее содержание (назначение),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14630B" w:rsidRPr="0014630B" w:rsidRDefault="0014630B" w:rsidP="0014630B">
          <w:pPr>
            <w:ind w:firstLine="567"/>
            <w:jc w:val="both"/>
            <w:rPr>
              <w:sz w:val="28"/>
              <w:szCs w:val="28"/>
            </w:rPr>
          </w:pPr>
          <w:r w:rsidRPr="0014630B">
            <w:rPr>
              <w:sz w:val="28"/>
              <w:szCs w:val="28"/>
            </w:rPr>
            <w:t>5. Информация на официальном сайте размещается на русском языке.</w:t>
          </w:r>
        </w:p>
        <w:p w:rsidR="0014630B" w:rsidRPr="0014630B" w:rsidRDefault="0014630B" w:rsidP="0014630B">
          <w:pPr>
            <w:ind w:firstLine="567"/>
            <w:jc w:val="both"/>
            <w:rPr>
              <w:sz w:val="28"/>
              <w:szCs w:val="28"/>
            </w:rPr>
          </w:pPr>
          <w:r w:rsidRPr="0014630B">
            <w:rPr>
              <w:sz w:val="28"/>
              <w:szCs w:val="28"/>
            </w:rPr>
            <w:t>Наименования иностранных юридических лиц и имена физических лиц, а также иностранные официальные обозначения могут быть указаны с использованием соответствующего алфавита.</w:t>
          </w:r>
        </w:p>
        <w:p w:rsidR="006638B4" w:rsidRDefault="0019509D" w:rsidP="001E3312">
          <w:pPr>
            <w:ind w:firstLine="567"/>
            <w:jc w:val="both"/>
            <w:rPr>
              <w:sz w:val="28"/>
              <w:szCs w:val="28"/>
            </w:rPr>
          </w:pPr>
        </w:p>
      </w:sdtContent>
    </w:sdt>
    <w:permEnd w:id="726413435" w:displacedByCustomXml="prev"/>
    <w:sectPr w:rsidR="006638B4"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9"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8"/>
  </w:num>
  <w:num w:numId="4">
    <w:abstractNumId w:val="0"/>
  </w:num>
  <w:num w:numId="5">
    <w:abstractNumId w:val="11"/>
  </w:num>
  <w:num w:numId="6">
    <w:abstractNumId w:val="9"/>
  </w:num>
  <w:num w:numId="7">
    <w:abstractNumId w:val="17"/>
  </w:num>
  <w:num w:numId="8">
    <w:abstractNumId w:val="15"/>
  </w:num>
  <w:num w:numId="9">
    <w:abstractNumId w:val="5"/>
  </w:num>
  <w:num w:numId="10">
    <w:abstractNumId w:val="7"/>
  </w:num>
  <w:num w:numId="11">
    <w:abstractNumId w:val="19"/>
  </w:num>
  <w:num w:numId="12">
    <w:abstractNumId w:val="16"/>
  </w:num>
  <w:num w:numId="13">
    <w:abstractNumId w:val="18"/>
  </w:num>
  <w:num w:numId="14">
    <w:abstractNumId w:val="3"/>
  </w:num>
  <w:num w:numId="15">
    <w:abstractNumId w:val="13"/>
  </w:num>
  <w:num w:numId="16">
    <w:abstractNumId w:val="12"/>
  </w:num>
  <w:num w:numId="17">
    <w:abstractNumId w:val="4"/>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sVWfHgIFiZdKiFi9rbKmptvnWYHS4JrKkxnqtlm9Gm2I1VRQormyJL6RxCfD+xOFCmQutJ74q6bHVxYd21Vm6Q==" w:salt="2A7lEZm0qbOSmWoswTAusQ=="/>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6098E"/>
    <w:rsid w:val="0006703F"/>
    <w:rsid w:val="000848C9"/>
    <w:rsid w:val="000901C0"/>
    <w:rsid w:val="00096CAB"/>
    <w:rsid w:val="000A4847"/>
    <w:rsid w:val="000B1397"/>
    <w:rsid w:val="000C673E"/>
    <w:rsid w:val="000E194B"/>
    <w:rsid w:val="000E27A6"/>
    <w:rsid w:val="000F273B"/>
    <w:rsid w:val="001313AE"/>
    <w:rsid w:val="001344D2"/>
    <w:rsid w:val="0014630B"/>
    <w:rsid w:val="00153563"/>
    <w:rsid w:val="00157AFC"/>
    <w:rsid w:val="00164ABE"/>
    <w:rsid w:val="001724D2"/>
    <w:rsid w:val="00185409"/>
    <w:rsid w:val="001944C6"/>
    <w:rsid w:val="0019509D"/>
    <w:rsid w:val="001B05C8"/>
    <w:rsid w:val="001C0A64"/>
    <w:rsid w:val="001C47CE"/>
    <w:rsid w:val="001D515C"/>
    <w:rsid w:val="001E3312"/>
    <w:rsid w:val="00200902"/>
    <w:rsid w:val="00226C46"/>
    <w:rsid w:val="00261AB3"/>
    <w:rsid w:val="00284AD6"/>
    <w:rsid w:val="002B44B5"/>
    <w:rsid w:val="002B6CD2"/>
    <w:rsid w:val="002D1355"/>
    <w:rsid w:val="002D28C3"/>
    <w:rsid w:val="002D2BAB"/>
    <w:rsid w:val="002E77A5"/>
    <w:rsid w:val="002F5236"/>
    <w:rsid w:val="00303980"/>
    <w:rsid w:val="00324F5F"/>
    <w:rsid w:val="00331DE3"/>
    <w:rsid w:val="00363112"/>
    <w:rsid w:val="0037097F"/>
    <w:rsid w:val="003749A6"/>
    <w:rsid w:val="00385A4D"/>
    <w:rsid w:val="003A2174"/>
    <w:rsid w:val="003A6070"/>
    <w:rsid w:val="003B09D5"/>
    <w:rsid w:val="003B0CE1"/>
    <w:rsid w:val="003E23A9"/>
    <w:rsid w:val="003E2E36"/>
    <w:rsid w:val="00404C74"/>
    <w:rsid w:val="004218D3"/>
    <w:rsid w:val="00426928"/>
    <w:rsid w:val="00441999"/>
    <w:rsid w:val="00456524"/>
    <w:rsid w:val="004B19E2"/>
    <w:rsid w:val="004B55E3"/>
    <w:rsid w:val="004C2135"/>
    <w:rsid w:val="004E6D42"/>
    <w:rsid w:val="00514A68"/>
    <w:rsid w:val="005329E4"/>
    <w:rsid w:val="005348DE"/>
    <w:rsid w:val="005352C3"/>
    <w:rsid w:val="005414CD"/>
    <w:rsid w:val="00543B6D"/>
    <w:rsid w:val="00573236"/>
    <w:rsid w:val="005812DA"/>
    <w:rsid w:val="005B79B6"/>
    <w:rsid w:val="005C4F44"/>
    <w:rsid w:val="005C68E8"/>
    <w:rsid w:val="005F1089"/>
    <w:rsid w:val="00600BEE"/>
    <w:rsid w:val="00630590"/>
    <w:rsid w:val="00647CF0"/>
    <w:rsid w:val="00651E68"/>
    <w:rsid w:val="006538DF"/>
    <w:rsid w:val="006638B4"/>
    <w:rsid w:val="00667710"/>
    <w:rsid w:val="006755BE"/>
    <w:rsid w:val="00684CC6"/>
    <w:rsid w:val="00692B8F"/>
    <w:rsid w:val="006A1D6C"/>
    <w:rsid w:val="006A35D8"/>
    <w:rsid w:val="006D36A7"/>
    <w:rsid w:val="007234B1"/>
    <w:rsid w:val="00745A78"/>
    <w:rsid w:val="007555CC"/>
    <w:rsid w:val="00761801"/>
    <w:rsid w:val="00796CBC"/>
    <w:rsid w:val="007A62F9"/>
    <w:rsid w:val="007F3114"/>
    <w:rsid w:val="0081094B"/>
    <w:rsid w:val="00820F41"/>
    <w:rsid w:val="00830E27"/>
    <w:rsid w:val="00852CE8"/>
    <w:rsid w:val="00860331"/>
    <w:rsid w:val="0086205D"/>
    <w:rsid w:val="00866D25"/>
    <w:rsid w:val="0087254F"/>
    <w:rsid w:val="008907AA"/>
    <w:rsid w:val="008C0C36"/>
    <w:rsid w:val="008E5BE0"/>
    <w:rsid w:val="008E6356"/>
    <w:rsid w:val="008E6588"/>
    <w:rsid w:val="0092281A"/>
    <w:rsid w:val="00936A72"/>
    <w:rsid w:val="009500BD"/>
    <w:rsid w:val="00955F68"/>
    <w:rsid w:val="00962181"/>
    <w:rsid w:val="009677C5"/>
    <w:rsid w:val="00970FE6"/>
    <w:rsid w:val="009734EE"/>
    <w:rsid w:val="009779C9"/>
    <w:rsid w:val="00983DF8"/>
    <w:rsid w:val="00985BCE"/>
    <w:rsid w:val="0099735D"/>
    <w:rsid w:val="009A5593"/>
    <w:rsid w:val="009D5B8B"/>
    <w:rsid w:val="009D64C0"/>
    <w:rsid w:val="009F5F32"/>
    <w:rsid w:val="00A020EF"/>
    <w:rsid w:val="00A21B6E"/>
    <w:rsid w:val="00A33BB3"/>
    <w:rsid w:val="00A61EA4"/>
    <w:rsid w:val="00A741E0"/>
    <w:rsid w:val="00A770A9"/>
    <w:rsid w:val="00A86FDD"/>
    <w:rsid w:val="00AA2722"/>
    <w:rsid w:val="00AB141F"/>
    <w:rsid w:val="00AD1B4B"/>
    <w:rsid w:val="00AF1A7F"/>
    <w:rsid w:val="00B14093"/>
    <w:rsid w:val="00B417C3"/>
    <w:rsid w:val="00B43B8F"/>
    <w:rsid w:val="00B52A80"/>
    <w:rsid w:val="00B743A0"/>
    <w:rsid w:val="00B8287D"/>
    <w:rsid w:val="00B83D72"/>
    <w:rsid w:val="00B8412B"/>
    <w:rsid w:val="00B9733F"/>
    <w:rsid w:val="00B97C59"/>
    <w:rsid w:val="00BF25CC"/>
    <w:rsid w:val="00BF2A56"/>
    <w:rsid w:val="00BF30A0"/>
    <w:rsid w:val="00BF5B2E"/>
    <w:rsid w:val="00C03D2A"/>
    <w:rsid w:val="00C17F7F"/>
    <w:rsid w:val="00C63E24"/>
    <w:rsid w:val="00CD35EF"/>
    <w:rsid w:val="00CF27E7"/>
    <w:rsid w:val="00D277DE"/>
    <w:rsid w:val="00D66B49"/>
    <w:rsid w:val="00D71199"/>
    <w:rsid w:val="00D745CB"/>
    <w:rsid w:val="00D931DF"/>
    <w:rsid w:val="00D95E1D"/>
    <w:rsid w:val="00DA0056"/>
    <w:rsid w:val="00DA5276"/>
    <w:rsid w:val="00DA693B"/>
    <w:rsid w:val="00DB3C55"/>
    <w:rsid w:val="00DB7897"/>
    <w:rsid w:val="00DC23A2"/>
    <w:rsid w:val="00DC69C6"/>
    <w:rsid w:val="00DD2F25"/>
    <w:rsid w:val="00DF15D9"/>
    <w:rsid w:val="00DF7AC4"/>
    <w:rsid w:val="00E168DC"/>
    <w:rsid w:val="00E2361B"/>
    <w:rsid w:val="00E31517"/>
    <w:rsid w:val="00E51410"/>
    <w:rsid w:val="00E70D23"/>
    <w:rsid w:val="00E75AEE"/>
    <w:rsid w:val="00EA1888"/>
    <w:rsid w:val="00EB40BE"/>
    <w:rsid w:val="00EE7ACB"/>
    <w:rsid w:val="00EF090D"/>
    <w:rsid w:val="00F2699A"/>
    <w:rsid w:val="00F6725C"/>
    <w:rsid w:val="00F7313A"/>
    <w:rsid w:val="00F92510"/>
    <w:rsid w:val="00F94836"/>
    <w:rsid w:val="00FB3B4A"/>
    <w:rsid w:val="00FF2998"/>
    <w:rsid w:val="00FF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00226-820E-42F8-8050-916BFB77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96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91D053B6F914035754F3D5BEC8A7596DDBBAF322B932125126E2FF10556E6411472F006E8A8F1BC740E88D35F9B5AEE71E8B50F6BACB5D0639E4d3UA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
      <w:docPartPr>
        <w:name w:val="390EF684B3B74CE296FEC27676B6F472"/>
        <w:category>
          <w:name w:val="Общие"/>
          <w:gallery w:val="placeholder"/>
        </w:category>
        <w:types>
          <w:type w:val="bbPlcHdr"/>
        </w:types>
        <w:behaviors>
          <w:behavior w:val="content"/>
        </w:behaviors>
        <w:guid w:val="{EC9955E2-DE2C-40D7-81D1-1F3BE2BA3EFC}"/>
      </w:docPartPr>
      <w:docPartBody>
        <w:p w:rsidR="003D056B" w:rsidRDefault="00FB5E8E" w:rsidP="00FB5E8E">
          <w:pPr>
            <w:pStyle w:val="390EF684B3B74CE296FEC27676B6F472"/>
          </w:pPr>
          <w:r w:rsidRPr="0019780D">
            <w:rPr>
              <w:rStyle w:val="a3"/>
            </w:rPr>
            <w:t>Место для ввода даты.</w:t>
          </w:r>
        </w:p>
      </w:docPartBody>
    </w:docPart>
    <w:docPart>
      <w:docPartPr>
        <w:name w:val="3E03DA0ACBCA4C6CABDC1E0EB268FE60"/>
        <w:category>
          <w:name w:val="Общие"/>
          <w:gallery w:val="placeholder"/>
        </w:category>
        <w:types>
          <w:type w:val="bbPlcHdr"/>
        </w:types>
        <w:behaviors>
          <w:behavior w:val="content"/>
        </w:behaviors>
        <w:guid w:val="{6CC47552-DE49-4078-8DAD-3E0CE572FBFD}"/>
      </w:docPartPr>
      <w:docPartBody>
        <w:p w:rsidR="003D056B" w:rsidRDefault="00FB5E8E" w:rsidP="00FB5E8E">
          <w:pPr>
            <w:pStyle w:val="3E03DA0ACBCA4C6CABDC1E0EB268FE60"/>
          </w:pPr>
          <w:r w:rsidRPr="00E675FE">
            <w:rPr>
              <w:rStyle w:val="a3"/>
            </w:rPr>
            <w:t>Место для ввода текста.</w:t>
          </w:r>
        </w:p>
      </w:docPartBody>
    </w:docPart>
    <w:docPart>
      <w:docPartPr>
        <w:name w:val="DE25A126F45C43A49EE2D51691BCC6D0"/>
        <w:category>
          <w:name w:val="Общие"/>
          <w:gallery w:val="placeholder"/>
        </w:category>
        <w:types>
          <w:type w:val="bbPlcHdr"/>
        </w:types>
        <w:behaviors>
          <w:behavior w:val="content"/>
        </w:behaviors>
        <w:guid w:val="{272DC978-C787-408E-92B8-7B9349567958}"/>
      </w:docPartPr>
      <w:docPartBody>
        <w:p w:rsidR="003D056B" w:rsidRDefault="00FB5E8E" w:rsidP="00FB5E8E">
          <w:pPr>
            <w:pStyle w:val="DE25A126F45C43A49EE2D51691BCC6D0"/>
          </w:pPr>
          <w:r w:rsidRPr="0019780D">
            <w:rPr>
              <w:rStyle w:val="a3"/>
            </w:rPr>
            <w:t>Место для ввода даты.</w:t>
          </w:r>
        </w:p>
      </w:docPartBody>
    </w:docPart>
    <w:docPart>
      <w:docPartPr>
        <w:name w:val="E8C9C5F92D3144239BAEB5ECC91FA9DD"/>
        <w:category>
          <w:name w:val="Общие"/>
          <w:gallery w:val="placeholder"/>
        </w:category>
        <w:types>
          <w:type w:val="bbPlcHdr"/>
        </w:types>
        <w:behaviors>
          <w:behavior w:val="content"/>
        </w:behaviors>
        <w:guid w:val="{3DDB315A-E8DF-432D-9B73-CC36C15BA0D7}"/>
      </w:docPartPr>
      <w:docPartBody>
        <w:p w:rsidR="003D056B" w:rsidRDefault="00FB5E8E" w:rsidP="00FB5E8E">
          <w:pPr>
            <w:pStyle w:val="E8C9C5F92D3144239BAEB5ECC91FA9DD"/>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222B4D"/>
    <w:rsid w:val="003D056B"/>
    <w:rsid w:val="003E48BF"/>
    <w:rsid w:val="003F1EB7"/>
    <w:rsid w:val="00406BE4"/>
    <w:rsid w:val="00515316"/>
    <w:rsid w:val="0055625A"/>
    <w:rsid w:val="005D0008"/>
    <w:rsid w:val="00610A90"/>
    <w:rsid w:val="00676176"/>
    <w:rsid w:val="006D5BAB"/>
    <w:rsid w:val="00763481"/>
    <w:rsid w:val="00797250"/>
    <w:rsid w:val="0086767C"/>
    <w:rsid w:val="00962EA2"/>
    <w:rsid w:val="00980AF3"/>
    <w:rsid w:val="009E7E85"/>
    <w:rsid w:val="00C9097C"/>
    <w:rsid w:val="00C97A5D"/>
    <w:rsid w:val="00CF6A02"/>
    <w:rsid w:val="00D977C5"/>
    <w:rsid w:val="00D97C08"/>
    <w:rsid w:val="00E10FB6"/>
    <w:rsid w:val="00E62BFD"/>
    <w:rsid w:val="00EA19D2"/>
    <w:rsid w:val="00ED4CE6"/>
    <w:rsid w:val="00FB5E8E"/>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E8E"/>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A05C50841B5F49A68D5B788708B46251">
    <w:name w:val="A05C50841B5F49A68D5B788708B46251"/>
    <w:rsid w:val="00FB5E8E"/>
  </w:style>
  <w:style w:type="paragraph" w:customStyle="1" w:styleId="10096A8B1C724D7084EAE61EE8744A54">
    <w:name w:val="10096A8B1C724D7084EAE61EE8744A54"/>
    <w:rsid w:val="00FB5E8E"/>
  </w:style>
  <w:style w:type="paragraph" w:customStyle="1" w:styleId="390EF684B3B74CE296FEC27676B6F472">
    <w:name w:val="390EF684B3B74CE296FEC27676B6F472"/>
    <w:rsid w:val="00FB5E8E"/>
  </w:style>
  <w:style w:type="paragraph" w:customStyle="1" w:styleId="3E03DA0ACBCA4C6CABDC1E0EB268FE60">
    <w:name w:val="3E03DA0ACBCA4C6CABDC1E0EB268FE60"/>
    <w:rsid w:val="00FB5E8E"/>
  </w:style>
  <w:style w:type="paragraph" w:customStyle="1" w:styleId="DE25A126F45C43A49EE2D51691BCC6D0">
    <w:name w:val="DE25A126F45C43A49EE2D51691BCC6D0"/>
    <w:rsid w:val="00FB5E8E"/>
  </w:style>
  <w:style w:type="paragraph" w:customStyle="1" w:styleId="E8C9C5F92D3144239BAEB5ECC91FA9DD">
    <w:name w:val="E8C9C5F92D3144239BAEB5ECC91FA9DD"/>
    <w:rsid w:val="00FB5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F675-46C6-46F1-8423-44E822AC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3302</Words>
  <Characters>18824</Characters>
  <Application>Microsoft Office Word</Application>
  <DocSecurity>8</DocSecurity>
  <Lines>156</Lines>
  <Paragraphs>44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2</cp:revision>
  <cp:lastPrinted>2018-01-11T08:25:00Z</cp:lastPrinted>
  <dcterms:created xsi:type="dcterms:W3CDTF">2022-03-24T04:24:00Z</dcterms:created>
  <dcterms:modified xsi:type="dcterms:W3CDTF">2022-03-24T04:24:00Z</dcterms:modified>
</cp:coreProperties>
</file>