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5"/>
        <w:gridCol w:w="450"/>
        <w:gridCol w:w="2859"/>
      </w:tblGrid>
      <w:tr w:rsidR="005352C3" w:rsidRPr="005352C3" w:rsidTr="005352C3">
        <w:permStart w:id="13846028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0B8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08.04.2021</w:t>
                </w:r>
              </w:p>
            </w:tc>
          </w:sdtContent>
        </w:sdt>
        <w:permEnd w:id="13846028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8375788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0B8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92</w:t>
                </w:r>
                <w:r w:rsidR="005E1D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8375788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99754141" w:edGrp="everyone" w:displacedByCustomXml="next"/>
        <w:sdt>
          <w:sdtPr>
            <w:rPr>
              <w:rFonts w:eastAsiaTheme="minorEastAsia"/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71C0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71C0D">
                  <w:rPr>
                    <w:rFonts w:eastAsiaTheme="minorEastAsia"/>
                    <w:b/>
                    <w:sz w:val="28"/>
                    <w:szCs w:val="28"/>
                  </w:rPr>
                  <w:t>Об утверждении порядка инвентаризации и паспортизации защитных лесных насаждений</w:t>
                </w:r>
                <w:r w:rsidR="00622110">
                  <w:rPr>
                    <w:rFonts w:eastAsiaTheme="minorEastAsia"/>
                    <w:b/>
                    <w:sz w:val="28"/>
                    <w:szCs w:val="28"/>
                  </w:rPr>
                  <w:t xml:space="preserve"> сельскохозяйственного назначения на территории муниципального образования Табунский район</w:t>
                </w:r>
                <w:r w:rsidR="003224A5">
                  <w:rPr>
                    <w:rFonts w:eastAsiaTheme="minorEastAsia"/>
                    <w:b/>
                    <w:sz w:val="28"/>
                    <w:szCs w:val="28"/>
                  </w:rPr>
                  <w:t xml:space="preserve"> Алтайского края</w:t>
                </w:r>
              </w:p>
            </w:tc>
          </w:sdtContent>
        </w:sdt>
        <w:permEnd w:id="179975414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30695122" w:edGrp="everyone"/>
    <w:p w:rsidR="00830E27" w:rsidRDefault="00DA736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EastAsia"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71C0D" w:rsidRPr="00071C0D">
            <w:rPr>
              <w:rFonts w:eastAsiaTheme="minorEastAsia"/>
              <w:sz w:val="28"/>
              <w:szCs w:val="28"/>
            </w:rPr>
    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№7-ФЗ «Об охране окружающей среды», Федеральны</w:t>
          </w:r>
          <w:r w:rsidR="00131738">
            <w:rPr>
              <w:rFonts w:eastAsiaTheme="minorEastAsia"/>
              <w:sz w:val="28"/>
              <w:szCs w:val="28"/>
            </w:rPr>
            <w:t>м</w:t>
          </w:r>
          <w:r w:rsidR="00071C0D" w:rsidRPr="00071C0D">
            <w:rPr>
              <w:rFonts w:eastAsiaTheme="minorEastAsia"/>
              <w:sz w:val="28"/>
              <w:szCs w:val="28"/>
            </w:rPr>
            <w:t xml:space="preserve"> закон</w:t>
          </w:r>
          <w:r w:rsidR="00131738">
            <w:rPr>
              <w:rFonts w:eastAsiaTheme="minorEastAsia"/>
              <w:sz w:val="28"/>
              <w:szCs w:val="28"/>
            </w:rPr>
            <w:t>ом</w:t>
          </w:r>
          <w:r w:rsidR="00071C0D" w:rsidRPr="00071C0D">
            <w:rPr>
              <w:rFonts w:eastAsiaTheme="minorEastAsia"/>
              <w:sz w:val="28"/>
              <w:szCs w:val="28"/>
            </w:rPr>
            <w:t xml:space="preserve">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повышения эффективности продуктивности и плодородия земель, разработки новых соответствующих государственных программ</w:t>
          </w:r>
        </w:sdtContent>
      </w:sdt>
      <w:permEnd w:id="103069512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8329249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6"/>
              <w:szCs w:val="26"/>
              <w:lang w:eastAsia="en-US"/>
            </w:rPr>
          </w:pPr>
          <w:r w:rsidRPr="00C5246F">
            <w:rPr>
              <w:sz w:val="28"/>
              <w:szCs w:val="28"/>
            </w:rPr>
            <w:t>Утвердить:</w:t>
          </w:r>
        </w:p>
        <w:p w:rsidR="0033777A" w:rsidRPr="00C5246F" w:rsidRDefault="0033777A" w:rsidP="0033777A">
          <w:pPr>
            <w:pStyle w:val="ab"/>
            <w:numPr>
              <w:ilvl w:val="1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="Times New Roman CYR"/>
              <w:bCs/>
              <w:sz w:val="28"/>
              <w:szCs w:val="28"/>
            </w:rPr>
          </w:pPr>
          <w:r w:rsidRPr="00C5246F">
            <w:rPr>
              <w:sz w:val="28"/>
              <w:szCs w:val="28"/>
            </w:rPr>
            <w:t xml:space="preserve">Порядок проведения инвентаризации 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и паспортизации </w:t>
          </w:r>
          <w:r w:rsidRPr="00C5246F">
            <w:rPr>
              <w:sz w:val="28"/>
              <w:szCs w:val="28"/>
            </w:rPr>
            <w:t xml:space="preserve">защитных лесных насаждений земель сельскохозяйственного назначения 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на территории муниципального образования </w:t>
          </w:r>
          <w:r>
            <w:rPr>
              <w:rFonts w:eastAsia="Times New Roman CYR"/>
              <w:bCs/>
              <w:sz w:val="28"/>
              <w:szCs w:val="28"/>
            </w:rPr>
            <w:t>Табунск</w:t>
          </w:r>
          <w:r w:rsidR="00622110">
            <w:rPr>
              <w:rFonts w:eastAsia="Times New Roman CYR"/>
              <w:bCs/>
              <w:sz w:val="28"/>
              <w:szCs w:val="28"/>
            </w:rPr>
            <w:t>ий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 район </w:t>
          </w:r>
          <w:r w:rsidR="003224A5">
            <w:rPr>
              <w:rFonts w:eastAsia="Times New Roman CYR"/>
              <w:bCs/>
              <w:sz w:val="28"/>
              <w:szCs w:val="28"/>
            </w:rPr>
            <w:t xml:space="preserve">Алтайского края </w:t>
          </w:r>
          <w:r w:rsidRPr="00C5246F">
            <w:rPr>
              <w:rFonts w:eastAsia="Times New Roman CYR"/>
              <w:bCs/>
              <w:sz w:val="28"/>
              <w:szCs w:val="28"/>
            </w:rPr>
            <w:t>(</w:t>
          </w:r>
          <w:r w:rsidR="008D0B99">
            <w:rPr>
              <w:rFonts w:eastAsia="Times New Roman CYR"/>
              <w:bCs/>
              <w:sz w:val="28"/>
              <w:szCs w:val="28"/>
            </w:rPr>
            <w:t>п</w:t>
          </w:r>
          <w:r w:rsidRPr="00C5246F">
            <w:rPr>
              <w:rFonts w:eastAsia="Times New Roman CYR"/>
              <w:bCs/>
              <w:sz w:val="28"/>
              <w:szCs w:val="28"/>
            </w:rPr>
            <w:t>риложение 1);</w:t>
          </w:r>
        </w:p>
        <w:p w:rsidR="0033777A" w:rsidRPr="00C5246F" w:rsidRDefault="0033777A" w:rsidP="0033777A">
          <w:pPr>
            <w:pStyle w:val="ab"/>
            <w:numPr>
              <w:ilvl w:val="1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rFonts w:eastAsiaTheme="minorHAnsi"/>
              <w:sz w:val="26"/>
              <w:szCs w:val="26"/>
              <w:lang w:eastAsia="en-US"/>
            </w:rPr>
          </w:pPr>
          <w:r w:rsidRPr="00C5246F">
            <w:rPr>
              <w:rFonts w:eastAsia="Times New Roman CYR"/>
              <w:bCs/>
              <w:sz w:val="28"/>
              <w:szCs w:val="28"/>
            </w:rPr>
            <w:t xml:space="preserve">Состав </w:t>
          </w:r>
          <w:r w:rsidR="00FF6096">
            <w:rPr>
              <w:rFonts w:eastAsia="Times New Roman CYR"/>
              <w:bCs/>
              <w:sz w:val="28"/>
              <w:szCs w:val="28"/>
            </w:rPr>
            <w:t>к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омиссии </w:t>
          </w:r>
          <w:r w:rsidRPr="00C5246F">
            <w:rPr>
              <w:sz w:val="28"/>
              <w:szCs w:val="28"/>
            </w:rPr>
            <w:t xml:space="preserve">по обследованию защитных лесных насаждений земель сельскохозяйственного назначения на территории муниципального образования </w:t>
          </w:r>
          <w:r>
            <w:rPr>
              <w:rFonts w:eastAsia="Times New Roman CYR"/>
              <w:bCs/>
              <w:sz w:val="28"/>
              <w:szCs w:val="28"/>
            </w:rPr>
            <w:t>Табунск</w:t>
          </w:r>
          <w:r w:rsidR="00622110">
            <w:rPr>
              <w:rFonts w:eastAsia="Times New Roman CYR"/>
              <w:bCs/>
              <w:sz w:val="28"/>
              <w:szCs w:val="28"/>
            </w:rPr>
            <w:t>ий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 район Алтайского края </w:t>
          </w:r>
          <w:r w:rsidRPr="00C5246F">
            <w:rPr>
              <w:sz w:val="28"/>
              <w:szCs w:val="28"/>
            </w:rPr>
            <w:t>(</w:t>
          </w:r>
          <w:r w:rsidR="008D0B99">
            <w:rPr>
              <w:sz w:val="28"/>
              <w:szCs w:val="28"/>
            </w:rPr>
            <w:t>п</w:t>
          </w:r>
          <w:r w:rsidRPr="00C5246F">
            <w:rPr>
              <w:sz w:val="28"/>
              <w:szCs w:val="28"/>
            </w:rPr>
            <w:t>риложение 2)</w:t>
          </w:r>
          <w:r w:rsidR="00FA004B">
            <w:rPr>
              <w:sz w:val="28"/>
              <w:szCs w:val="28"/>
            </w:rPr>
            <w:t>.</w:t>
          </w:r>
        </w:p>
        <w:p w:rsidR="0033777A" w:rsidRPr="00C5246F" w:rsidRDefault="0033777A" w:rsidP="0033777A">
          <w:pPr>
            <w:pStyle w:val="af5"/>
            <w:numPr>
              <w:ilvl w:val="0"/>
              <w:numId w:val="22"/>
            </w:numPr>
            <w:shd w:val="clear" w:color="auto" w:fill="FFFFFF"/>
            <w:tabs>
              <w:tab w:val="left" w:pos="0"/>
              <w:tab w:val="left" w:pos="1080"/>
            </w:tabs>
            <w:spacing w:before="0" w:beforeAutospacing="0" w:after="0" w:afterAutospacing="0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 xml:space="preserve">Комиссии по обследованию защитных лесных насаждений земель сельскохозяйственного назначения на территории </w:t>
          </w:r>
          <w:r w:rsidRPr="00C5246F">
            <w:rPr>
              <w:rFonts w:eastAsia="Times New Roman CYR"/>
              <w:bCs/>
              <w:sz w:val="28"/>
              <w:szCs w:val="28"/>
            </w:rPr>
            <w:t>мун</w:t>
          </w:r>
          <w:r>
            <w:rPr>
              <w:rFonts w:eastAsia="Times New Roman CYR"/>
              <w:bCs/>
              <w:sz w:val="28"/>
              <w:szCs w:val="28"/>
            </w:rPr>
            <w:t>иципального образования Табунск</w:t>
          </w:r>
          <w:r w:rsidR="00622110">
            <w:rPr>
              <w:rFonts w:eastAsia="Times New Roman CYR"/>
              <w:bCs/>
              <w:sz w:val="28"/>
              <w:szCs w:val="28"/>
            </w:rPr>
            <w:t>ий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 район Алтайского края</w:t>
          </w:r>
          <w:r w:rsidRPr="00C5246F">
            <w:rPr>
              <w:sz w:val="28"/>
              <w:szCs w:val="28"/>
            </w:rPr>
            <w:t xml:space="preserve"> провести инвентаризацию защитных лесных насаждений земель сельскохозяйственного назначения на территории муниципального образования </w:t>
          </w:r>
          <w:r w:rsidRPr="00C5246F">
            <w:rPr>
              <w:rFonts w:eastAsia="Times New Roman CYR"/>
              <w:bCs/>
              <w:sz w:val="28"/>
              <w:szCs w:val="28"/>
            </w:rPr>
            <w:t>мун</w:t>
          </w:r>
          <w:r>
            <w:rPr>
              <w:rFonts w:eastAsia="Times New Roman CYR"/>
              <w:bCs/>
              <w:sz w:val="28"/>
              <w:szCs w:val="28"/>
            </w:rPr>
            <w:t>иципального образования Табунского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 района Алтайского края</w:t>
          </w:r>
          <w:r w:rsidRPr="00C5246F">
            <w:rPr>
              <w:sz w:val="28"/>
              <w:szCs w:val="28"/>
            </w:rPr>
            <w:t xml:space="preserve"> в срок до 01.09.2021 года.</w:t>
          </w:r>
        </w:p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spacing w:line="276" w:lineRule="auto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 xml:space="preserve">Учитывать при ведении реестра инвентаризации 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и паспортизации </w:t>
          </w:r>
          <w:r w:rsidRPr="00C5246F">
            <w:rPr>
              <w:sz w:val="28"/>
              <w:szCs w:val="28"/>
            </w:rPr>
            <w:t xml:space="preserve">защитных лесных насаждений земель сельскохозяйственного назначения материалы инвентаризации 2011 года. </w:t>
          </w:r>
        </w:p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shd w:val="clear" w:color="auto" w:fill="FFFFFF"/>
            <w:autoSpaceDE w:val="0"/>
            <w:autoSpaceDN w:val="0"/>
            <w:adjustRightInd w:val="0"/>
            <w:spacing w:line="276" w:lineRule="auto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lastRenderedPageBreak/>
            <w:t xml:space="preserve">Осуществлять взаимодействие с органами местного самоуправления, с правообладателями земельных участков (с </w:t>
          </w:r>
          <w:r w:rsidRPr="00C5246F">
            <w:rPr>
              <w:rFonts w:eastAsiaTheme="minorHAnsi"/>
              <w:sz w:val="28"/>
              <w:szCs w:val="28"/>
              <w:lang w:eastAsia="en-US"/>
            </w:rPr>
            <w:t>собственниками земельных участков, землепользователями, землевладельцами и арендаторами)</w:t>
          </w:r>
          <w:r w:rsidRPr="00C5246F">
            <w:rPr>
              <w:sz w:val="28"/>
              <w:szCs w:val="28"/>
            </w:rPr>
            <w:t xml:space="preserve"> по вопросам указанного порядка, контроль проверки достоверности сведений, содержащихся в документах информация о защитных лесных насаждениях земель сельскохозяйственного назначения. </w:t>
          </w:r>
        </w:p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shd w:val="clear" w:color="auto" w:fill="FFFFFF"/>
            <w:autoSpaceDE w:val="0"/>
            <w:autoSpaceDN w:val="0"/>
            <w:adjustRightInd w:val="0"/>
            <w:spacing w:line="276" w:lineRule="auto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 xml:space="preserve">Передавать материалы (реестр инвентаризации, схем, акт обследования </w:t>
          </w:r>
          <w:r w:rsidRPr="00C5246F">
            <w:rPr>
              <w:rFonts w:eastAsia="Times New Roman CYR"/>
              <w:bCs/>
              <w:sz w:val="28"/>
              <w:szCs w:val="28"/>
            </w:rPr>
            <w:t>и паспорта защитных лесных насаждений</w:t>
          </w:r>
          <w:r w:rsidRPr="00C5246F">
            <w:rPr>
              <w:sz w:val="28"/>
              <w:szCs w:val="28"/>
            </w:rPr>
            <w:t>) в электронном виде и заверенные на бумаге</w:t>
          </w:r>
          <w:r w:rsidRPr="00C5246F">
            <w:rPr>
              <w:rFonts w:eastAsia="Times New Roman CYR"/>
              <w:bCs/>
              <w:sz w:val="28"/>
              <w:szCs w:val="28"/>
            </w:rPr>
            <w:t xml:space="preserve"> </w:t>
          </w:r>
          <w:r w:rsidRPr="00C5246F">
            <w:rPr>
              <w:sz w:val="28"/>
              <w:szCs w:val="28"/>
            </w:rPr>
            <w:t>для хранения данных и осуществления технической инвентаризации, с последующей загрузкой сведений в информационную систему АИС «</w:t>
          </w:r>
          <w:proofErr w:type="spellStart"/>
          <w:r w:rsidRPr="00C5246F">
            <w:rPr>
              <w:sz w:val="28"/>
              <w:szCs w:val="28"/>
            </w:rPr>
            <w:t>Респак</w:t>
          </w:r>
          <w:proofErr w:type="spellEnd"/>
          <w:r w:rsidRPr="00C5246F">
            <w:rPr>
              <w:sz w:val="28"/>
              <w:szCs w:val="28"/>
            </w:rPr>
            <w:t xml:space="preserve">» Министерства сельского хозяйства Алтайского края. </w:t>
          </w:r>
        </w:p>
        <w:p w:rsidR="0033777A" w:rsidRPr="00C5246F" w:rsidRDefault="0033777A" w:rsidP="0033777A">
          <w:pPr>
            <w:pStyle w:val="ab"/>
            <w:numPr>
              <w:ilvl w:val="0"/>
              <w:numId w:val="22"/>
            </w:numPr>
            <w:autoSpaceDE w:val="0"/>
            <w:autoSpaceDN w:val="0"/>
            <w:adjustRightInd w:val="0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>Осуществление контроля, за ежегодным введением учета в информационной системе АИС «</w:t>
          </w:r>
          <w:proofErr w:type="spellStart"/>
          <w:r w:rsidRPr="00C5246F">
            <w:rPr>
              <w:sz w:val="28"/>
              <w:szCs w:val="28"/>
            </w:rPr>
            <w:t>Респак</w:t>
          </w:r>
          <w:proofErr w:type="spellEnd"/>
          <w:r w:rsidRPr="00C5246F">
            <w:rPr>
              <w:sz w:val="28"/>
              <w:szCs w:val="28"/>
            </w:rPr>
            <w:t>» паспортов учетных объектов всех текущих изменений, происшедших в защитных лесных насаждениях земель сельскохозяйственного назначения на 01 декабря каждого года,</w:t>
          </w:r>
          <w:r>
            <w:rPr>
              <w:sz w:val="28"/>
              <w:szCs w:val="28"/>
            </w:rPr>
            <w:t xml:space="preserve"> возложить на начальника управления сельского хозяйства и продовольствия администрации Табунского района </w:t>
          </w:r>
          <w:proofErr w:type="spellStart"/>
          <w:r>
            <w:rPr>
              <w:sz w:val="28"/>
              <w:szCs w:val="28"/>
            </w:rPr>
            <w:t>Герстнера</w:t>
          </w:r>
          <w:proofErr w:type="spellEnd"/>
          <w:r>
            <w:rPr>
              <w:sz w:val="28"/>
              <w:szCs w:val="28"/>
            </w:rPr>
            <w:t xml:space="preserve"> С.В.</w:t>
          </w:r>
        </w:p>
        <w:p w:rsidR="0033777A" w:rsidRPr="00C5246F" w:rsidRDefault="0033777A" w:rsidP="0033777A">
          <w:pPr>
            <w:pStyle w:val="af5"/>
            <w:numPr>
              <w:ilvl w:val="0"/>
              <w:numId w:val="22"/>
            </w:numPr>
            <w:shd w:val="clear" w:color="auto" w:fill="FFFFFF"/>
            <w:tabs>
              <w:tab w:val="left" w:pos="0"/>
              <w:tab w:val="left" w:pos="1080"/>
            </w:tabs>
            <w:spacing w:before="0" w:beforeAutospacing="0" w:after="0" w:afterAutospacing="0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>Настоящее постановление опубликовать на официальном сайте муниципал</w:t>
          </w:r>
          <w:r>
            <w:rPr>
              <w:sz w:val="28"/>
              <w:szCs w:val="28"/>
            </w:rPr>
            <w:t>ьного образования «Табунский</w:t>
          </w:r>
          <w:r w:rsidRPr="00C5246F">
            <w:rPr>
              <w:sz w:val="28"/>
              <w:szCs w:val="28"/>
            </w:rPr>
            <w:t xml:space="preserve"> район» в сети интернет по адресу: </w:t>
          </w:r>
        </w:p>
        <w:p w:rsidR="0033777A" w:rsidRPr="00C5246F" w:rsidRDefault="0033777A" w:rsidP="0033777A">
          <w:pPr>
            <w:pStyle w:val="af5"/>
            <w:numPr>
              <w:ilvl w:val="0"/>
              <w:numId w:val="22"/>
            </w:numPr>
            <w:shd w:val="clear" w:color="auto" w:fill="FFFFFF"/>
            <w:tabs>
              <w:tab w:val="left" w:pos="0"/>
              <w:tab w:val="left" w:pos="1080"/>
            </w:tabs>
            <w:spacing w:before="0" w:beforeAutospacing="0" w:after="0" w:afterAutospacing="0"/>
            <w:ind w:left="0" w:firstLine="567"/>
            <w:jc w:val="both"/>
            <w:rPr>
              <w:sz w:val="28"/>
              <w:szCs w:val="28"/>
            </w:rPr>
          </w:pPr>
          <w:r w:rsidRPr="00C5246F">
            <w:rPr>
              <w:sz w:val="28"/>
              <w:szCs w:val="28"/>
            </w:rPr>
            <w:t>Контроль за выполнением настоящего постановления оставляю за собой.</w:t>
          </w:r>
        </w:p>
        <w:p w:rsidR="0037097F" w:rsidRPr="0033777A" w:rsidRDefault="00DA7365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</w:sdtContent>
    </w:sdt>
    <w:permEnd w:id="128329249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3100527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31005277" w:displacedByCustomXml="prev"/>
        <w:permStart w:id="50758901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07589015" w:displacedByCustomXml="prev"/>
      </w:tr>
    </w:tbl>
    <w:p w:rsidR="0033777A" w:rsidRDefault="0033777A" w:rsidP="00EA0C29">
      <w:pPr>
        <w:rPr>
          <w:sz w:val="28"/>
          <w:szCs w:val="28"/>
        </w:rPr>
      </w:pPr>
    </w:p>
    <w:p w:rsidR="0033777A" w:rsidRDefault="00337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77A" w:rsidRPr="00C5246F" w:rsidRDefault="0033777A" w:rsidP="0033777A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8"/>
          <w:szCs w:val="28"/>
        </w:rPr>
      </w:pPr>
      <w:permStart w:id="2076378041" w:edGrp="everyone"/>
      <w:r w:rsidRPr="00C5246F">
        <w:rPr>
          <w:rFonts w:cs="Arial"/>
          <w:sz w:val="28"/>
          <w:szCs w:val="28"/>
        </w:rPr>
        <w:lastRenderedPageBreak/>
        <w:t xml:space="preserve">Приложение </w:t>
      </w:r>
      <w:r>
        <w:rPr>
          <w:rFonts w:cs="Arial"/>
          <w:sz w:val="28"/>
          <w:szCs w:val="28"/>
        </w:rPr>
        <w:t>1</w:t>
      </w:r>
    </w:p>
    <w:p w:rsidR="0033777A" w:rsidRPr="00C5246F" w:rsidRDefault="0033777A" w:rsidP="0033777A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33777A" w:rsidRPr="00C5246F" w:rsidRDefault="0033777A" w:rsidP="0033777A">
      <w:pPr>
        <w:ind w:left="5670"/>
        <w:jc w:val="both"/>
      </w:pPr>
      <w:r w:rsidRPr="00C5246F">
        <w:rPr>
          <w:sz w:val="27"/>
          <w:szCs w:val="27"/>
        </w:rPr>
        <w:t xml:space="preserve">от </w:t>
      </w:r>
      <w:r w:rsidR="001D1484">
        <w:rPr>
          <w:sz w:val="27"/>
          <w:szCs w:val="27"/>
        </w:rPr>
        <w:t>08.04.2021</w:t>
      </w:r>
      <w:r w:rsidRPr="00C5246F">
        <w:rPr>
          <w:sz w:val="27"/>
          <w:szCs w:val="27"/>
        </w:rPr>
        <w:t xml:space="preserve"> г. № </w:t>
      </w:r>
      <w:r w:rsidR="001D1484">
        <w:rPr>
          <w:sz w:val="27"/>
          <w:szCs w:val="27"/>
        </w:rPr>
        <w:t>92</w:t>
      </w:r>
    </w:p>
    <w:p w:rsidR="0033777A" w:rsidRPr="00C5246F" w:rsidRDefault="0033777A" w:rsidP="0033777A"/>
    <w:p w:rsidR="0033777A" w:rsidRPr="00C5246F" w:rsidRDefault="0033777A" w:rsidP="0033777A"/>
    <w:p w:rsidR="0033777A" w:rsidRPr="00C5246F" w:rsidRDefault="0033777A" w:rsidP="0033777A"/>
    <w:p w:rsidR="0033777A" w:rsidRPr="00C5246F" w:rsidRDefault="0033777A" w:rsidP="0033777A">
      <w:pPr>
        <w:ind w:left="786"/>
        <w:jc w:val="center"/>
        <w:rPr>
          <w:rFonts w:eastAsia="Times New Roman CYR"/>
          <w:b/>
          <w:bCs/>
          <w:sz w:val="28"/>
          <w:szCs w:val="28"/>
        </w:rPr>
      </w:pPr>
      <w:r w:rsidRPr="00C5246F">
        <w:rPr>
          <w:b/>
          <w:sz w:val="28"/>
          <w:szCs w:val="28"/>
        </w:rPr>
        <w:t xml:space="preserve">Порядок проведения </w:t>
      </w:r>
      <w:r w:rsidR="00A60B80" w:rsidRPr="00C5246F">
        <w:rPr>
          <w:b/>
          <w:sz w:val="28"/>
          <w:szCs w:val="28"/>
        </w:rPr>
        <w:t>инвентаризации и</w:t>
      </w:r>
      <w:r w:rsidRPr="00C5246F">
        <w:rPr>
          <w:rFonts w:eastAsia="Times New Roman CYR"/>
          <w:b/>
          <w:bCs/>
          <w:sz w:val="28"/>
          <w:szCs w:val="28"/>
        </w:rPr>
        <w:t xml:space="preserve"> паспортизации </w:t>
      </w:r>
    </w:p>
    <w:p w:rsidR="0033777A" w:rsidRPr="00C5246F" w:rsidRDefault="0033777A" w:rsidP="0033777A">
      <w:pPr>
        <w:ind w:left="786"/>
        <w:jc w:val="center"/>
        <w:rPr>
          <w:rFonts w:eastAsia="Times New Roman CYR"/>
          <w:b/>
          <w:sz w:val="28"/>
          <w:szCs w:val="28"/>
        </w:rPr>
      </w:pPr>
      <w:r w:rsidRPr="00C5246F">
        <w:rPr>
          <w:rFonts w:eastAsia="Times New Roman CYR"/>
          <w:b/>
          <w:bCs/>
          <w:sz w:val="28"/>
          <w:szCs w:val="28"/>
        </w:rPr>
        <w:t xml:space="preserve">защитных лесных насаждений </w:t>
      </w:r>
      <w:r w:rsidR="003224A5">
        <w:rPr>
          <w:rFonts w:eastAsia="Times New Roman CYR"/>
          <w:b/>
          <w:bCs/>
          <w:sz w:val="28"/>
          <w:szCs w:val="28"/>
        </w:rPr>
        <w:t xml:space="preserve">земель сельскохозяйственного назначения </w:t>
      </w:r>
      <w:r w:rsidRPr="00C5246F">
        <w:rPr>
          <w:rFonts w:eastAsia="Times New Roman CYR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eastAsia="Times New Roman CYR"/>
          <w:b/>
          <w:bCs/>
          <w:sz w:val="28"/>
          <w:szCs w:val="28"/>
        </w:rPr>
        <w:t>Табунск</w:t>
      </w:r>
      <w:r w:rsidR="00622110">
        <w:rPr>
          <w:rFonts w:eastAsia="Times New Roman CYR"/>
          <w:b/>
          <w:bCs/>
          <w:sz w:val="28"/>
          <w:szCs w:val="28"/>
        </w:rPr>
        <w:t>ий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C5246F">
        <w:rPr>
          <w:rFonts w:eastAsia="Times New Roman CYR"/>
          <w:b/>
          <w:bCs/>
          <w:sz w:val="28"/>
          <w:szCs w:val="28"/>
        </w:rPr>
        <w:t>район</w:t>
      </w:r>
      <w:r w:rsidR="003224A5">
        <w:rPr>
          <w:rFonts w:eastAsia="Times New Roman CYR"/>
          <w:b/>
          <w:bCs/>
          <w:sz w:val="28"/>
          <w:szCs w:val="28"/>
        </w:rPr>
        <w:t xml:space="preserve"> Алтайского края</w:t>
      </w:r>
    </w:p>
    <w:p w:rsidR="0033777A" w:rsidRPr="00C5246F" w:rsidRDefault="0033777A" w:rsidP="0033777A">
      <w:pPr>
        <w:jc w:val="center"/>
        <w:rPr>
          <w:b/>
          <w:sz w:val="28"/>
          <w:szCs w:val="28"/>
        </w:rPr>
      </w:pPr>
    </w:p>
    <w:p w:rsidR="0033777A" w:rsidRPr="00C5246F" w:rsidRDefault="0033777A" w:rsidP="0033777A">
      <w:pPr>
        <w:pStyle w:val="ab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5246F">
        <w:rPr>
          <w:b/>
          <w:bCs/>
          <w:sz w:val="28"/>
          <w:szCs w:val="28"/>
        </w:rPr>
        <w:t>Общие положения</w:t>
      </w:r>
    </w:p>
    <w:p w:rsidR="0033777A" w:rsidRPr="00C5246F" w:rsidRDefault="0033777A" w:rsidP="0033777A">
      <w:pPr>
        <w:pStyle w:val="ab"/>
        <w:rPr>
          <w:b/>
          <w:bCs/>
          <w:sz w:val="28"/>
          <w:szCs w:val="28"/>
        </w:rPr>
      </w:pPr>
    </w:p>
    <w:p w:rsidR="0033777A" w:rsidRPr="00C5246F" w:rsidRDefault="0033777A" w:rsidP="0033777A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1.Настоящий порядок разработан в соответствии с Федеральным законом от 10 января 2002 г. № 7-ФЗ «Об охране окружающей среды». </w:t>
      </w:r>
    </w:p>
    <w:p w:rsidR="0033777A" w:rsidRPr="00C5246F" w:rsidRDefault="0033777A" w:rsidP="0033777A">
      <w:pPr>
        <w:spacing w:after="12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Для целей настоящего Порядка применяются следующие основные понятия:</w:t>
      </w:r>
    </w:p>
    <w:p w:rsidR="0033777A" w:rsidRPr="00C5246F" w:rsidRDefault="0033777A" w:rsidP="0033777A">
      <w:pPr>
        <w:pStyle w:val="ab"/>
        <w:numPr>
          <w:ilvl w:val="0"/>
          <w:numId w:val="23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защитные лесные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C5246F">
        <w:rPr>
          <w:sz w:val="28"/>
          <w:szCs w:val="28"/>
        </w:rPr>
        <w:t>средообразующие</w:t>
      </w:r>
      <w:proofErr w:type="spellEnd"/>
      <w:r w:rsidRPr="00C5246F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33777A" w:rsidRPr="00C5246F" w:rsidRDefault="0033777A" w:rsidP="0033777A">
      <w:pPr>
        <w:pStyle w:val="ab"/>
        <w:numPr>
          <w:ilvl w:val="0"/>
          <w:numId w:val="23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дерево - многолетнее растение с четко выраженным стволом, несущими боковыми ветвями и верхушечным побегом;</w:t>
      </w:r>
    </w:p>
    <w:p w:rsidR="0033777A" w:rsidRPr="00C5246F" w:rsidRDefault="0033777A" w:rsidP="0033777A">
      <w:pPr>
        <w:pStyle w:val="ab"/>
        <w:numPr>
          <w:ilvl w:val="0"/>
          <w:numId w:val="23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кустарник - многолетнее растение, ветвящееся у самой поверхности почвы и не имеющее во взрослом состоянии главного ствола;</w:t>
      </w:r>
    </w:p>
    <w:p w:rsidR="0033777A" w:rsidRPr="00C5246F" w:rsidRDefault="0033777A" w:rsidP="0033777A">
      <w:pPr>
        <w:pStyle w:val="ab"/>
        <w:numPr>
          <w:ilvl w:val="0"/>
          <w:numId w:val="23"/>
        </w:numPr>
        <w:spacing w:after="12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 травяной покров - газон, естественная травяная растительность;</w:t>
      </w:r>
    </w:p>
    <w:p w:rsidR="0033777A" w:rsidRPr="00C5246F" w:rsidRDefault="0033777A" w:rsidP="0033777A">
      <w:pPr>
        <w:pStyle w:val="ab"/>
        <w:numPr>
          <w:ilvl w:val="0"/>
          <w:numId w:val="23"/>
        </w:numPr>
        <w:spacing w:after="120"/>
        <w:ind w:left="0" w:firstLine="567"/>
        <w:rPr>
          <w:sz w:val="28"/>
          <w:szCs w:val="28"/>
        </w:rPr>
      </w:pPr>
      <w:r w:rsidRPr="00C5246F">
        <w:rPr>
          <w:sz w:val="28"/>
          <w:szCs w:val="28"/>
        </w:rPr>
        <w:t xml:space="preserve"> цветник - участок геометрической или свободной формы с высаженными одно-, двух- или многолетними цветочными растениями.</w:t>
      </w:r>
    </w:p>
    <w:p w:rsidR="0033777A" w:rsidRPr="00C5246F" w:rsidRDefault="0033777A" w:rsidP="0033777A">
      <w:pPr>
        <w:pStyle w:val="ab"/>
        <w:ind w:left="567"/>
        <w:rPr>
          <w:sz w:val="28"/>
          <w:szCs w:val="28"/>
        </w:rPr>
      </w:pPr>
    </w:p>
    <w:p w:rsidR="0033777A" w:rsidRPr="00C5246F" w:rsidRDefault="0033777A" w:rsidP="0033777A">
      <w:pPr>
        <w:ind w:firstLine="720"/>
        <w:jc w:val="center"/>
        <w:rPr>
          <w:rFonts w:eastAsia="Times New Roman CYR"/>
          <w:b/>
          <w:sz w:val="28"/>
          <w:szCs w:val="28"/>
        </w:rPr>
      </w:pPr>
      <w:r w:rsidRPr="00C5246F">
        <w:rPr>
          <w:rFonts w:eastAsia="Times New Roman CYR"/>
          <w:b/>
          <w:sz w:val="28"/>
          <w:szCs w:val="28"/>
        </w:rPr>
        <w:t>2. Инвентаризация защитных лесных насаждений</w:t>
      </w:r>
    </w:p>
    <w:p w:rsidR="0033777A" w:rsidRPr="00C5246F" w:rsidRDefault="0033777A" w:rsidP="0033777A">
      <w:pPr>
        <w:ind w:firstLine="720"/>
        <w:jc w:val="center"/>
        <w:rPr>
          <w:rFonts w:eastAsia="Times New Roman CYR"/>
          <w:b/>
          <w:sz w:val="28"/>
          <w:szCs w:val="28"/>
        </w:rPr>
      </w:pP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2.1. Инвентаризация защитных лесных насаждений проводится в целях: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установления границ защитных лесных насаждений территории и их документального закрепления;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получения достоверных данных по количеству защитных лесных насаждений на территории земель сельскохозяйственного назначения, их состоянию для ведения хоз.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</w:t>
      </w:r>
      <w:r w:rsidRPr="00C5246F">
        <w:rPr>
          <w:sz w:val="28"/>
          <w:szCs w:val="28"/>
        </w:rPr>
        <w:t>площадь, состав древостоя, рядность, состояние;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lastRenderedPageBreak/>
        <w:t>- своевременная регистрация происшедших изменений</w:t>
      </w:r>
      <w:r w:rsidRPr="00C5246F">
        <w:rPr>
          <w:sz w:val="28"/>
          <w:szCs w:val="28"/>
        </w:rPr>
        <w:t xml:space="preserve"> паспортов учетных объектов всех текущих изменений, происшедших в защитных лесных насаждени</w:t>
      </w:r>
      <w:r w:rsidR="009140BD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</w:t>
      </w:r>
      <w:proofErr w:type="gramStart"/>
      <w:r w:rsidRPr="00C5246F">
        <w:rPr>
          <w:rFonts w:eastAsia="Times New Roman CYR"/>
          <w:sz w:val="28"/>
          <w:szCs w:val="28"/>
        </w:rPr>
        <w:t>установления наличия и принадлежности стационарных инженерно-архитектурных сооружений и оборудования</w:t>
      </w:r>
      <w:proofErr w:type="gramEnd"/>
      <w:r w:rsidRPr="00C5246F">
        <w:rPr>
          <w:rFonts w:eastAsia="Times New Roman CYR"/>
          <w:sz w:val="28"/>
          <w:szCs w:val="28"/>
        </w:rPr>
        <w:t xml:space="preserve"> озелененных/природных территорий (фонтаны, памятники, скульптуры и т.п.);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регламентирования работ по содержанию защитных лесных насаждений, их капитальному ремонту и реконструкции.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>- обеспечения учета объектов защитных лесных насаждений в целом на территории муниципального образования.</w:t>
      </w: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bCs/>
          <w:sz w:val="28"/>
          <w:szCs w:val="28"/>
        </w:rPr>
      </w:pPr>
      <w:r w:rsidRPr="00C5246F">
        <w:rPr>
          <w:sz w:val="28"/>
          <w:szCs w:val="28"/>
        </w:rPr>
        <w:t>2.2. Инвентаризация защитных лесных насаждений осуществляется</w:t>
      </w:r>
      <w:r w:rsidRPr="00C5246F">
        <w:rPr>
          <w:bCs/>
          <w:sz w:val="28"/>
          <w:szCs w:val="28"/>
        </w:rPr>
        <w:t xml:space="preserve"> администрацией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bCs/>
          <w:sz w:val="28"/>
          <w:szCs w:val="28"/>
        </w:rPr>
        <w:t xml:space="preserve"> района Алтайского края на основании издаваемых муниципальных правовых актов по вопросам организации и проведения инвентаризации защитных лесных насаждений.</w:t>
      </w:r>
    </w:p>
    <w:p w:rsidR="0033777A" w:rsidRPr="00C5246F" w:rsidRDefault="0033777A" w:rsidP="0033777A">
      <w:pPr>
        <w:spacing w:after="240"/>
        <w:ind w:firstLine="567"/>
        <w:jc w:val="both"/>
        <w:rPr>
          <w:rFonts w:eastAsia="Times New Roman CYR"/>
          <w:sz w:val="28"/>
          <w:szCs w:val="28"/>
        </w:rPr>
      </w:pPr>
      <w:r w:rsidRPr="00C5246F">
        <w:rPr>
          <w:rFonts w:eastAsia="Times New Roman CYR"/>
          <w:sz w:val="28"/>
          <w:szCs w:val="28"/>
        </w:rPr>
        <w:t xml:space="preserve">2.3. 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муниципального образования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rFonts w:eastAsia="Times New Roman CYR"/>
          <w:sz w:val="28"/>
          <w:szCs w:val="28"/>
        </w:rPr>
        <w:t xml:space="preserve"> района Алтайского края.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2.3. Администрацией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bCs/>
          <w:sz w:val="28"/>
          <w:szCs w:val="28"/>
        </w:rPr>
        <w:t xml:space="preserve"> района Алтайского края</w:t>
      </w:r>
      <w:r w:rsidRPr="00C5246F">
        <w:rPr>
          <w:sz w:val="28"/>
          <w:szCs w:val="28"/>
        </w:rPr>
        <w:t xml:space="preserve"> осуществляется проведение инвентаризации защитных лесных насаждения земель сельскохозяйственного назначения, расположенные вдоль автомобильных дорог, по границам полей, вдоль оврагов и балок, не 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Российской Федерации, и иными нормативными правовыми актами Алтайского края: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защитные лесные насаждения, расположенные на земельном участке, находящемся в государственной собственности Российской Федерации;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защитные лесные насаждения, расположенные на земельном участке, находящемся в государственной собственности субъектов Российской Федерации;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земельном участке, находящемся 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защитные лесные насаждения, расположенные на земельном участке, находящемся в частной собственности.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 xml:space="preserve">2.4. Учет защитных лесных насаждений осуществляется путем ведения администрацией </w:t>
      </w:r>
      <w:r>
        <w:rPr>
          <w:rFonts w:eastAsia="Times New Roman CYR"/>
          <w:sz w:val="28"/>
          <w:szCs w:val="28"/>
        </w:rPr>
        <w:t xml:space="preserve">Табунского </w:t>
      </w:r>
      <w:r w:rsidRPr="00C5246F">
        <w:rPr>
          <w:bCs/>
          <w:sz w:val="28"/>
          <w:szCs w:val="28"/>
        </w:rPr>
        <w:t>района Алтайского края</w:t>
      </w:r>
      <w:r w:rsidRPr="00C5246F">
        <w:rPr>
          <w:sz w:val="28"/>
          <w:szCs w:val="28"/>
        </w:rPr>
        <w:t xml:space="preserve"> реестра защитных лесных насаждений.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2.5. Реестр защитных лесных насаждений содержит информацию: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расположении земельных участков, занятых зелеными насаждениями;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об их площади;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целевом назначении таких земельных участков;</w:t>
      </w:r>
    </w:p>
    <w:p w:rsidR="0033777A" w:rsidRPr="00C5246F" w:rsidRDefault="0033777A" w:rsidP="0033777A">
      <w:pPr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- о характеристике защитных лесных насаждений: жизненной форме, видовой принадлежности, возрасте, природоохранном статусе.</w:t>
      </w:r>
    </w:p>
    <w:p w:rsidR="0033777A" w:rsidRPr="00C5246F" w:rsidRDefault="0033777A" w:rsidP="0033777A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3. Порядок проведения работ и ведения реестра </w:t>
      </w:r>
      <w:r w:rsidRPr="00C5246F">
        <w:rPr>
          <w:b/>
          <w:sz w:val="28"/>
          <w:szCs w:val="28"/>
        </w:rPr>
        <w:br/>
        <w:t>защитных лесных насаждений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3.1. Инвентаризация проводится с использованием имеющихся картографических материалов, проектов, чертежей </w:t>
      </w:r>
      <w:proofErr w:type="spellStart"/>
      <w:r w:rsidRPr="00C5246F">
        <w:rPr>
          <w:sz w:val="28"/>
          <w:szCs w:val="28"/>
        </w:rPr>
        <w:t>топосъемки</w:t>
      </w:r>
      <w:proofErr w:type="spellEnd"/>
      <w:r w:rsidRPr="00C5246F">
        <w:rPr>
          <w:sz w:val="28"/>
          <w:szCs w:val="28"/>
        </w:rPr>
        <w:t xml:space="preserve"> в М 1:25000 - 1:100000 (в отдельных случаях 1:2000, например</w:t>
      </w:r>
      <w:r w:rsidR="009140BD"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на протяженных магистральных с одним или двумя типами насаждений). При отсутствии этих материалов работу выполнять на схемах (</w:t>
      </w:r>
      <w:proofErr w:type="spellStart"/>
      <w:r w:rsidRPr="00C5246F">
        <w:rPr>
          <w:sz w:val="28"/>
          <w:szCs w:val="28"/>
        </w:rPr>
        <w:t>выкопировках</w:t>
      </w:r>
      <w:proofErr w:type="spellEnd"/>
      <w:r w:rsidRPr="00C5246F">
        <w:rPr>
          <w:sz w:val="28"/>
          <w:szCs w:val="28"/>
        </w:rPr>
        <w:t xml:space="preserve">) или в векторном формате </w:t>
      </w:r>
      <w:proofErr w:type="spellStart"/>
      <w:r w:rsidRPr="00C5246F">
        <w:rPr>
          <w:sz w:val="28"/>
          <w:szCs w:val="28"/>
          <w:lang w:val="en-US"/>
        </w:rPr>
        <w:t>shp</w:t>
      </w:r>
      <w:proofErr w:type="spellEnd"/>
      <w:r w:rsidRPr="00C5246F">
        <w:rPr>
          <w:sz w:val="28"/>
          <w:szCs w:val="28"/>
        </w:rPr>
        <w:t xml:space="preserve"> информационной системы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 xml:space="preserve">», осуществляющий техническую инвентаризацию защитных лесных насаждений и их паспортизацию. 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Для учета защитных лесных насаждений используются </w:t>
      </w:r>
      <w:r>
        <w:rPr>
          <w:sz w:val="28"/>
          <w:szCs w:val="28"/>
        </w:rPr>
        <w:t>сведения из</w:t>
      </w:r>
      <w:r w:rsidRPr="00C5246F">
        <w:rPr>
          <w:sz w:val="28"/>
          <w:szCs w:val="28"/>
        </w:rPr>
        <w:t xml:space="preserve">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</w:t>
      </w:r>
      <w:proofErr w:type="spellStart"/>
      <w:r w:rsidRPr="00C5246F">
        <w:rPr>
          <w:sz w:val="28"/>
          <w:szCs w:val="28"/>
        </w:rPr>
        <w:t>Росреестра</w:t>
      </w:r>
      <w:proofErr w:type="spellEnd"/>
      <w:r w:rsidRPr="00C5246F">
        <w:rPr>
          <w:sz w:val="28"/>
          <w:szCs w:val="28"/>
        </w:rPr>
        <w:t xml:space="preserve"> по Алтайскому краю. </w:t>
      </w:r>
    </w:p>
    <w:p w:rsidR="0033777A" w:rsidRPr="00C5246F" w:rsidRDefault="0033777A" w:rsidP="0033777A">
      <w:pPr>
        <w:spacing w:after="240"/>
        <w:ind w:right="-1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3.2. В целях удобства проведения инвентаризации защитных лесных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 Происшедшие изменения на объектах изменения отражаются на картографическом материале и в паспорте и должны сопровождаться соответствующей корректировкой информационной карты и утверждаться правовым актом. Изменившаяся ситуация на плане зачеркивается красной краской (крестиками) и вычерчивается новая – черной краской.</w:t>
      </w:r>
      <w:r w:rsidRPr="00C5246F">
        <w:rPr>
          <w:sz w:val="28"/>
          <w:szCs w:val="28"/>
          <w:highlight w:val="lightGray"/>
        </w:rPr>
        <w:t xml:space="preserve"> 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Можно производить инвентаризацию по границам кадастровых земельных участков, нанести их на схему или </w:t>
      </w:r>
      <w:proofErr w:type="spellStart"/>
      <w:r w:rsidRPr="00C5246F">
        <w:rPr>
          <w:sz w:val="28"/>
          <w:szCs w:val="28"/>
        </w:rPr>
        <w:t>выкопировку</w:t>
      </w:r>
      <w:proofErr w:type="spellEnd"/>
      <w:r w:rsidRPr="00C5246F">
        <w:rPr>
          <w:sz w:val="28"/>
          <w:szCs w:val="28"/>
        </w:rPr>
        <w:t>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На картографическом материале, схеме, </w:t>
      </w:r>
      <w:proofErr w:type="spellStart"/>
      <w:r w:rsidRPr="00C5246F">
        <w:rPr>
          <w:sz w:val="28"/>
          <w:szCs w:val="28"/>
        </w:rPr>
        <w:t>выкопировке</w:t>
      </w:r>
      <w:proofErr w:type="spellEnd"/>
      <w:r w:rsidRPr="00C5246F">
        <w:rPr>
          <w:sz w:val="28"/>
          <w:szCs w:val="28"/>
        </w:rPr>
        <w:t xml:space="preserve"> разрешается показывать состояние защитных лесных насаждений, по признакам</w:t>
      </w:r>
      <w:r w:rsidR="009140BD"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приведенным </w:t>
      </w:r>
      <w:r w:rsidR="009140BD">
        <w:rPr>
          <w:sz w:val="28"/>
          <w:szCs w:val="28"/>
        </w:rPr>
        <w:t>в п</w:t>
      </w:r>
      <w:r w:rsidRPr="00C5246F">
        <w:rPr>
          <w:sz w:val="28"/>
          <w:szCs w:val="28"/>
        </w:rPr>
        <w:t>риложени</w:t>
      </w:r>
      <w:r w:rsidR="009140BD">
        <w:rPr>
          <w:sz w:val="28"/>
          <w:szCs w:val="28"/>
        </w:rPr>
        <w:t>и</w:t>
      </w:r>
      <w:r w:rsidRPr="00C5246F">
        <w:rPr>
          <w:sz w:val="28"/>
          <w:szCs w:val="28"/>
        </w:rPr>
        <w:t xml:space="preserve"> 3. </w:t>
      </w:r>
    </w:p>
    <w:p w:rsidR="0033777A" w:rsidRPr="00C5246F" w:rsidRDefault="0033777A" w:rsidP="0033777A">
      <w:pPr>
        <w:spacing w:after="240"/>
        <w:ind w:right="-1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3.4. Перечень источников документированной информации о защитных лесных насаждениях, используемых в целях формирования и ведения реестра: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землеустроительная документация (Статья 19 Федерального закона от 18 июня 2001 г. № 78-ФЗ «О землеустройстве»;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б) сведения о защитных насаждениях, предоставляемые собственником земельного участка, на котором расположены защитные насаждения;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данные мониторинга мелиорированных земель;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другие источники информа</w:t>
      </w:r>
      <w:r w:rsidR="00D14601">
        <w:rPr>
          <w:sz w:val="28"/>
          <w:szCs w:val="28"/>
        </w:rPr>
        <w:t>ции (установлен</w:t>
      </w:r>
      <w:r w:rsidR="009140BD">
        <w:rPr>
          <w:sz w:val="28"/>
          <w:szCs w:val="28"/>
        </w:rPr>
        <w:t>ные</w:t>
      </w:r>
      <w:r w:rsidR="00D14601">
        <w:rPr>
          <w:sz w:val="28"/>
          <w:szCs w:val="28"/>
        </w:rPr>
        <w:t xml:space="preserve"> приложени</w:t>
      </w:r>
      <w:r w:rsidR="009140BD">
        <w:rPr>
          <w:sz w:val="28"/>
          <w:szCs w:val="28"/>
        </w:rPr>
        <w:t>ем</w:t>
      </w:r>
      <w:r w:rsidR="00D14601">
        <w:rPr>
          <w:sz w:val="28"/>
          <w:szCs w:val="28"/>
        </w:rPr>
        <w:t xml:space="preserve"> 1</w:t>
      </w:r>
      <w:r w:rsidRPr="00C5246F">
        <w:rPr>
          <w:sz w:val="28"/>
          <w:szCs w:val="28"/>
        </w:rPr>
        <w:t xml:space="preserve"> к настоящему Порядку.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3.5. Реестр лесополос ведется органами местного самоуправления в бумажном и электронном виде</w:t>
      </w:r>
      <w:r w:rsidR="00D14601">
        <w:rPr>
          <w:sz w:val="28"/>
          <w:szCs w:val="28"/>
        </w:rPr>
        <w:t xml:space="preserve"> по форме согласно приложению №4</w:t>
      </w:r>
      <w:r w:rsidRPr="00C5246F">
        <w:rPr>
          <w:sz w:val="28"/>
          <w:szCs w:val="28"/>
        </w:rPr>
        <w:t xml:space="preserve"> к настоящему Порядку, на основании сведений, предоставляемых правообладателей земельных участков, арендаторами, гражданами и юридическими лицами, использующими земли, на которых расположены лесополосы, и на основании результатов инвентаризации защитных лесных насаждений земель сельскохозяйственного назначения.</w:t>
      </w:r>
    </w:p>
    <w:p w:rsidR="0033777A" w:rsidRPr="00C5246F" w:rsidRDefault="0033777A" w:rsidP="0033777A">
      <w:pPr>
        <w:pStyle w:val="ab"/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3.6. Целью создания реестра защитных лесных насаждений является:</w:t>
      </w:r>
    </w:p>
    <w:p w:rsidR="0033777A" w:rsidRPr="00C5246F" w:rsidRDefault="0033777A" w:rsidP="0033777A">
      <w:pPr>
        <w:pStyle w:val="ab"/>
        <w:numPr>
          <w:ilvl w:val="0"/>
          <w:numId w:val="25"/>
        </w:numPr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эффективного содержания, воспроизводства </w:t>
      </w:r>
      <w:r w:rsidRPr="00C5246F">
        <w:rPr>
          <w:sz w:val="28"/>
          <w:szCs w:val="28"/>
        </w:rPr>
        <w:t>и охраны защитных лесных насаждений;</w:t>
      </w:r>
    </w:p>
    <w:p w:rsidR="0033777A" w:rsidRPr="00C5246F" w:rsidRDefault="0033777A" w:rsidP="0033777A">
      <w:pPr>
        <w:pStyle w:val="ab"/>
        <w:numPr>
          <w:ilvl w:val="0"/>
          <w:numId w:val="25"/>
        </w:numPr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33777A" w:rsidRPr="00C5246F" w:rsidRDefault="0033777A" w:rsidP="0033777A">
      <w:pPr>
        <w:pStyle w:val="ab"/>
        <w:numPr>
          <w:ilvl w:val="0"/>
          <w:numId w:val="25"/>
        </w:numPr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определения ущерба, нанесенного зеленым насаждениям.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E8161E">
        <w:rPr>
          <w:sz w:val="28"/>
          <w:szCs w:val="28"/>
        </w:rPr>
        <w:t>3.7. Реестр инвентаризации защитных лесных насаждений:</w:t>
      </w:r>
    </w:p>
    <w:p w:rsidR="0033777A" w:rsidRPr="00C5246F" w:rsidRDefault="0033777A" w:rsidP="0033777A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Реестр представляет</w:t>
      </w:r>
      <w:r>
        <w:rPr>
          <w:sz w:val="28"/>
          <w:szCs w:val="28"/>
        </w:rPr>
        <w:t xml:space="preserve"> собой</w:t>
      </w:r>
      <w:r w:rsidRPr="00C5246F">
        <w:rPr>
          <w:sz w:val="28"/>
          <w:szCs w:val="28"/>
        </w:rPr>
        <w:t xml:space="preserve"> таблицу, которая утверждается главой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bCs/>
          <w:sz w:val="28"/>
          <w:szCs w:val="28"/>
        </w:rPr>
        <w:t xml:space="preserve"> района Алтайского края</w:t>
      </w:r>
      <w:r w:rsidRPr="00C5246F">
        <w:rPr>
          <w:sz w:val="28"/>
          <w:szCs w:val="28"/>
        </w:rPr>
        <w:t>.</w:t>
      </w:r>
    </w:p>
    <w:p w:rsidR="0033777A" w:rsidRPr="00C5246F" w:rsidRDefault="0033777A" w:rsidP="0033777A">
      <w:pPr>
        <w:pStyle w:val="ConsPlusNormal"/>
        <w:widowControl/>
        <w:numPr>
          <w:ilvl w:val="0"/>
          <w:numId w:val="26"/>
        </w:numPr>
        <w:spacing w:after="24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Учетными участками признаются защитные лесные насаждения земельные участки, имеющие границы</w:t>
      </w:r>
      <w:r>
        <w:rPr>
          <w:sz w:val="28"/>
          <w:szCs w:val="28"/>
        </w:rPr>
        <w:t xml:space="preserve"> кадастровых земельных участков</w:t>
      </w:r>
      <w:r w:rsidRPr="00C5246F">
        <w:rPr>
          <w:sz w:val="28"/>
          <w:szCs w:val="28"/>
        </w:rPr>
        <w:t xml:space="preserve">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собственник).</w:t>
      </w:r>
    </w:p>
    <w:p w:rsidR="0033777A" w:rsidRPr="00C5246F" w:rsidRDefault="0033777A" w:rsidP="0033777A">
      <w:pPr>
        <w:spacing w:after="240"/>
        <w:ind w:right="-57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3.8. Заполненный Реестр инвентаризации защитных лесных насаждений утверждается</w:t>
      </w:r>
      <w:r>
        <w:rPr>
          <w:sz w:val="28"/>
          <w:szCs w:val="28"/>
        </w:rPr>
        <w:t xml:space="preserve"> комиссией </w:t>
      </w:r>
      <w:r w:rsidRPr="00C5246F">
        <w:rPr>
          <w:sz w:val="28"/>
          <w:szCs w:val="28"/>
        </w:rPr>
        <w:t xml:space="preserve">Актом </w:t>
      </w:r>
      <w:r w:rsidRPr="00C5246F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Pr="00C5246F">
        <w:rPr>
          <w:bCs/>
          <w:sz w:val="28"/>
          <w:szCs w:val="28"/>
        </w:rPr>
        <w:t>защитных лесных насаждений на землях сельскохозяйственного</w:t>
      </w:r>
      <w:r w:rsidRPr="00C5246F">
        <w:rPr>
          <w:sz w:val="28"/>
          <w:szCs w:val="28"/>
        </w:rPr>
        <w:t xml:space="preserve">, с указанием состоянием защитных лесных насаждений, </w:t>
      </w:r>
      <w:r w:rsidRPr="00C5246F">
        <w:rPr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C5246F">
        <w:rPr>
          <w:sz w:val="28"/>
          <w:szCs w:val="28"/>
        </w:rPr>
        <w:t>о возможности и целесообразности проведения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</w:t>
      </w:r>
      <w:r w:rsidR="00D14601">
        <w:rPr>
          <w:sz w:val="28"/>
          <w:szCs w:val="28"/>
        </w:rPr>
        <w:t>та объема работ и новых посадок</w:t>
      </w:r>
      <w:r w:rsidRPr="00C5246F">
        <w:rPr>
          <w:sz w:val="28"/>
          <w:szCs w:val="28"/>
        </w:rPr>
        <w:t>.</w:t>
      </w:r>
    </w:p>
    <w:p w:rsidR="0033777A" w:rsidRPr="00C5246F" w:rsidRDefault="0033777A" w:rsidP="0033777A">
      <w:pPr>
        <w:spacing w:after="240"/>
        <w:ind w:right="-57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3.9. </w:t>
      </w:r>
      <w:proofErr w:type="gramStart"/>
      <w:r w:rsidRPr="00C5246F">
        <w:rPr>
          <w:sz w:val="28"/>
          <w:szCs w:val="28"/>
        </w:rPr>
        <w:t>Сводный</w:t>
      </w:r>
      <w:r>
        <w:rPr>
          <w:sz w:val="28"/>
          <w:szCs w:val="28"/>
        </w:rPr>
        <w:t xml:space="preserve"> </w:t>
      </w:r>
      <w:r>
        <w:rPr>
          <w:rStyle w:val="ad"/>
          <w:rFonts w:asciiTheme="minorHAnsi" w:eastAsiaTheme="minorHAnsi" w:hAnsiTheme="minorHAnsi" w:cstheme="minorBidi"/>
          <w:lang w:eastAsia="en-US"/>
        </w:rPr>
        <w:t xml:space="preserve"> </w:t>
      </w:r>
      <w:r w:rsidRPr="00C5246F"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реестр защитных лесных насаждений, схема, акт обследования, ежегодно не позднее 01 сентября 2021 года  утверждается правовым актом администрации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bCs/>
          <w:sz w:val="28"/>
          <w:szCs w:val="28"/>
        </w:rPr>
        <w:t xml:space="preserve"> района Алтайского края </w:t>
      </w:r>
      <w:r w:rsidR="00D14601">
        <w:rPr>
          <w:sz w:val="28"/>
          <w:szCs w:val="28"/>
        </w:rPr>
        <w:t>(</w:t>
      </w:r>
      <w:r w:rsidR="009140BD">
        <w:rPr>
          <w:sz w:val="28"/>
          <w:szCs w:val="28"/>
        </w:rPr>
        <w:t>п</w:t>
      </w:r>
      <w:r w:rsidR="00D14601">
        <w:rPr>
          <w:sz w:val="28"/>
          <w:szCs w:val="28"/>
        </w:rPr>
        <w:t>риложение 4</w:t>
      </w:r>
      <w:r w:rsidRPr="00C5246F">
        <w:rPr>
          <w:sz w:val="28"/>
          <w:szCs w:val="28"/>
        </w:rPr>
        <w:t>) и передается в электронном виде и заверенный на бумаге с сопроводительным письмом,</w:t>
      </w:r>
      <w:r w:rsidRPr="00C5246F">
        <w:rPr>
          <w:rFonts w:eastAsia="Times New Roman CYR"/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>для осуществления технической инвентаризации, с последующей загрузкой сведений в информационную систему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 xml:space="preserve">» Министерства сельского хозяйства Алтайского края. </w:t>
      </w:r>
    </w:p>
    <w:p w:rsidR="0033777A" w:rsidRPr="00C5246F" w:rsidRDefault="0033777A" w:rsidP="0033777A">
      <w:pPr>
        <w:spacing w:after="240"/>
        <w:ind w:right="-57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 xml:space="preserve">3.10. Сводный муниципальный реестр защитных лесных насаждений подлежит размещению на официальном сайте </w:t>
      </w:r>
      <w:r w:rsidRPr="00C5246F">
        <w:rPr>
          <w:bCs/>
          <w:sz w:val="28"/>
          <w:szCs w:val="28"/>
        </w:rPr>
        <w:t xml:space="preserve">органа местного самоуправления </w:t>
      </w:r>
      <w:r w:rsidRPr="00C5246F">
        <w:rPr>
          <w:sz w:val="28"/>
          <w:szCs w:val="28"/>
        </w:rPr>
        <w:t xml:space="preserve">муниципального образования </w:t>
      </w:r>
      <w:r>
        <w:rPr>
          <w:rFonts w:eastAsia="Times New Roman CYR"/>
          <w:sz w:val="28"/>
          <w:szCs w:val="28"/>
        </w:rPr>
        <w:t>Табунского</w:t>
      </w:r>
      <w:r w:rsidRPr="00C5246F">
        <w:rPr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33777A" w:rsidRPr="00C5246F" w:rsidRDefault="0033777A" w:rsidP="0033777A">
      <w:pPr>
        <w:pStyle w:val="ConsPlusNormal"/>
        <w:widowControl/>
        <w:ind w:firstLine="567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>4. Учет и паспортизация защитных лесных насаждений.</w:t>
      </w:r>
    </w:p>
    <w:p w:rsidR="0033777A" w:rsidRPr="00C5246F" w:rsidRDefault="0033777A" w:rsidP="0033777A">
      <w:pPr>
        <w:pStyle w:val="ConsPlusNormal"/>
        <w:widowControl/>
        <w:ind w:firstLine="567"/>
        <w:jc w:val="both"/>
        <w:rPr>
          <w:b/>
          <w:sz w:val="28"/>
          <w:szCs w:val="28"/>
        </w:rPr>
      </w:pP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4.1. Загруженный в информационную систему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 реестр инвентаризации защитных лесных насаждений и границы защитных лесных насаждений – подлежат учету и паспортизации.</w:t>
      </w: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4.2. Учет защитных лесных насаждений на территории осуществляется органом местного самоуправление на основании реестра инвентаризации защитных лесных насаждений, расположенных в границах учетного объекта, в целях определения их количества, видового состава и состояния.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4.3. Ведение учета паспортов учетных объектов</w:t>
      </w:r>
      <w:r>
        <w:rPr>
          <w:sz w:val="28"/>
          <w:szCs w:val="28"/>
        </w:rPr>
        <w:t xml:space="preserve">, </w:t>
      </w:r>
      <w:r w:rsidRPr="00C5246F">
        <w:rPr>
          <w:sz w:val="28"/>
          <w:szCs w:val="28"/>
        </w:rPr>
        <w:t>всех текущих изменений, происшедших в защитных лесных насаждени</w:t>
      </w:r>
      <w:r w:rsidR="009140BD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назначения, осуществляется ежегодно на 01 декабря каждого года, ответственным лицом муниципального района не позднее десяти рабочих дне</w:t>
      </w:r>
      <w:r>
        <w:rPr>
          <w:sz w:val="28"/>
          <w:szCs w:val="28"/>
        </w:rPr>
        <w:t xml:space="preserve">й со дня </w:t>
      </w:r>
      <w:r w:rsidRPr="00C5246F">
        <w:rPr>
          <w:sz w:val="28"/>
          <w:szCs w:val="28"/>
        </w:rPr>
        <w:t>внесения сведений в информационную систему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».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4.4. При проведении учета в информационной системе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 данных защитным лесным насаждениям системой присваивается учетный номер, который указывается следующим образом: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порядковый номер субъекта Российской Федерации (000);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порядковый номер учетной записи (000000);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год, в котором вносятся сведения в единую базу данных (0000);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месяц, в котором вносятся сведения в единую базу данных (00).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Разделителями указанных групп цифр являются дефисы.</w:t>
      </w: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4.5. Внесение изменений сведений в информационной системе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 паспортов учетных объектов всех текущих изменений, происшедших в защитных</w:t>
      </w:r>
      <w:r w:rsidR="009140BD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>лесных насаждени</w:t>
      </w:r>
      <w:r w:rsidR="009140BD">
        <w:rPr>
          <w:sz w:val="28"/>
          <w:szCs w:val="28"/>
        </w:rPr>
        <w:t>ях</w:t>
      </w:r>
      <w:r w:rsidRPr="00C5246F">
        <w:rPr>
          <w:sz w:val="28"/>
          <w:szCs w:val="28"/>
        </w:rPr>
        <w:t xml:space="preserve"> земель сельскохозяйственного назначения</w:t>
      </w:r>
      <w:r>
        <w:rPr>
          <w:sz w:val="28"/>
          <w:szCs w:val="28"/>
        </w:rPr>
        <w:t>,</w:t>
      </w:r>
      <w:r w:rsidRPr="00C5246F">
        <w:rPr>
          <w:sz w:val="28"/>
          <w:szCs w:val="28"/>
        </w:rPr>
        <w:t xml:space="preserve"> осуществляется в том же порядке, что и внесение сведений о защитных насаждениях в реестре инвентаризации.</w:t>
      </w:r>
    </w:p>
    <w:p w:rsidR="0033777A" w:rsidRPr="00494C24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494C24">
        <w:rPr>
          <w:sz w:val="28"/>
          <w:szCs w:val="28"/>
        </w:rPr>
        <w:t>При необходимости изменения сведений по защитной лесополосе, необходимо в информационной системе АИС «</w:t>
      </w:r>
      <w:proofErr w:type="spellStart"/>
      <w:r w:rsidRPr="00494C24">
        <w:rPr>
          <w:sz w:val="28"/>
          <w:szCs w:val="28"/>
        </w:rPr>
        <w:t>Респак</w:t>
      </w:r>
      <w:proofErr w:type="spellEnd"/>
      <w:r w:rsidRPr="00494C24">
        <w:rPr>
          <w:sz w:val="28"/>
          <w:szCs w:val="28"/>
        </w:rPr>
        <w:t>» изменить требуемую характеристику и утвердить Паспорт на лесополосу.</w:t>
      </w: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4.6. Изменение реестра защитных лесных насаждений, находящихся на территории </w:t>
      </w:r>
      <w:r w:rsidRPr="00C5246F">
        <w:rPr>
          <w:bCs/>
          <w:sz w:val="28"/>
          <w:szCs w:val="28"/>
        </w:rPr>
        <w:t>муниципального образования,</w:t>
      </w:r>
      <w:r w:rsidRPr="00C5246F">
        <w:rPr>
          <w:sz w:val="28"/>
          <w:szCs w:val="28"/>
        </w:rPr>
        <w:t xml:space="preserve"> осуществляется специалистом администрации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 w:rsidRPr="00C5246F">
        <w:rPr>
          <w:sz w:val="28"/>
          <w:szCs w:val="28"/>
        </w:rPr>
        <w:t xml:space="preserve">в течение 10 дней со дня получения такой информации. </w:t>
      </w:r>
      <w:r>
        <w:rPr>
          <w:sz w:val="28"/>
          <w:szCs w:val="28"/>
        </w:rPr>
        <w:t>В</w:t>
      </w:r>
      <w:r w:rsidRPr="00C5246F">
        <w:rPr>
          <w:sz w:val="28"/>
          <w:szCs w:val="28"/>
        </w:rPr>
        <w:t xml:space="preserve">ырубка и пересадка деревьев и кустарников, изменения, </w:t>
      </w:r>
      <w:r w:rsidRPr="00C5246F">
        <w:rPr>
          <w:sz w:val="28"/>
          <w:szCs w:val="28"/>
        </w:rPr>
        <w:lastRenderedPageBreak/>
        <w:t xml:space="preserve">необходимых при реконструкции, производятся по согласованию с администрацией </w:t>
      </w:r>
      <w:r>
        <w:rPr>
          <w:bCs/>
          <w:sz w:val="28"/>
          <w:szCs w:val="28"/>
        </w:rPr>
        <w:t>Табунского</w:t>
      </w:r>
      <w:r w:rsidRPr="00C5246F">
        <w:rPr>
          <w:bCs/>
          <w:sz w:val="28"/>
          <w:szCs w:val="28"/>
        </w:rPr>
        <w:t xml:space="preserve"> района Алтайского края.</w:t>
      </w:r>
    </w:p>
    <w:p w:rsidR="0033777A" w:rsidRPr="00C5246F" w:rsidRDefault="0033777A" w:rsidP="0033777A">
      <w:pPr>
        <w:pStyle w:val="ConsPlusNormal"/>
        <w:widowControl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4.7. В реестр не включаются</w:t>
      </w:r>
      <w:r>
        <w:rPr>
          <w:sz w:val="28"/>
          <w:szCs w:val="28"/>
        </w:rPr>
        <w:t xml:space="preserve"> или подлежат исключению</w:t>
      </w:r>
      <w:r w:rsidRPr="00C5246F">
        <w:rPr>
          <w:sz w:val="28"/>
          <w:szCs w:val="28"/>
        </w:rPr>
        <w:t>: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Сведения о защитных лесных насаждениях подлежат исключению из информационной системы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 в следующих случаях: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bookmarkStart w:id="0" w:name="Par13"/>
      <w:bookmarkEnd w:id="0"/>
      <w:r w:rsidRPr="00C5246F">
        <w:rPr>
          <w:sz w:val="28"/>
          <w:szCs w:val="28"/>
        </w:rPr>
        <w:t>а) при реконструкции насаждений, в результате которой образуются новые защитные насаждения;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при вырубке насаждений.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особо охраняемых природных территориях (регулируется законодательством Российской Федерации и Алтайского края об особо ох</w:t>
      </w:r>
      <w:r>
        <w:rPr>
          <w:sz w:val="28"/>
          <w:szCs w:val="28"/>
        </w:rPr>
        <w:t>раняемых природных территориях).</w:t>
      </w:r>
    </w:p>
    <w:p w:rsidR="0033777A" w:rsidRDefault="0033777A" w:rsidP="0033777A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4.8. </w:t>
      </w:r>
      <w:r w:rsidRPr="0024573F">
        <w:rPr>
          <w:sz w:val="28"/>
          <w:szCs w:val="28"/>
        </w:rPr>
        <w:t xml:space="preserve">Площадь </w:t>
      </w:r>
      <w:r w:rsidRPr="00C5246F">
        <w:rPr>
          <w:sz w:val="28"/>
          <w:szCs w:val="28"/>
        </w:rPr>
        <w:t>защитных лесных насаждений</w:t>
      </w:r>
      <w:r>
        <w:rPr>
          <w:sz w:val="28"/>
          <w:szCs w:val="28"/>
        </w:rPr>
        <w:t xml:space="preserve"> указывается,</w:t>
      </w:r>
      <w:r w:rsidRPr="0024573F">
        <w:rPr>
          <w:sz w:val="28"/>
          <w:szCs w:val="28"/>
        </w:rPr>
        <w:t xml:space="preserve"> га</w:t>
      </w:r>
      <w:r w:rsidRPr="006A2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D2022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произрастания в границах земельного участка земель сельскохозяйственного назначения</w:t>
      </w:r>
      <w:r w:rsidRPr="000D2022">
        <w:rPr>
          <w:sz w:val="28"/>
          <w:szCs w:val="28"/>
        </w:rPr>
        <w:t xml:space="preserve">, допускается </w:t>
      </w:r>
      <w:r>
        <w:rPr>
          <w:sz w:val="28"/>
          <w:szCs w:val="28"/>
        </w:rPr>
        <w:t xml:space="preserve">с </w:t>
      </w:r>
      <w:r w:rsidRPr="000D2022">
        <w:rPr>
          <w:sz w:val="28"/>
          <w:szCs w:val="28"/>
        </w:rPr>
        <w:t xml:space="preserve">погрешностью </w:t>
      </w:r>
      <w:r w:rsidRPr="000D2022">
        <w:rPr>
          <w:sz w:val="28"/>
          <w:szCs w:val="28"/>
          <w:u w:val="single"/>
        </w:rPr>
        <w:t>+</w:t>
      </w:r>
      <w:r w:rsidRPr="000D2022">
        <w:rPr>
          <w:sz w:val="28"/>
          <w:szCs w:val="28"/>
        </w:rPr>
        <w:t xml:space="preserve">2 га от расчетной площади контура (границы </w:t>
      </w:r>
      <w:proofErr w:type="spellStart"/>
      <w:r w:rsidRPr="000D2022">
        <w:rPr>
          <w:sz w:val="28"/>
          <w:szCs w:val="28"/>
        </w:rPr>
        <w:t>отрисованные</w:t>
      </w:r>
      <w:proofErr w:type="spellEnd"/>
      <w:r w:rsidRPr="000D2022">
        <w:rPr>
          <w:sz w:val="28"/>
          <w:szCs w:val="28"/>
        </w:rPr>
        <w:t xml:space="preserve"> по фактическому использованию поля)</w:t>
      </w:r>
      <w:r>
        <w:rPr>
          <w:sz w:val="28"/>
          <w:szCs w:val="28"/>
        </w:rPr>
        <w:t>.</w:t>
      </w:r>
    </w:p>
    <w:p w:rsidR="0033777A" w:rsidRPr="00C5246F" w:rsidRDefault="0033777A" w:rsidP="0033777A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4.9. Составление паспорта учетного объекта защитных лесных насаждений: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1) заполнение паспорта по всем показателям ведется после выполнения графических и вычислительных работ;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2) паспорт должен иметь штриховой кодовый номер;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3) паспорт утверждается балансодержателем (фактическим землепользователем);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4.10. Паспорт должен содержать следующие обязательные сведения: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картографический материал, план, схема, </w:t>
      </w:r>
      <w:proofErr w:type="spellStart"/>
      <w:r w:rsidRPr="00C5246F">
        <w:rPr>
          <w:sz w:val="28"/>
          <w:szCs w:val="28"/>
        </w:rPr>
        <w:t>выкопировка</w:t>
      </w:r>
      <w:proofErr w:type="spellEnd"/>
      <w:r w:rsidRPr="00C5246F">
        <w:rPr>
          <w:sz w:val="28"/>
          <w:szCs w:val="28"/>
        </w:rPr>
        <w:t xml:space="preserve"> территории размещения месторасположения защитных лесных насаждений;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номер защитных лесных насаждений согласно административно-территориальной принадлежности учетного участка;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наименование ответственного владельца;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протяженность мелиоративных защитных лесных</w:t>
      </w:r>
      <w:r w:rsidR="009140BD">
        <w:rPr>
          <w:sz w:val="28"/>
          <w:szCs w:val="28"/>
        </w:rPr>
        <w:t xml:space="preserve"> </w:t>
      </w:r>
      <w:r w:rsidRPr="00C5246F">
        <w:rPr>
          <w:sz w:val="28"/>
          <w:szCs w:val="28"/>
        </w:rPr>
        <w:t>насаждений (метров);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ширина мелиоративных защитных лесных насаждений (метров);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площадь защитных лесных насаждений (га);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состояние защитных лесных насаждений;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породный состав защитных лесных насаждений;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сопутствующая порода мелиоративных защитных лесных насаждений;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год создания защитных лесных насаждений год   создания </w:t>
      </w:r>
      <w:r w:rsidR="009140BD">
        <w:rPr>
          <w:sz w:val="28"/>
          <w:szCs w:val="28"/>
        </w:rPr>
        <w:t xml:space="preserve">(посева, </w:t>
      </w:r>
      <w:r w:rsidRPr="00C5246F">
        <w:rPr>
          <w:sz w:val="28"/>
          <w:szCs w:val="28"/>
        </w:rPr>
        <w:t>высадки) мелиоративных защитных лесных насаждений (при наличии);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реквизиты проекта мелиорации, в соответствии с которым были созданы;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мелиоративные защитные лесные насаждения (при     наличии);</w:t>
      </w:r>
    </w:p>
    <w:p w:rsidR="0033777A" w:rsidRPr="00C5246F" w:rsidRDefault="0033777A" w:rsidP="0033777A">
      <w:pPr>
        <w:pStyle w:val="ab"/>
        <w:numPr>
          <w:ilvl w:val="0"/>
          <w:numId w:val="27"/>
        </w:numPr>
        <w:spacing w:after="240"/>
        <w:ind w:left="0"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вид мелиоративных защитных лесных насаждений</w:t>
      </w:r>
      <w:r>
        <w:rPr>
          <w:sz w:val="28"/>
          <w:szCs w:val="28"/>
        </w:rPr>
        <w:t>.</w:t>
      </w:r>
    </w:p>
    <w:p w:rsidR="0033777A" w:rsidRPr="00C5246F" w:rsidRDefault="0033777A" w:rsidP="0033777A">
      <w:pPr>
        <w:spacing w:after="240"/>
        <w:ind w:right="-1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 паспорте приводятся дополнительные сведения с указанием сроков проведения капитального ремонта или реконструкции</w:t>
      </w:r>
      <w:r>
        <w:rPr>
          <w:sz w:val="28"/>
          <w:szCs w:val="28"/>
        </w:rPr>
        <w:t xml:space="preserve"> и т.п.</w:t>
      </w:r>
    </w:p>
    <w:p w:rsidR="0033777A" w:rsidRPr="00C5246F" w:rsidRDefault="0033777A" w:rsidP="0033777A">
      <w:pPr>
        <w:ind w:right="-1" w:firstLine="709"/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Прием и рассмотрение сведений о</w:t>
      </w:r>
      <w:r w:rsidRPr="00C5246F">
        <w:rPr>
          <w:b/>
          <w:sz w:val="28"/>
          <w:szCs w:val="28"/>
        </w:rPr>
        <w:t xml:space="preserve"> защитных лесных насаждени</w:t>
      </w:r>
      <w:r>
        <w:rPr>
          <w:b/>
          <w:sz w:val="28"/>
          <w:szCs w:val="28"/>
        </w:rPr>
        <w:t xml:space="preserve">ях от </w:t>
      </w:r>
      <w:r w:rsidRPr="00C5246F">
        <w:rPr>
          <w:b/>
          <w:sz w:val="28"/>
          <w:szCs w:val="28"/>
        </w:rPr>
        <w:t>правообладателей земельных участков земель сельскохозяйственного назначения, на которых расположены защитные лесные насаждения</w:t>
      </w:r>
    </w:p>
    <w:p w:rsidR="0033777A" w:rsidRPr="00C5246F" w:rsidRDefault="0033777A" w:rsidP="0033777A">
      <w:pPr>
        <w:ind w:right="-1" w:firstLine="709"/>
        <w:jc w:val="center"/>
        <w:rPr>
          <w:b/>
          <w:sz w:val="28"/>
          <w:szCs w:val="28"/>
        </w:rPr>
      </w:pP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5.1. Сведения о защитных лесных насаждениях: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1) Согласно ст. 8, Федеральный закон от 16.07.1998 № 101-ФЗ </w:t>
      </w:r>
      <w:r>
        <w:rPr>
          <w:sz w:val="28"/>
          <w:szCs w:val="28"/>
        </w:rPr>
        <w:br/>
      </w:r>
      <w:r w:rsidRPr="00C5246F">
        <w:rPr>
          <w:sz w:val="28"/>
          <w:szCs w:val="28"/>
        </w:rPr>
        <w:t>«О государственном регулировании обеспечения плодородия земель сельскохозяйственного назначения», собственники земельных участков, землепользователи, землевладельцы и арендаторы земельных участков обязаны: подставлять и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33777A" w:rsidRPr="00C5246F" w:rsidRDefault="0033777A" w:rsidP="0033777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2) Предоставление сведений для целей учета осуществляется правообладателем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5.2. В случае если правообладателями земельных участков, на которых расположены защитные насаждения, проведены </w:t>
      </w:r>
      <w:proofErr w:type="spellStart"/>
      <w:r w:rsidRPr="00C5246F">
        <w:rPr>
          <w:sz w:val="28"/>
          <w:szCs w:val="28"/>
        </w:rPr>
        <w:t>агролесомелиоративные</w:t>
      </w:r>
      <w:proofErr w:type="spellEnd"/>
      <w:r w:rsidRPr="00C5246F">
        <w:rPr>
          <w:sz w:val="28"/>
          <w:szCs w:val="28"/>
        </w:rPr>
        <w:t xml:space="preserve">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течение одного месяца со дня подписания документа, подтверждающего факт окончания проведения указанных мероприятий.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5.3. Для осуществления учета правообладатель земельного участка, на котором расположены защитные насаждения (далее - заявитель), направляет в орган местного самоуправления, на территории которого находится земельный участок, нарочно, заказным письмом с уведомлением о вручении, через официальный сайт, органа местного самоуправления или посредством отправки электронной почтой по адресу следующие документы: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а) заявление в произвольной форме, подписанное заявителем или его уполномоченным представителем;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в) </w:t>
      </w:r>
      <w:r w:rsidR="004F1621">
        <w:rPr>
          <w:sz w:val="28"/>
          <w:szCs w:val="28"/>
        </w:rPr>
        <w:t>сведения согласно приложению № 4</w:t>
      </w:r>
      <w:r w:rsidRPr="00C5246F">
        <w:rPr>
          <w:sz w:val="28"/>
          <w:szCs w:val="28"/>
        </w:rPr>
        <w:t xml:space="preserve"> к настоящему Порядку;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копию утвержденного проекта мелиорации земель (при наличии);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д) схему размещения защитных насаждений (при наличии);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е) иные документы, подтверждающие расположение защитных насаждений на земельном участке (при наличии).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5.4. Не подлежат рассмотрению, органом местного самоуправления документы при наличии хотя бы одного из следующих оснований: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содержащие подчистки, помарки, приписки, зачеркнутые слова, повреждения и (или) иные исправления;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исполненные карандашом и (или) не позволяющие однозначно истолковать их содержание;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г) непредставление документов, предусмотренных подпунктами "а" - "в" пункта 5.3. настоящего Порядка.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5.5. При наличии оснований, предусмотренных в пункте 5.4. настоящего Порядка, орган местного самоуправления в течение двух рабочих дней с даты их: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сообщает об этом заявителю письмом с указанием причин отказа в рассмотрении, которое направляется посредством электронной почты в случае представления заявителем документов в электронной форме;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возвращает документы заявителю заказным письмом с уведомлением о вручении с указанием причин отказа в рассмотрении в случае представления заявителем документов нарочно или заказным письмом с уведомлением о вручении.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5.6. Документы, указанные в пункте 5.3. настоящего Порядка и принятые к рассмотрению, регистрируются органом местного самоуправления в день их поступления.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5.7. После устранения причин, послуживших основанием для возврата документов, заявитель повторно в порядке, предусмотренном пунктом 5.3. настоящего Порядка, представляет документы в орган местного самоуправления, который рассматривает их в соответствии с пунктами 5.4 и 5.5. настоящего Порядка.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5.8. Орган местного самоуправления в течение месяца со дня регистрации документов, указанных в пункте 5.3. настоящего Порядка, в случае отсутствия оснований для отказа в рассмотрении документов, предусмотренных пунктом 5.4. настоящего Порядка, осуществляет проверку достоверности сведений о защитных насаждениях путем сверки с документами и (или) информацией, имеющимися в Минсельхозе АК, органе местного самоуправления и (или) полученными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 w:rsidR="0033777A" w:rsidRPr="00C5246F" w:rsidRDefault="0033777A" w:rsidP="0033777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C5246F">
        <w:rPr>
          <w:sz w:val="28"/>
          <w:szCs w:val="28"/>
        </w:rPr>
        <w:t xml:space="preserve"> Орган местного самоуправления не направляет сведения о защитных </w:t>
      </w:r>
      <w:proofErr w:type="gramStart"/>
      <w:r w:rsidRPr="00C5246F">
        <w:rPr>
          <w:sz w:val="28"/>
          <w:szCs w:val="28"/>
        </w:rPr>
        <w:t>лесных  насаждениях</w:t>
      </w:r>
      <w:proofErr w:type="gramEnd"/>
      <w:r w:rsidRPr="00C5246F">
        <w:rPr>
          <w:sz w:val="28"/>
          <w:szCs w:val="28"/>
        </w:rPr>
        <w:t xml:space="preserve"> в Минсельхоз АК в случае, если содержащаяся в документах информация является неполной и (или) недостоверной, о чем уведомляет заявителя в соответствии с пунктом 5.6. настоящего Порядка, посредством электронной почты, или почтовым отправлением с сопроводительным письмом.</w:t>
      </w:r>
    </w:p>
    <w:p w:rsidR="0033777A" w:rsidRDefault="00337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77A" w:rsidRPr="00C5246F" w:rsidRDefault="0033777A" w:rsidP="0033777A">
      <w:pPr>
        <w:pStyle w:val="ConsPlusNormal"/>
        <w:snapToGrid w:val="0"/>
        <w:spacing w:line="240" w:lineRule="exact"/>
        <w:ind w:left="5670"/>
        <w:jc w:val="both"/>
        <w:rPr>
          <w:rFonts w:cs="Arial"/>
          <w:sz w:val="28"/>
          <w:szCs w:val="28"/>
        </w:rPr>
      </w:pPr>
      <w:r w:rsidRPr="00C5246F">
        <w:rPr>
          <w:rFonts w:cs="Arial"/>
          <w:sz w:val="28"/>
          <w:szCs w:val="28"/>
        </w:rPr>
        <w:lastRenderedPageBreak/>
        <w:t xml:space="preserve">Приложение </w:t>
      </w:r>
      <w:r>
        <w:rPr>
          <w:rFonts w:cs="Arial"/>
          <w:sz w:val="28"/>
          <w:szCs w:val="28"/>
        </w:rPr>
        <w:t>2</w:t>
      </w:r>
    </w:p>
    <w:p w:rsidR="0033777A" w:rsidRPr="00C5246F" w:rsidRDefault="0033777A" w:rsidP="0033777A">
      <w:pPr>
        <w:pStyle w:val="ConsPlusNormal"/>
        <w:ind w:left="5670"/>
        <w:jc w:val="both"/>
        <w:rPr>
          <w:sz w:val="27"/>
          <w:szCs w:val="27"/>
        </w:rPr>
      </w:pPr>
      <w:r w:rsidRPr="00C5246F">
        <w:rPr>
          <w:sz w:val="27"/>
          <w:szCs w:val="27"/>
        </w:rPr>
        <w:t xml:space="preserve">к постановлению администрации </w:t>
      </w:r>
      <w:r>
        <w:rPr>
          <w:sz w:val="27"/>
          <w:szCs w:val="27"/>
        </w:rPr>
        <w:t xml:space="preserve">Табунского района </w:t>
      </w:r>
      <w:r w:rsidRPr="00C5246F">
        <w:rPr>
          <w:sz w:val="27"/>
          <w:szCs w:val="27"/>
        </w:rPr>
        <w:t xml:space="preserve">Алтайского края </w:t>
      </w:r>
    </w:p>
    <w:p w:rsidR="0033777A" w:rsidRPr="00C5246F" w:rsidRDefault="0033777A" w:rsidP="001D1484">
      <w:pPr>
        <w:ind w:left="5670"/>
        <w:jc w:val="both"/>
        <w:rPr>
          <w:sz w:val="28"/>
          <w:szCs w:val="28"/>
        </w:rPr>
      </w:pPr>
      <w:r w:rsidRPr="00C5246F">
        <w:rPr>
          <w:sz w:val="27"/>
          <w:szCs w:val="27"/>
        </w:rPr>
        <w:t xml:space="preserve">от </w:t>
      </w:r>
      <w:r w:rsidR="001D1484">
        <w:rPr>
          <w:sz w:val="27"/>
          <w:szCs w:val="27"/>
        </w:rPr>
        <w:t>08.04.</w:t>
      </w:r>
      <w:r w:rsidRPr="00C5246F">
        <w:rPr>
          <w:sz w:val="27"/>
          <w:szCs w:val="27"/>
        </w:rPr>
        <w:t xml:space="preserve">2021 г. № </w:t>
      </w:r>
      <w:r w:rsidR="001D1484">
        <w:rPr>
          <w:sz w:val="27"/>
          <w:szCs w:val="27"/>
        </w:rPr>
        <w:t>92</w:t>
      </w:r>
    </w:p>
    <w:p w:rsidR="0033777A" w:rsidRPr="00C5246F" w:rsidRDefault="0033777A" w:rsidP="0033777A">
      <w:pPr>
        <w:ind w:firstLine="567"/>
        <w:jc w:val="both"/>
        <w:rPr>
          <w:b/>
          <w:sz w:val="28"/>
          <w:szCs w:val="28"/>
        </w:rPr>
      </w:pPr>
    </w:p>
    <w:p w:rsidR="0033777A" w:rsidRPr="00C5246F" w:rsidRDefault="0033777A" w:rsidP="003377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>СОСТАВ</w:t>
      </w:r>
    </w:p>
    <w:p w:rsidR="0033777A" w:rsidRPr="00C5246F" w:rsidRDefault="0033777A" w:rsidP="003377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C5246F">
        <w:rPr>
          <w:b/>
          <w:spacing w:val="-1"/>
          <w:sz w:val="28"/>
          <w:szCs w:val="28"/>
        </w:rPr>
        <w:t xml:space="preserve">комиссии по инвентаризации защитных лесных насаждений </w:t>
      </w:r>
      <w:r w:rsidR="003224A5">
        <w:rPr>
          <w:b/>
          <w:spacing w:val="-1"/>
          <w:sz w:val="28"/>
          <w:szCs w:val="28"/>
        </w:rPr>
        <w:t xml:space="preserve">земель сельскохозяйственного назначения </w:t>
      </w:r>
      <w:r w:rsidRPr="00C5246F">
        <w:rPr>
          <w:b/>
          <w:spacing w:val="-1"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Табунск</w:t>
      </w:r>
      <w:r w:rsidR="003224A5">
        <w:rPr>
          <w:b/>
          <w:sz w:val="28"/>
          <w:szCs w:val="28"/>
        </w:rPr>
        <w:t>ий</w:t>
      </w:r>
      <w:r w:rsidRPr="00C5246F">
        <w:rPr>
          <w:b/>
          <w:spacing w:val="-1"/>
          <w:sz w:val="28"/>
          <w:szCs w:val="28"/>
        </w:rPr>
        <w:t xml:space="preserve"> район Алтайского края </w:t>
      </w:r>
    </w:p>
    <w:p w:rsidR="0033777A" w:rsidRPr="00C5246F" w:rsidRDefault="0033777A" w:rsidP="0033777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33777A" w:rsidRPr="00C5246F" w:rsidTr="00E84267">
        <w:trPr>
          <w:trHeight w:val="1355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Герстнер Сергей Владимирович</w:t>
            </w:r>
          </w:p>
        </w:tc>
        <w:tc>
          <w:tcPr>
            <w:tcW w:w="5954" w:type="dxa"/>
          </w:tcPr>
          <w:p w:rsidR="0033777A" w:rsidRPr="00A04F07" w:rsidRDefault="0033777A" w:rsidP="00E84267">
            <w:pPr>
              <w:rPr>
                <w:sz w:val="26"/>
                <w:szCs w:val="26"/>
              </w:rPr>
            </w:pPr>
            <w:r w:rsidRPr="00A04F07">
              <w:rPr>
                <w:sz w:val="26"/>
                <w:szCs w:val="26"/>
              </w:rPr>
              <w:t>начальник управления сельского хозяйства и продовольствия администрации района,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председатель комиссии;</w:t>
            </w:r>
          </w:p>
        </w:tc>
      </w:tr>
      <w:tr w:rsidR="0033777A" w:rsidRPr="00C5246F" w:rsidTr="00E84267">
        <w:trPr>
          <w:trHeight w:val="1700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Тыщенко Наталья Владимировна</w:t>
            </w:r>
          </w:p>
        </w:tc>
        <w:tc>
          <w:tcPr>
            <w:tcW w:w="5954" w:type="dxa"/>
          </w:tcPr>
          <w:p w:rsidR="0033777A" w:rsidRPr="00A04F07" w:rsidRDefault="0033777A" w:rsidP="00E84267">
            <w:pPr>
              <w:rPr>
                <w:sz w:val="26"/>
                <w:szCs w:val="26"/>
              </w:rPr>
            </w:pPr>
            <w:r w:rsidRPr="00A04F07">
              <w:rPr>
                <w:sz w:val="26"/>
                <w:szCs w:val="26"/>
              </w:rPr>
              <w:t>председатель комитета по экономике и управлению муниципальным имуществом администрации района,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33777A" w:rsidRPr="00C5246F" w:rsidTr="00E84267">
        <w:trPr>
          <w:trHeight w:val="762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Кабанов Сергей Васильевич</w:t>
            </w:r>
          </w:p>
        </w:tc>
        <w:tc>
          <w:tcPr>
            <w:tcW w:w="5954" w:type="dxa"/>
          </w:tcPr>
          <w:p w:rsidR="0033777A" w:rsidRPr="00A04F07" w:rsidRDefault="0033777A" w:rsidP="00E84267">
            <w:pPr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 xml:space="preserve">начальник отдела по техническому обеспечению, </w:t>
            </w:r>
          </w:p>
          <w:p w:rsidR="0033777A" w:rsidRPr="00A04F07" w:rsidRDefault="0033777A" w:rsidP="00E84267">
            <w:pPr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Секретарь комиссии;</w:t>
            </w:r>
          </w:p>
        </w:tc>
      </w:tr>
      <w:tr w:rsidR="0033777A" w:rsidRPr="00C5246F" w:rsidTr="00E84267">
        <w:tc>
          <w:tcPr>
            <w:tcW w:w="9606" w:type="dxa"/>
            <w:gridSpan w:val="2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b/>
                <w:spacing w:val="-1"/>
                <w:sz w:val="26"/>
                <w:szCs w:val="26"/>
              </w:rPr>
            </w:pPr>
            <w:r w:rsidRPr="00A04F07">
              <w:rPr>
                <w:b/>
                <w:spacing w:val="-1"/>
                <w:sz w:val="26"/>
                <w:szCs w:val="26"/>
              </w:rPr>
              <w:t>Члены комиссии:</w:t>
            </w:r>
          </w:p>
        </w:tc>
      </w:tr>
      <w:tr w:rsidR="0033777A" w:rsidRPr="00C5246F" w:rsidTr="00E84267">
        <w:trPr>
          <w:trHeight w:val="485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Гайслер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954" w:type="dxa"/>
          </w:tcPr>
          <w:p w:rsidR="0033777A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главный специалист комитета по экономике и управлению муниципальным имуществом администрации района;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  <w:tr w:rsidR="0033777A" w:rsidRPr="00C5246F" w:rsidTr="00E84267">
        <w:trPr>
          <w:trHeight w:val="421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Честенко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Татьяна </w:t>
            </w:r>
            <w:proofErr w:type="spellStart"/>
            <w:r w:rsidRPr="00A04F07">
              <w:rPr>
                <w:spacing w:val="-1"/>
                <w:sz w:val="26"/>
                <w:szCs w:val="26"/>
              </w:rPr>
              <w:t>Генадьевна</w:t>
            </w:r>
            <w:proofErr w:type="spellEnd"/>
          </w:p>
        </w:tc>
        <w:tc>
          <w:tcPr>
            <w:tcW w:w="5954" w:type="dxa"/>
          </w:tcPr>
          <w:p w:rsidR="0033777A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 xml:space="preserve">начальник юридического отдела администрации района; 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  <w:tr w:rsidR="0033777A" w:rsidRPr="00C5246F" w:rsidTr="00E84267">
        <w:trPr>
          <w:trHeight w:val="75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Куприянов Сергей Владимирович</w:t>
            </w:r>
          </w:p>
        </w:tc>
        <w:tc>
          <w:tcPr>
            <w:tcW w:w="5954" w:type="dxa"/>
          </w:tcPr>
          <w:p w:rsidR="0033777A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 xml:space="preserve">начальник Табунского отдела ФГБУ </w:t>
            </w:r>
            <w:proofErr w:type="spellStart"/>
            <w:r w:rsidRPr="00A04F07">
              <w:rPr>
                <w:spacing w:val="-1"/>
                <w:sz w:val="26"/>
                <w:szCs w:val="26"/>
              </w:rPr>
              <w:t>Россельхозцентра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по Алтайскому краю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  <w:tr w:rsidR="0033777A" w:rsidRPr="00C5246F" w:rsidTr="00E84267">
        <w:trPr>
          <w:trHeight w:val="75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Потихенский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954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государственный инспектор отдела земельного надзора по Алтайскому краю и республике Алтай</w:t>
            </w:r>
          </w:p>
        </w:tc>
      </w:tr>
      <w:tr w:rsidR="0033777A" w:rsidRPr="00C5246F" w:rsidTr="00E84267">
        <w:trPr>
          <w:trHeight w:val="75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r w:rsidRPr="00A04F07">
              <w:rPr>
                <w:spacing w:val="-1"/>
                <w:sz w:val="26"/>
                <w:szCs w:val="26"/>
              </w:rPr>
              <w:t>Рулева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954" w:type="dxa"/>
          </w:tcPr>
          <w:p w:rsidR="0033777A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агрохимик по Табунскому району ФГБУ ГСАС «</w:t>
            </w:r>
            <w:proofErr w:type="spellStart"/>
            <w:r w:rsidRPr="00A04F07">
              <w:rPr>
                <w:spacing w:val="-1"/>
                <w:sz w:val="26"/>
                <w:szCs w:val="26"/>
              </w:rPr>
              <w:t>Кулундинское</w:t>
            </w:r>
            <w:proofErr w:type="spellEnd"/>
            <w:r w:rsidRPr="00A04F07">
              <w:rPr>
                <w:spacing w:val="-1"/>
                <w:sz w:val="26"/>
                <w:szCs w:val="26"/>
              </w:rPr>
              <w:t xml:space="preserve">» 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  <w:tr w:rsidR="0033777A" w:rsidRPr="00C5246F" w:rsidTr="00E84267">
        <w:trPr>
          <w:trHeight w:val="150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Запорощенко Роман Владимирович</w:t>
            </w:r>
          </w:p>
        </w:tc>
        <w:tc>
          <w:tcPr>
            <w:tcW w:w="5954" w:type="dxa"/>
          </w:tcPr>
          <w:p w:rsidR="0033777A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 xml:space="preserve">председатель постоянной комиссии районного Совета депутатов по экономике, плану, бюджету и аграрным вопросам </w:t>
            </w:r>
          </w:p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  <w:tr w:rsidR="0033777A" w:rsidRPr="00C5246F" w:rsidTr="00E84267">
        <w:trPr>
          <w:trHeight w:val="150"/>
        </w:trPr>
        <w:tc>
          <w:tcPr>
            <w:tcW w:w="3652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jc w:val="center"/>
              <w:rPr>
                <w:spacing w:val="-1"/>
                <w:sz w:val="26"/>
                <w:szCs w:val="26"/>
              </w:rPr>
            </w:pPr>
            <w:r w:rsidRPr="00A04F07">
              <w:rPr>
                <w:spacing w:val="-1"/>
                <w:sz w:val="26"/>
                <w:szCs w:val="26"/>
              </w:rPr>
              <w:t>Главы сельсоветов (по согласованию)</w:t>
            </w:r>
          </w:p>
        </w:tc>
        <w:tc>
          <w:tcPr>
            <w:tcW w:w="5954" w:type="dxa"/>
          </w:tcPr>
          <w:p w:rsidR="0033777A" w:rsidRPr="00A04F07" w:rsidRDefault="0033777A" w:rsidP="00E84267">
            <w:pPr>
              <w:tabs>
                <w:tab w:val="left" w:pos="1134"/>
              </w:tabs>
              <w:spacing w:line="300" w:lineRule="exact"/>
              <w:rPr>
                <w:spacing w:val="-1"/>
                <w:sz w:val="26"/>
                <w:szCs w:val="26"/>
              </w:rPr>
            </w:pPr>
          </w:p>
        </w:tc>
      </w:tr>
    </w:tbl>
    <w:p w:rsidR="0033777A" w:rsidRDefault="0033777A" w:rsidP="0033777A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33777A" w:rsidRDefault="0033777A">
      <w:pPr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</w:p>
    <w:p w:rsidR="00366F29" w:rsidRPr="00C5246F" w:rsidRDefault="00366F29" w:rsidP="00366F29">
      <w:pPr>
        <w:pStyle w:val="ConsPlusNormal"/>
        <w:snapToGrid w:val="0"/>
        <w:spacing w:line="240" w:lineRule="exac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Приложение 1</w:t>
      </w:r>
    </w:p>
    <w:p w:rsidR="003224A5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5246F">
        <w:rPr>
          <w:sz w:val="27"/>
          <w:szCs w:val="27"/>
        </w:rPr>
        <w:t xml:space="preserve">к </w:t>
      </w:r>
      <w:r>
        <w:rPr>
          <w:sz w:val="28"/>
          <w:szCs w:val="28"/>
        </w:rPr>
        <w:t>Поряд</w:t>
      </w:r>
      <w:r w:rsidRPr="006A05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5D8">
        <w:rPr>
          <w:sz w:val="28"/>
          <w:szCs w:val="28"/>
        </w:rPr>
        <w:t xml:space="preserve"> проведения инвентаризации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5D8">
        <w:rPr>
          <w:sz w:val="28"/>
          <w:szCs w:val="28"/>
        </w:rPr>
        <w:t>и</w:t>
      </w:r>
      <w:r w:rsidRPr="006A05D8">
        <w:rPr>
          <w:rFonts w:eastAsia="Times New Roman CYR"/>
          <w:bCs/>
          <w:sz w:val="28"/>
          <w:szCs w:val="28"/>
        </w:rPr>
        <w:t xml:space="preserve"> паспортизации защитных лесных</w:t>
      </w:r>
      <w:r>
        <w:rPr>
          <w:sz w:val="28"/>
          <w:szCs w:val="28"/>
        </w:rPr>
        <w:t xml:space="preserve">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Pr="006A05D8">
        <w:rPr>
          <w:rFonts w:eastAsia="Times New Roman CYR"/>
          <w:bCs/>
          <w:sz w:val="28"/>
          <w:szCs w:val="28"/>
        </w:rPr>
        <w:t xml:space="preserve">насаждений </w:t>
      </w:r>
      <w:r w:rsidR="003224A5">
        <w:rPr>
          <w:rFonts w:eastAsia="Times New Roman CYR"/>
          <w:bCs/>
          <w:sz w:val="28"/>
          <w:szCs w:val="28"/>
        </w:rPr>
        <w:t xml:space="preserve">земель </w:t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  <w:t xml:space="preserve">сельскохозяйственного назначения </w:t>
      </w:r>
    </w:p>
    <w:p w:rsidR="00366F29" w:rsidRPr="006A05D8" w:rsidRDefault="003224A5" w:rsidP="003224A5">
      <w:pPr>
        <w:ind w:left="4820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ab/>
      </w:r>
      <w:r w:rsidR="00366F29" w:rsidRPr="006A05D8">
        <w:rPr>
          <w:rFonts w:eastAsia="Times New Roman CYR"/>
          <w:bCs/>
          <w:sz w:val="28"/>
          <w:szCs w:val="28"/>
        </w:rPr>
        <w:t>на терри</w:t>
      </w:r>
      <w:r w:rsidR="00366F29">
        <w:rPr>
          <w:rFonts w:eastAsia="Times New Roman CYR"/>
          <w:bCs/>
          <w:sz w:val="28"/>
          <w:szCs w:val="28"/>
        </w:rPr>
        <w:t>тории</w:t>
      </w:r>
      <w:r w:rsidR="00366F29"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муниципального </w:t>
      </w:r>
      <w:r>
        <w:rPr>
          <w:rFonts w:eastAsia="Times New Roman CYR"/>
          <w:bCs/>
          <w:sz w:val="28"/>
          <w:szCs w:val="28"/>
        </w:rPr>
        <w:tab/>
        <w:t xml:space="preserve">образования </w:t>
      </w:r>
      <w:r w:rsidR="00366F29" w:rsidRPr="006A05D8">
        <w:rPr>
          <w:rFonts w:eastAsia="Times New Roman CYR"/>
          <w:bCs/>
          <w:sz w:val="28"/>
          <w:szCs w:val="28"/>
        </w:rPr>
        <w:t>Табунск</w:t>
      </w:r>
      <w:r>
        <w:rPr>
          <w:rFonts w:eastAsia="Times New Roman CYR"/>
          <w:bCs/>
          <w:sz w:val="28"/>
          <w:szCs w:val="28"/>
        </w:rPr>
        <w:t>ий</w:t>
      </w:r>
      <w:r w:rsidR="00366F29" w:rsidRPr="006A05D8">
        <w:rPr>
          <w:rFonts w:eastAsia="Times New Roman CYR"/>
          <w:bCs/>
          <w:sz w:val="28"/>
          <w:szCs w:val="28"/>
        </w:rPr>
        <w:t xml:space="preserve"> </w:t>
      </w:r>
      <w:r w:rsidR="00366F29">
        <w:rPr>
          <w:rFonts w:eastAsia="Times New Roman CYR"/>
          <w:bCs/>
          <w:sz w:val="28"/>
          <w:szCs w:val="28"/>
        </w:rPr>
        <w:t>район</w:t>
      </w:r>
      <w:r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ab/>
        <w:t>Алтайского края</w:t>
      </w:r>
      <w:r w:rsidR="00366F29">
        <w:rPr>
          <w:rFonts w:eastAsia="Times New Roman CYR"/>
          <w:bCs/>
          <w:sz w:val="28"/>
          <w:szCs w:val="28"/>
        </w:rPr>
        <w:t xml:space="preserve"> </w:t>
      </w:r>
    </w:p>
    <w:p w:rsidR="006A05D8" w:rsidRPr="006A05D8" w:rsidRDefault="006A05D8" w:rsidP="006A05D8">
      <w:pPr>
        <w:ind w:left="786"/>
        <w:jc w:val="right"/>
        <w:rPr>
          <w:sz w:val="28"/>
          <w:szCs w:val="28"/>
        </w:rPr>
      </w:pPr>
    </w:p>
    <w:p w:rsidR="0033777A" w:rsidRPr="00C5246F" w:rsidRDefault="0033777A" w:rsidP="006A05D8">
      <w:pPr>
        <w:pStyle w:val="ConsPlusNormal"/>
        <w:ind w:left="5670"/>
        <w:jc w:val="right"/>
      </w:pPr>
    </w:p>
    <w:p w:rsidR="0033777A" w:rsidRPr="00C5246F" w:rsidRDefault="0033777A" w:rsidP="0033777A">
      <w:pPr>
        <w:rPr>
          <w:sz w:val="27"/>
          <w:szCs w:val="27"/>
        </w:rPr>
      </w:pPr>
    </w:p>
    <w:p w:rsidR="0033777A" w:rsidRPr="00C5246F" w:rsidRDefault="0033777A" w:rsidP="0033777A">
      <w:pPr>
        <w:rPr>
          <w:sz w:val="27"/>
          <w:szCs w:val="27"/>
        </w:rPr>
      </w:pPr>
    </w:p>
    <w:p w:rsidR="0033777A" w:rsidRPr="00C5246F" w:rsidRDefault="0033777A" w:rsidP="0033777A">
      <w:pPr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ИСТОЧНИКИ ИНФОРМАЦИИ ДЛЯ ВНЕСЕНИЯ </w:t>
      </w:r>
    </w:p>
    <w:p w:rsidR="0033777A" w:rsidRPr="00C5246F" w:rsidRDefault="0033777A" w:rsidP="0033777A">
      <w:pPr>
        <w:jc w:val="center"/>
        <w:rPr>
          <w:b/>
          <w:sz w:val="28"/>
          <w:szCs w:val="28"/>
        </w:rPr>
      </w:pPr>
      <w:r w:rsidRPr="00C5246F">
        <w:rPr>
          <w:b/>
          <w:sz w:val="28"/>
          <w:szCs w:val="28"/>
        </w:rPr>
        <w:t xml:space="preserve">В РЕЕСТР ЗАЩИТНЫХ ЛЕСНЫХ НАСАЖДЕНИЙ </w:t>
      </w:r>
    </w:p>
    <w:p w:rsidR="0033777A" w:rsidRPr="00C5246F" w:rsidRDefault="0033777A" w:rsidP="0033777A">
      <w:pPr>
        <w:jc w:val="center"/>
        <w:rPr>
          <w:b/>
          <w:sz w:val="28"/>
          <w:szCs w:val="28"/>
        </w:rPr>
      </w:pPr>
    </w:p>
    <w:p w:rsidR="0033777A" w:rsidRPr="001E1B16" w:rsidRDefault="0033777A" w:rsidP="0033777A">
      <w:pPr>
        <w:spacing w:line="360" w:lineRule="auto"/>
        <w:jc w:val="both"/>
        <w:rPr>
          <w:sz w:val="28"/>
          <w:szCs w:val="28"/>
        </w:rPr>
      </w:pPr>
      <w:r w:rsidRPr="001E1B16">
        <w:rPr>
          <w:sz w:val="28"/>
          <w:szCs w:val="28"/>
        </w:rPr>
        <w:t xml:space="preserve">1. Нормативно-правовые акты. 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 w:rsidRPr="001E1B16">
        <w:rPr>
          <w:sz w:val="28"/>
          <w:szCs w:val="28"/>
        </w:rPr>
        <w:t>2. Данные из Единого государственного реестра прав на объекты недвижимости. (Свидетельство о государственной регистрации права, Кадастровая выписка или кадастровый паспорт земельного участка из состава земель сельскохозяйственного назначения, занятого защитными лесными насаждениями).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46F">
        <w:rPr>
          <w:sz w:val="28"/>
          <w:szCs w:val="28"/>
        </w:rPr>
        <w:t>. Результаты инвентаризации защитных лесных насаждений.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46F">
        <w:rPr>
          <w:sz w:val="28"/>
          <w:szCs w:val="28"/>
        </w:rPr>
        <w:t>. Акт осмотра мест рубок.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246F">
        <w:rPr>
          <w:sz w:val="28"/>
          <w:szCs w:val="28"/>
        </w:rPr>
        <w:t>. Утвержденные планы мероприятий по сохранению и воспроизводству защитных лесных насаждений.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246F">
        <w:rPr>
          <w:sz w:val="28"/>
          <w:szCs w:val="28"/>
        </w:rPr>
        <w:t>. Информация от правообладателей земельных участков и обладателей сервитута о выполненных мероприятиях.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246F">
        <w:rPr>
          <w:sz w:val="28"/>
          <w:szCs w:val="28"/>
        </w:rPr>
        <w:t>. Акт выполненных работ по результатам обследования объектов работ в натуре.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246F">
        <w:rPr>
          <w:sz w:val="28"/>
          <w:szCs w:val="28"/>
        </w:rPr>
        <w:t>. Акт списания погибших защитных лесных насаждений.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246F">
        <w:rPr>
          <w:sz w:val="28"/>
          <w:szCs w:val="28"/>
        </w:rPr>
        <w:t>. Акт ввода в эксплуатацию защитных лесных насаждений.</w:t>
      </w:r>
    </w:p>
    <w:p w:rsidR="0033777A" w:rsidRPr="00C5246F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46F">
        <w:rPr>
          <w:sz w:val="28"/>
          <w:szCs w:val="28"/>
        </w:rPr>
        <w:t>. Акт технической приемки насаждений.</w:t>
      </w:r>
    </w:p>
    <w:p w:rsidR="0033777A" w:rsidRDefault="0033777A" w:rsidP="00337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46F">
        <w:rPr>
          <w:sz w:val="28"/>
          <w:szCs w:val="28"/>
        </w:rPr>
        <w:t>. Акт промежуточной инвентаризации защитных лесных насаждений.</w:t>
      </w:r>
    </w:p>
    <w:p w:rsidR="0033777A" w:rsidRDefault="0033777A" w:rsidP="0033777A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>13. З</w:t>
      </w:r>
      <w:r>
        <w:rPr>
          <w:sz w:val="27"/>
          <w:szCs w:val="27"/>
        </w:rPr>
        <w:t>емлеустроительная</w:t>
      </w:r>
      <w:r w:rsidRPr="00ED3D48">
        <w:rPr>
          <w:sz w:val="27"/>
          <w:szCs w:val="27"/>
        </w:rPr>
        <w:t xml:space="preserve"> документаци</w:t>
      </w:r>
      <w:r>
        <w:rPr>
          <w:sz w:val="27"/>
          <w:szCs w:val="27"/>
        </w:rPr>
        <w:t xml:space="preserve">я (карты, схемы, планы, </w:t>
      </w:r>
      <w:proofErr w:type="spellStart"/>
      <w:r>
        <w:rPr>
          <w:sz w:val="27"/>
          <w:szCs w:val="27"/>
        </w:rPr>
        <w:t>выкопировки</w:t>
      </w:r>
      <w:proofErr w:type="spellEnd"/>
      <w:r>
        <w:rPr>
          <w:sz w:val="27"/>
          <w:szCs w:val="27"/>
        </w:rPr>
        <w:t xml:space="preserve">) </w:t>
      </w:r>
      <w:r w:rsidRPr="00ED3D48">
        <w:rPr>
          <w:sz w:val="27"/>
          <w:szCs w:val="27"/>
        </w:rPr>
        <w:t xml:space="preserve">внутрихозяйственных проектов (перераспределения) земель 1992-1993 годов, полученных из государственного фонда данных Управления </w:t>
      </w:r>
      <w:proofErr w:type="spellStart"/>
      <w:r w:rsidRPr="00ED3D48">
        <w:rPr>
          <w:sz w:val="27"/>
          <w:szCs w:val="27"/>
        </w:rPr>
        <w:t>Росреестра</w:t>
      </w:r>
      <w:proofErr w:type="spellEnd"/>
      <w:r w:rsidRPr="00ED3D48">
        <w:rPr>
          <w:sz w:val="27"/>
          <w:szCs w:val="27"/>
        </w:rPr>
        <w:t xml:space="preserve"> по Алтайскому краю</w:t>
      </w:r>
    </w:p>
    <w:p w:rsidR="0033777A" w:rsidRDefault="0033777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3777A" w:rsidRPr="00C5246F" w:rsidRDefault="00366F29" w:rsidP="00366F29">
      <w:pPr>
        <w:pStyle w:val="ConsPlusNormal"/>
        <w:snapToGrid w:val="0"/>
        <w:spacing w:line="240" w:lineRule="exac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6A05D8">
        <w:rPr>
          <w:rFonts w:cs="Arial"/>
          <w:sz w:val="28"/>
          <w:szCs w:val="28"/>
        </w:rPr>
        <w:t>Приложение 2</w:t>
      </w:r>
    </w:p>
    <w:p w:rsidR="003224A5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224A5" w:rsidRPr="00C5246F">
        <w:rPr>
          <w:sz w:val="27"/>
          <w:szCs w:val="27"/>
        </w:rPr>
        <w:t xml:space="preserve">к </w:t>
      </w:r>
      <w:r w:rsidR="003224A5">
        <w:rPr>
          <w:sz w:val="28"/>
          <w:szCs w:val="28"/>
        </w:rPr>
        <w:t>Поряд</w:t>
      </w:r>
      <w:r w:rsidR="003224A5" w:rsidRPr="006A05D8">
        <w:rPr>
          <w:sz w:val="28"/>
          <w:szCs w:val="28"/>
        </w:rPr>
        <w:t>к</w:t>
      </w:r>
      <w:r w:rsidR="003224A5">
        <w:rPr>
          <w:sz w:val="28"/>
          <w:szCs w:val="28"/>
        </w:rPr>
        <w:t>у</w:t>
      </w:r>
      <w:r w:rsidR="003224A5" w:rsidRPr="006A05D8">
        <w:rPr>
          <w:sz w:val="28"/>
          <w:szCs w:val="28"/>
        </w:rPr>
        <w:t xml:space="preserve"> проведения инвентаризации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sz w:val="28"/>
          <w:szCs w:val="28"/>
        </w:rPr>
        <w:t>и</w:t>
      </w:r>
      <w:r w:rsidR="003224A5" w:rsidRPr="006A05D8">
        <w:rPr>
          <w:rFonts w:eastAsia="Times New Roman CYR"/>
          <w:bCs/>
          <w:sz w:val="28"/>
          <w:szCs w:val="28"/>
        </w:rPr>
        <w:t xml:space="preserve"> паспортизации защитных лесных</w:t>
      </w:r>
      <w:r w:rsidR="003224A5">
        <w:rPr>
          <w:sz w:val="28"/>
          <w:szCs w:val="28"/>
        </w:rPr>
        <w:t xml:space="preserve">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rFonts w:eastAsia="Times New Roman CYR"/>
          <w:bCs/>
          <w:sz w:val="28"/>
          <w:szCs w:val="28"/>
        </w:rPr>
        <w:t xml:space="preserve">насаждений </w:t>
      </w:r>
      <w:r w:rsidR="003224A5">
        <w:rPr>
          <w:rFonts w:eastAsia="Times New Roman CYR"/>
          <w:bCs/>
          <w:sz w:val="28"/>
          <w:szCs w:val="28"/>
        </w:rPr>
        <w:t xml:space="preserve">земель </w:t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  <w:t xml:space="preserve">сельскохозяйственного назначения </w:t>
      </w:r>
    </w:p>
    <w:p w:rsidR="003224A5" w:rsidRPr="006A05D8" w:rsidRDefault="003224A5" w:rsidP="003224A5">
      <w:pPr>
        <w:ind w:left="4820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ab/>
      </w:r>
      <w:r w:rsidRPr="006A05D8">
        <w:rPr>
          <w:rFonts w:eastAsia="Times New Roman CYR"/>
          <w:bCs/>
          <w:sz w:val="28"/>
          <w:szCs w:val="28"/>
        </w:rPr>
        <w:t>на терри</w:t>
      </w:r>
      <w:r>
        <w:rPr>
          <w:rFonts w:eastAsia="Times New Roman CYR"/>
          <w:bCs/>
          <w:sz w:val="28"/>
          <w:szCs w:val="28"/>
        </w:rPr>
        <w:t>тории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муниципального </w:t>
      </w:r>
      <w:r>
        <w:rPr>
          <w:rFonts w:eastAsia="Times New Roman CYR"/>
          <w:bCs/>
          <w:sz w:val="28"/>
          <w:szCs w:val="28"/>
        </w:rPr>
        <w:tab/>
        <w:t xml:space="preserve">образования </w:t>
      </w:r>
      <w:r w:rsidRPr="006A05D8">
        <w:rPr>
          <w:rFonts w:eastAsia="Times New Roman CYR"/>
          <w:bCs/>
          <w:sz w:val="28"/>
          <w:szCs w:val="28"/>
        </w:rPr>
        <w:t>Табунск</w:t>
      </w:r>
      <w:r>
        <w:rPr>
          <w:rFonts w:eastAsia="Times New Roman CYR"/>
          <w:bCs/>
          <w:sz w:val="28"/>
          <w:szCs w:val="28"/>
        </w:rPr>
        <w:t>ий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район </w:t>
      </w:r>
      <w:r>
        <w:rPr>
          <w:rFonts w:eastAsia="Times New Roman CYR"/>
          <w:bCs/>
          <w:sz w:val="28"/>
          <w:szCs w:val="28"/>
        </w:rPr>
        <w:tab/>
        <w:t xml:space="preserve">Алтайского края </w:t>
      </w:r>
    </w:p>
    <w:p w:rsidR="00D14601" w:rsidRPr="006A05D8" w:rsidRDefault="00D14601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</w:t>
      </w:r>
    </w:p>
    <w:p w:rsidR="0033777A" w:rsidRDefault="0033777A" w:rsidP="0033777A">
      <w:pPr>
        <w:jc w:val="right"/>
      </w:pPr>
    </w:p>
    <w:p w:rsidR="0033777A" w:rsidRDefault="0033777A" w:rsidP="0033777A">
      <w:pPr>
        <w:jc w:val="right"/>
      </w:pPr>
    </w:p>
    <w:p w:rsidR="0033777A" w:rsidRPr="00C5246F" w:rsidRDefault="0033777A" w:rsidP="0033777A">
      <w:pPr>
        <w:jc w:val="right"/>
      </w:pPr>
      <w:r w:rsidRPr="00C5246F">
        <w:t>Форма</w:t>
      </w:r>
    </w:p>
    <w:p w:rsidR="0033777A" w:rsidRPr="00C5246F" w:rsidRDefault="0033777A" w:rsidP="0033777A"/>
    <w:p w:rsidR="0033777A" w:rsidRPr="00C5246F" w:rsidRDefault="0033777A" w:rsidP="0033777A">
      <w:pPr>
        <w:pStyle w:val="210"/>
        <w:shd w:val="clear" w:color="auto" w:fill="auto"/>
        <w:spacing w:line="240" w:lineRule="auto"/>
        <w:ind w:firstLine="567"/>
        <w:rPr>
          <w:b/>
          <w:szCs w:val="28"/>
        </w:rPr>
      </w:pPr>
      <w:r w:rsidRPr="00C5246F">
        <w:rPr>
          <w:b/>
          <w:szCs w:val="28"/>
        </w:rPr>
        <w:t xml:space="preserve">АКТ ОБСЛЕДОВАНИЯ ТЕРРИТОРИИ </w:t>
      </w:r>
    </w:p>
    <w:p w:rsidR="0033777A" w:rsidRPr="00C5246F" w:rsidRDefault="0033777A" w:rsidP="0033777A">
      <w:pPr>
        <w:pStyle w:val="210"/>
        <w:shd w:val="clear" w:color="auto" w:fill="auto"/>
        <w:spacing w:line="240" w:lineRule="auto"/>
        <w:ind w:firstLine="567"/>
        <w:rPr>
          <w:szCs w:val="28"/>
        </w:rPr>
      </w:pPr>
      <w:r w:rsidRPr="00C5246F">
        <w:rPr>
          <w:szCs w:val="28"/>
        </w:rPr>
        <w:t>занятой защитными лесными насаждениями</w:t>
      </w:r>
    </w:p>
    <w:p w:rsidR="0033777A" w:rsidRPr="00C5246F" w:rsidRDefault="0033777A" w:rsidP="0033777A">
      <w:pPr>
        <w:pStyle w:val="210"/>
        <w:shd w:val="clear" w:color="auto" w:fill="auto"/>
        <w:spacing w:line="240" w:lineRule="auto"/>
        <w:ind w:firstLine="567"/>
        <w:rPr>
          <w:szCs w:val="28"/>
        </w:rPr>
      </w:pP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sz w:val="27"/>
          <w:szCs w:val="27"/>
          <w:lang w:eastAsia="en-US"/>
        </w:rPr>
      </w:pPr>
      <w:r w:rsidRPr="00C5246F">
        <w:rPr>
          <w:sz w:val="27"/>
          <w:szCs w:val="27"/>
          <w:lang w:eastAsia="en-US"/>
        </w:rPr>
        <w:t>«__</w:t>
      </w:r>
      <w:proofErr w:type="gramStart"/>
      <w:r w:rsidRPr="00C5246F">
        <w:rPr>
          <w:sz w:val="27"/>
          <w:szCs w:val="27"/>
          <w:lang w:eastAsia="en-US"/>
        </w:rPr>
        <w:t>_»_</w:t>
      </w:r>
      <w:proofErr w:type="gramEnd"/>
      <w:r w:rsidRPr="00C5246F">
        <w:rPr>
          <w:sz w:val="27"/>
          <w:szCs w:val="27"/>
          <w:lang w:eastAsia="en-US"/>
        </w:rPr>
        <w:t>___________2021г. комиссия в составе __________________________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sz w:val="27"/>
          <w:szCs w:val="27"/>
          <w:lang w:eastAsia="en-US"/>
        </w:rPr>
        <w:t>Произвела обследование территории, занятой защитными лесными насаждениями, по адресу: _____</w:t>
      </w:r>
      <w:r w:rsidRPr="00C5246F">
        <w:rPr>
          <w:lang w:eastAsia="en-US"/>
        </w:rPr>
        <w:t>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jc w:val="center"/>
        <w:rPr>
          <w:lang w:eastAsia="en-US"/>
        </w:rPr>
      </w:pPr>
      <w:r w:rsidRPr="00C5246F">
        <w:rPr>
          <w:lang w:eastAsia="en-US"/>
        </w:rPr>
        <w:t>(указать адрес месторасположения, наименование территории)</w:t>
      </w:r>
    </w:p>
    <w:p w:rsidR="0033777A" w:rsidRPr="00C5246F" w:rsidRDefault="0033777A" w:rsidP="0033777A">
      <w:pPr>
        <w:jc w:val="center"/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_________________________________________________________________________________________</w:t>
      </w:r>
    </w:p>
    <w:p w:rsidR="0033777A" w:rsidRPr="00C5246F" w:rsidRDefault="0033777A" w:rsidP="0033777A">
      <w:pPr>
        <w:jc w:val="both"/>
        <w:rPr>
          <w:sz w:val="26"/>
          <w:szCs w:val="26"/>
          <w:lang w:eastAsia="en-US"/>
        </w:rPr>
      </w:pPr>
      <w:r w:rsidRPr="00C5246F">
        <w:rPr>
          <w:sz w:val="26"/>
          <w:szCs w:val="26"/>
          <w:lang w:eastAsia="en-US"/>
        </w:rPr>
        <w:t xml:space="preserve">На предмет </w:t>
      </w:r>
      <w:proofErr w:type="gramStart"/>
      <w:r w:rsidRPr="00C5246F">
        <w:rPr>
          <w:sz w:val="26"/>
          <w:szCs w:val="26"/>
          <w:lang w:eastAsia="en-US"/>
        </w:rPr>
        <w:t>включения  данной</w:t>
      </w:r>
      <w:proofErr w:type="gramEnd"/>
      <w:r w:rsidRPr="00C5246F">
        <w:rPr>
          <w:sz w:val="26"/>
          <w:szCs w:val="26"/>
          <w:lang w:eastAsia="en-US"/>
        </w:rPr>
        <w:t xml:space="preserve"> территории в Реестр инвентаризации защитных лесных насаждений земель сельскохозяйственного назначения, расположенных на территории муниципального образования __________________сельсовет, __________________район (далее - Реестр).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В результате обследования территории комиссия пришла к выводу предложить: </w:t>
      </w:r>
    </w:p>
    <w:p w:rsidR="0033777A" w:rsidRPr="00C5246F" w:rsidRDefault="0033777A" w:rsidP="0033777A">
      <w:pPr>
        <w:rPr>
          <w:sz w:val="26"/>
          <w:szCs w:val="26"/>
          <w:lang w:eastAsia="en-US"/>
        </w:rPr>
      </w:pPr>
      <w:r w:rsidRPr="00C5246F">
        <w:rPr>
          <w:b/>
          <w:sz w:val="26"/>
          <w:szCs w:val="26"/>
          <w:lang w:eastAsia="en-US"/>
        </w:rPr>
        <w:t xml:space="preserve">Включать/не включать данную территорию в Реестр </w:t>
      </w:r>
      <w:r w:rsidRPr="00C5246F">
        <w:rPr>
          <w:sz w:val="26"/>
          <w:szCs w:val="26"/>
          <w:lang w:eastAsia="en-US"/>
        </w:rPr>
        <w:t>(подчеркнуть нужное).</w:t>
      </w:r>
    </w:p>
    <w:p w:rsidR="0033777A" w:rsidRPr="00C5246F" w:rsidRDefault="0033777A" w:rsidP="0033777A">
      <w:pPr>
        <w:rPr>
          <w:sz w:val="26"/>
          <w:szCs w:val="26"/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Pr="00C5246F" w:rsidRDefault="0033777A" w:rsidP="0033777A">
      <w:pPr>
        <w:rPr>
          <w:sz w:val="26"/>
          <w:szCs w:val="26"/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Pr="00C5246F" w:rsidRDefault="0033777A" w:rsidP="0033777A">
      <w:pPr>
        <w:rPr>
          <w:lang w:eastAsia="en-US"/>
        </w:rPr>
      </w:pP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t>________________________                                                                ________________________</w:t>
      </w:r>
    </w:p>
    <w:p w:rsidR="0033777A" w:rsidRPr="00C5246F" w:rsidRDefault="0033777A" w:rsidP="0033777A">
      <w:pPr>
        <w:rPr>
          <w:lang w:eastAsia="en-US"/>
        </w:rPr>
      </w:pPr>
      <w:r w:rsidRPr="00C5246F">
        <w:rPr>
          <w:lang w:eastAsia="en-US"/>
        </w:rPr>
        <w:lastRenderedPageBreak/>
        <w:t xml:space="preserve">              (</w:t>
      </w:r>
      <w:proofErr w:type="gramStart"/>
      <w:r w:rsidRPr="00C5246F">
        <w:rPr>
          <w:lang w:eastAsia="en-US"/>
        </w:rPr>
        <w:t xml:space="preserve">подпись)   </w:t>
      </w:r>
      <w:proofErr w:type="gramEnd"/>
      <w:r w:rsidRPr="00C5246F">
        <w:rPr>
          <w:lang w:eastAsia="en-US"/>
        </w:rPr>
        <w:t xml:space="preserve">                                                                                               (Ф.И.О.)</w:t>
      </w:r>
    </w:p>
    <w:p w:rsidR="0033777A" w:rsidRDefault="0033777A">
      <w:pPr>
        <w:rPr>
          <w:lang w:eastAsia="en-US"/>
        </w:rPr>
      </w:pPr>
      <w:r>
        <w:rPr>
          <w:lang w:eastAsia="en-US"/>
        </w:rPr>
        <w:br w:type="page"/>
      </w:r>
    </w:p>
    <w:p w:rsidR="00366F29" w:rsidRPr="00C5246F" w:rsidRDefault="00366F29" w:rsidP="00366F29">
      <w:pPr>
        <w:pStyle w:val="ConsPlusNormal"/>
        <w:snapToGrid w:val="0"/>
        <w:spacing w:line="240" w:lineRule="exac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Приложение 3</w:t>
      </w:r>
    </w:p>
    <w:p w:rsidR="003224A5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224A5" w:rsidRPr="00C5246F">
        <w:rPr>
          <w:sz w:val="27"/>
          <w:szCs w:val="27"/>
        </w:rPr>
        <w:t xml:space="preserve">к </w:t>
      </w:r>
      <w:r w:rsidR="003224A5">
        <w:rPr>
          <w:sz w:val="28"/>
          <w:szCs w:val="28"/>
        </w:rPr>
        <w:t>Поряд</w:t>
      </w:r>
      <w:r w:rsidR="003224A5" w:rsidRPr="006A05D8">
        <w:rPr>
          <w:sz w:val="28"/>
          <w:szCs w:val="28"/>
        </w:rPr>
        <w:t>к</w:t>
      </w:r>
      <w:r w:rsidR="003224A5">
        <w:rPr>
          <w:sz w:val="28"/>
          <w:szCs w:val="28"/>
        </w:rPr>
        <w:t>у</w:t>
      </w:r>
      <w:r w:rsidR="003224A5" w:rsidRPr="006A05D8">
        <w:rPr>
          <w:sz w:val="28"/>
          <w:szCs w:val="28"/>
        </w:rPr>
        <w:t xml:space="preserve"> проведения инвентаризации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sz w:val="28"/>
          <w:szCs w:val="28"/>
        </w:rPr>
        <w:t>и</w:t>
      </w:r>
      <w:r w:rsidR="003224A5" w:rsidRPr="006A05D8">
        <w:rPr>
          <w:rFonts w:eastAsia="Times New Roman CYR"/>
          <w:bCs/>
          <w:sz w:val="28"/>
          <w:szCs w:val="28"/>
        </w:rPr>
        <w:t xml:space="preserve"> паспортизации защитных лесных</w:t>
      </w:r>
      <w:r w:rsidR="003224A5">
        <w:rPr>
          <w:sz w:val="28"/>
          <w:szCs w:val="28"/>
        </w:rPr>
        <w:t xml:space="preserve">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rFonts w:eastAsia="Times New Roman CYR"/>
          <w:bCs/>
          <w:sz w:val="28"/>
          <w:szCs w:val="28"/>
        </w:rPr>
        <w:t xml:space="preserve">насаждений </w:t>
      </w:r>
      <w:r w:rsidR="003224A5">
        <w:rPr>
          <w:rFonts w:eastAsia="Times New Roman CYR"/>
          <w:bCs/>
          <w:sz w:val="28"/>
          <w:szCs w:val="28"/>
        </w:rPr>
        <w:t xml:space="preserve">земель </w:t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  <w:t xml:space="preserve">сельскохозяйственного назначения </w:t>
      </w:r>
    </w:p>
    <w:p w:rsidR="003224A5" w:rsidRPr="006A05D8" w:rsidRDefault="003224A5" w:rsidP="003224A5">
      <w:pPr>
        <w:ind w:left="4820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ab/>
      </w:r>
      <w:r w:rsidRPr="006A05D8">
        <w:rPr>
          <w:rFonts w:eastAsia="Times New Roman CYR"/>
          <w:bCs/>
          <w:sz w:val="28"/>
          <w:szCs w:val="28"/>
        </w:rPr>
        <w:t>на терри</w:t>
      </w:r>
      <w:r>
        <w:rPr>
          <w:rFonts w:eastAsia="Times New Roman CYR"/>
          <w:bCs/>
          <w:sz w:val="28"/>
          <w:szCs w:val="28"/>
        </w:rPr>
        <w:t>тории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муниципального </w:t>
      </w:r>
      <w:r>
        <w:rPr>
          <w:rFonts w:eastAsia="Times New Roman CYR"/>
          <w:bCs/>
          <w:sz w:val="28"/>
          <w:szCs w:val="28"/>
        </w:rPr>
        <w:tab/>
        <w:t xml:space="preserve">образования </w:t>
      </w:r>
      <w:r w:rsidRPr="006A05D8">
        <w:rPr>
          <w:rFonts w:eastAsia="Times New Roman CYR"/>
          <w:bCs/>
          <w:sz w:val="28"/>
          <w:szCs w:val="28"/>
        </w:rPr>
        <w:t>Табунск</w:t>
      </w:r>
      <w:r>
        <w:rPr>
          <w:rFonts w:eastAsia="Times New Roman CYR"/>
          <w:bCs/>
          <w:sz w:val="28"/>
          <w:szCs w:val="28"/>
        </w:rPr>
        <w:t>ий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район </w:t>
      </w:r>
      <w:r>
        <w:rPr>
          <w:rFonts w:eastAsia="Times New Roman CYR"/>
          <w:bCs/>
          <w:sz w:val="28"/>
          <w:szCs w:val="28"/>
        </w:rPr>
        <w:tab/>
        <w:t xml:space="preserve">Алтайского края </w:t>
      </w:r>
    </w:p>
    <w:p w:rsidR="00366F29" w:rsidRPr="006A05D8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</w:t>
      </w:r>
    </w:p>
    <w:p w:rsidR="00D14601" w:rsidRPr="006A05D8" w:rsidRDefault="00D14601" w:rsidP="00D14601">
      <w:pPr>
        <w:ind w:left="786"/>
        <w:jc w:val="right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</w:t>
      </w:r>
    </w:p>
    <w:p w:rsidR="006A05D8" w:rsidRPr="006A05D8" w:rsidRDefault="006A05D8" w:rsidP="006A05D8">
      <w:pPr>
        <w:ind w:left="786"/>
        <w:jc w:val="right"/>
        <w:rPr>
          <w:sz w:val="28"/>
          <w:szCs w:val="28"/>
        </w:rPr>
      </w:pPr>
    </w:p>
    <w:p w:rsidR="0033777A" w:rsidRPr="00C5246F" w:rsidRDefault="0033777A" w:rsidP="0033777A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</w:p>
    <w:p w:rsidR="0033777A" w:rsidRPr="00C5246F" w:rsidRDefault="0033777A" w:rsidP="0033777A">
      <w:pPr>
        <w:tabs>
          <w:tab w:val="left" w:pos="6975"/>
        </w:tabs>
        <w:jc w:val="center"/>
        <w:rPr>
          <w:b/>
          <w:sz w:val="28"/>
          <w:szCs w:val="28"/>
          <w:lang w:eastAsia="en-US"/>
        </w:rPr>
      </w:pPr>
      <w:r w:rsidRPr="00C5246F">
        <w:rPr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Style w:val="a7"/>
        <w:tblpPr w:leftFromText="180" w:rightFromText="180" w:vertAnchor="text" w:horzAnchor="margin" w:tblpXSpec="center" w:tblpY="53"/>
        <w:tblW w:w="9889" w:type="dxa"/>
        <w:tblLook w:val="04A0" w:firstRow="1" w:lastRow="0" w:firstColumn="1" w:lastColumn="0" w:noHBand="0" w:noVBand="1"/>
      </w:tblPr>
      <w:tblGrid>
        <w:gridCol w:w="2803"/>
        <w:gridCol w:w="3544"/>
        <w:gridCol w:w="3542"/>
      </w:tblGrid>
      <w:tr w:rsidR="0033777A" w:rsidRPr="00C5246F" w:rsidTr="00E84267">
        <w:tc>
          <w:tcPr>
            <w:tcW w:w="9889" w:type="dxa"/>
            <w:gridSpan w:val="3"/>
          </w:tcPr>
          <w:p w:rsidR="0033777A" w:rsidRPr="00C5246F" w:rsidRDefault="0033777A" w:rsidP="00E84267">
            <w:pPr>
              <w:jc w:val="center"/>
            </w:pPr>
          </w:p>
        </w:tc>
      </w:tr>
      <w:tr w:rsidR="0033777A" w:rsidRPr="00C5246F" w:rsidTr="00E84267">
        <w:tc>
          <w:tcPr>
            <w:tcW w:w="2803" w:type="dxa"/>
          </w:tcPr>
          <w:p w:rsidR="0033777A" w:rsidRPr="00C5246F" w:rsidRDefault="0033777A" w:rsidP="00E84267">
            <w:pPr>
              <w:jc w:val="center"/>
              <w:rPr>
                <w:b/>
              </w:rPr>
            </w:pPr>
            <w:r w:rsidRPr="00C5246F">
              <w:rPr>
                <w:b/>
              </w:rPr>
              <w:t>Качественное состояние деревьев</w:t>
            </w:r>
          </w:p>
        </w:tc>
        <w:tc>
          <w:tcPr>
            <w:tcW w:w="3544" w:type="dxa"/>
          </w:tcPr>
          <w:p w:rsidR="0033777A" w:rsidRPr="00C5246F" w:rsidRDefault="0033777A" w:rsidP="00E84267">
            <w:pPr>
              <w:jc w:val="center"/>
              <w:rPr>
                <w:b/>
              </w:rPr>
            </w:pPr>
            <w:r w:rsidRPr="00C5246F">
              <w:rPr>
                <w:b/>
              </w:rPr>
              <w:t>Категория состояния деревьев</w:t>
            </w:r>
          </w:p>
          <w:p w:rsidR="0033777A" w:rsidRPr="00C5246F" w:rsidRDefault="0033777A" w:rsidP="00E84267">
            <w:pPr>
              <w:jc w:val="center"/>
              <w:rPr>
                <w:b/>
              </w:rPr>
            </w:pPr>
            <w:r w:rsidRPr="00C5246F">
              <w:rPr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33777A" w:rsidRPr="00C5246F" w:rsidRDefault="0033777A" w:rsidP="00E84267">
            <w:pPr>
              <w:ind w:right="426"/>
              <w:jc w:val="center"/>
              <w:rPr>
                <w:b/>
              </w:rPr>
            </w:pPr>
            <w:r w:rsidRPr="00C5246F">
              <w:rPr>
                <w:b/>
              </w:rPr>
              <w:t>Основные признаки</w:t>
            </w:r>
          </w:p>
        </w:tc>
      </w:tr>
      <w:tr w:rsidR="0033777A" w:rsidRPr="00C5246F" w:rsidTr="00E84267">
        <w:tc>
          <w:tcPr>
            <w:tcW w:w="9889" w:type="dxa"/>
            <w:gridSpan w:val="3"/>
          </w:tcPr>
          <w:p w:rsidR="0033777A" w:rsidRPr="00C5246F" w:rsidRDefault="0033777A" w:rsidP="00E84267">
            <w:pPr>
              <w:jc w:val="center"/>
              <w:rPr>
                <w:b/>
              </w:rPr>
            </w:pPr>
            <w:r w:rsidRPr="00C5246F">
              <w:rPr>
                <w:b/>
              </w:rPr>
              <w:t>Деревья</w:t>
            </w:r>
          </w:p>
        </w:tc>
      </w:tr>
      <w:tr w:rsidR="0033777A" w:rsidRPr="00C5246F" w:rsidTr="00E84267">
        <w:tc>
          <w:tcPr>
            <w:tcW w:w="2803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Листва или хвоя зеленые, нормальных размеров, крона густая, нормальной формы и развития, прирост текущего года нормальный для данных вида возраста условии произрастания деревьев и сезонного периода' повреждения вредителями и поражение болезнями ' единичны или отсутствуют</w:t>
            </w:r>
          </w:p>
        </w:tc>
      </w:tr>
      <w:tr w:rsidR="0033777A" w:rsidRPr="00C5246F" w:rsidTr="00E84267">
        <w:tc>
          <w:tcPr>
            <w:tcW w:w="2803" w:type="dxa"/>
            <w:vMerge w:val="restart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 xml:space="preserve">Листва или хвоя часто светлее обычного крона </w:t>
            </w:r>
            <w:proofErr w:type="spellStart"/>
            <w:r w:rsidRPr="00C5246F">
              <w:t>слабоажурная</w:t>
            </w:r>
            <w:proofErr w:type="spellEnd"/>
            <w:r w:rsidRPr="00C5246F">
              <w:t>, прирост ослаблен по сравнению с нормальным, в кроне менее 25% сухих ветвей Возможны признаки местного повреждения ствола и корневых лап, ветвей, механические повреждения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Сильно ослабленные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Листва мельче или светлее обычной, хвоя светло</w:t>
            </w:r>
            <w:r w:rsidRPr="00C5246F">
              <w:softHyphen/>
              <w:t xml:space="preserve"> зеленая или сероватая матовая, крона </w:t>
            </w:r>
            <w:proofErr w:type="spellStart"/>
            <w:r w:rsidRPr="00C5246F">
              <w:t>изрежена</w:t>
            </w:r>
            <w:proofErr w:type="spellEnd"/>
            <w:r w:rsidRPr="00C5246F">
              <w:t xml:space="preserve">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</w:t>
            </w:r>
          </w:p>
        </w:tc>
      </w:tr>
      <w:tr w:rsidR="0033777A" w:rsidRPr="00C5246F" w:rsidTr="00E84267">
        <w:tc>
          <w:tcPr>
            <w:tcW w:w="2803" w:type="dxa"/>
            <w:vMerge w:val="restart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 xml:space="preserve">Листва мельче, светлее или желтее обычной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C5246F">
              <w:t>изрежена</w:t>
            </w:r>
            <w:proofErr w:type="spellEnd"/>
            <w:r w:rsidRPr="00C5246F">
              <w:t xml:space="preserve">, в кроне более 50% сухих ветвей, прирост текущего года сильно уменьшен или отсутствует </w:t>
            </w:r>
            <w:proofErr w:type="gramStart"/>
            <w:r w:rsidRPr="00C5246F">
              <w:t>На</w:t>
            </w:r>
            <w:proofErr w:type="gramEnd"/>
            <w:r w:rsidRPr="00C5246F">
              <w:t xml:space="preserve">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корой и в древесине)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Листва усохла увяла или преждевременно опала хвоя</w:t>
            </w:r>
          </w:p>
          <w:p w:rsidR="0033777A" w:rsidRPr="00C5246F" w:rsidRDefault="0033777A" w:rsidP="00E84267">
            <w:pPr>
              <w:jc w:val="both"/>
            </w:pPr>
            <w:r w:rsidRPr="00C5246F">
              <w:lastRenderedPageBreak/>
              <w:t xml:space="preserve"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C5246F">
              <w:t>вылетные</w:t>
            </w:r>
            <w:proofErr w:type="spellEnd"/>
            <w:r w:rsidRPr="00C5246F">
              <w:t xml:space="preserve"> отверстия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 xml:space="preserve">Листва или хвоя </w:t>
            </w:r>
            <w:proofErr w:type="gramStart"/>
            <w:r w:rsidRPr="00C5246F">
              <w:t>осыпались</w:t>
            </w:r>
            <w:proofErr w:type="gramEnd"/>
            <w:r w:rsidRPr="00C5246F">
              <w:t xml:space="preserve"> или сохранились лишь частично, мелкие веточки и часть ветвей опали, кора разрушена или опала на большей части ствола На стволе и ветвях имеются </w:t>
            </w:r>
            <w:proofErr w:type="spellStart"/>
            <w:r w:rsidRPr="00C5246F">
              <w:t>вылетные</w:t>
            </w:r>
            <w:proofErr w:type="spellEnd"/>
            <w:r w:rsidRPr="00C5246F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33777A" w:rsidRPr="00C5246F" w:rsidTr="00E84267">
        <w:tc>
          <w:tcPr>
            <w:tcW w:w="9889" w:type="dxa"/>
            <w:gridSpan w:val="3"/>
            <w:vAlign w:val="center"/>
          </w:tcPr>
          <w:p w:rsidR="0033777A" w:rsidRPr="00C5246F" w:rsidRDefault="0033777A" w:rsidP="00E84267">
            <w:pPr>
              <w:jc w:val="center"/>
              <w:rPr>
                <w:b/>
                <w:sz w:val="24"/>
                <w:szCs w:val="24"/>
              </w:rPr>
            </w:pPr>
            <w:r w:rsidRPr="00C5246F">
              <w:rPr>
                <w:b/>
                <w:sz w:val="24"/>
                <w:szCs w:val="24"/>
              </w:rPr>
              <w:t>Кустарники</w:t>
            </w:r>
          </w:p>
        </w:tc>
      </w:tr>
      <w:tr w:rsidR="0033777A" w:rsidRPr="00C5246F" w:rsidTr="00E84267">
        <w:tc>
          <w:tcPr>
            <w:tcW w:w="2803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Хорошее</w:t>
            </w: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Кустарники здоровые (признаков заболеваний или повреждении вредителями нет); без механических повреждении, нормального развития, густооблиственные, окраска и величина листьев нормальные</w:t>
            </w:r>
          </w:p>
        </w:tc>
      </w:tr>
      <w:tr w:rsidR="0033777A" w:rsidRPr="00C5246F" w:rsidTr="00E84267">
        <w:tc>
          <w:tcPr>
            <w:tcW w:w="2803" w:type="dxa"/>
            <w:vMerge w:val="restart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Ослабленные Сильно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Кустарники с признаками замедленного роста с наличием усыхающих ветвей (до 10 - 15%), изменением формы кроны, имеются повреждения вредителями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ослабленные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 xml:space="preserve">Кустарники с признаками замедленного роста, с наличием усыхающих ветвей (от 25 до 50%) крона </w:t>
            </w:r>
            <w:proofErr w:type="spellStart"/>
            <w:r w:rsidRPr="00C5246F">
              <w:t>изрежена</w:t>
            </w:r>
            <w:proofErr w:type="spellEnd"/>
            <w:r w:rsidRPr="00C5246F">
              <w:t>, форма кроны наполовину по сравнению с нормальным</w:t>
            </w:r>
          </w:p>
        </w:tc>
      </w:tr>
      <w:tr w:rsidR="0033777A" w:rsidRPr="00C5246F" w:rsidTr="00E84267">
        <w:tc>
          <w:tcPr>
            <w:tcW w:w="2803" w:type="dxa"/>
            <w:vMerge w:val="restart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Неудовлетворительное</w:t>
            </w:r>
          </w:p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Усыхающие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33777A" w:rsidRPr="00C5246F" w:rsidTr="00E84267">
        <w:tc>
          <w:tcPr>
            <w:tcW w:w="2803" w:type="dxa"/>
            <w:vMerge/>
            <w:vAlign w:val="center"/>
          </w:tcPr>
          <w:p w:rsidR="0033777A" w:rsidRPr="00C5246F" w:rsidRDefault="0033777A" w:rsidP="00E842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3777A" w:rsidRPr="00C5246F" w:rsidRDefault="0033777A" w:rsidP="00E84267">
            <w:pPr>
              <w:jc w:val="center"/>
            </w:pPr>
            <w:r w:rsidRPr="00C5246F"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33777A" w:rsidRPr="00C5246F" w:rsidRDefault="0033777A" w:rsidP="00E84267">
            <w:pPr>
              <w:jc w:val="both"/>
            </w:pPr>
            <w:r w:rsidRPr="00C5246F">
              <w:t>Листва осыпалась, крона усохла, мелкие веточки и часть ветвей опали, кора разрушена или опала на большой части ветвей</w:t>
            </w:r>
          </w:p>
        </w:tc>
      </w:tr>
    </w:tbl>
    <w:p w:rsidR="0033777A" w:rsidRPr="00C5246F" w:rsidRDefault="0033777A" w:rsidP="0033777A">
      <w:pPr>
        <w:rPr>
          <w:lang w:eastAsia="en-US"/>
        </w:rPr>
        <w:sectPr w:rsidR="0033777A" w:rsidRPr="00C5246F" w:rsidSect="007E0028">
          <w:pgSz w:w="11905" w:h="16837" w:code="9"/>
          <w:pgMar w:top="993" w:right="567" w:bottom="709" w:left="1418" w:header="720" w:footer="720" w:gutter="0"/>
          <w:cols w:space="708"/>
          <w:docGrid w:linePitch="360"/>
        </w:sectPr>
      </w:pPr>
    </w:p>
    <w:p w:rsidR="00366F29" w:rsidRPr="00C5246F" w:rsidRDefault="00366F29" w:rsidP="00366F29">
      <w:pPr>
        <w:pStyle w:val="ConsPlusNormal"/>
        <w:snapToGrid w:val="0"/>
        <w:spacing w:line="240" w:lineRule="exac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Приложение 4</w:t>
      </w:r>
    </w:p>
    <w:p w:rsidR="003224A5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224A5" w:rsidRPr="00C5246F">
        <w:rPr>
          <w:sz w:val="27"/>
          <w:szCs w:val="27"/>
        </w:rPr>
        <w:t xml:space="preserve">к </w:t>
      </w:r>
      <w:r w:rsidR="003224A5">
        <w:rPr>
          <w:sz w:val="28"/>
          <w:szCs w:val="28"/>
        </w:rPr>
        <w:t>Поряд</w:t>
      </w:r>
      <w:r w:rsidR="003224A5" w:rsidRPr="006A05D8">
        <w:rPr>
          <w:sz w:val="28"/>
          <w:szCs w:val="28"/>
        </w:rPr>
        <w:t>к</w:t>
      </w:r>
      <w:r w:rsidR="003224A5">
        <w:rPr>
          <w:sz w:val="28"/>
          <w:szCs w:val="28"/>
        </w:rPr>
        <w:t>у</w:t>
      </w:r>
      <w:r w:rsidR="003224A5" w:rsidRPr="006A05D8">
        <w:rPr>
          <w:sz w:val="28"/>
          <w:szCs w:val="28"/>
        </w:rPr>
        <w:t xml:space="preserve"> проведения инвентаризации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sz w:val="28"/>
          <w:szCs w:val="28"/>
        </w:rPr>
        <w:t>и</w:t>
      </w:r>
      <w:r w:rsidR="003224A5" w:rsidRPr="006A05D8">
        <w:rPr>
          <w:rFonts w:eastAsia="Times New Roman CYR"/>
          <w:bCs/>
          <w:sz w:val="28"/>
          <w:szCs w:val="28"/>
        </w:rPr>
        <w:t xml:space="preserve"> паспортизации защитных лесных</w:t>
      </w:r>
      <w:r w:rsidR="003224A5">
        <w:rPr>
          <w:sz w:val="28"/>
          <w:szCs w:val="28"/>
        </w:rPr>
        <w:t xml:space="preserve"> </w:t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>
        <w:rPr>
          <w:sz w:val="28"/>
          <w:szCs w:val="28"/>
        </w:rPr>
        <w:tab/>
      </w:r>
      <w:r w:rsidR="003224A5" w:rsidRPr="006A05D8">
        <w:rPr>
          <w:rFonts w:eastAsia="Times New Roman CYR"/>
          <w:bCs/>
          <w:sz w:val="28"/>
          <w:szCs w:val="28"/>
        </w:rPr>
        <w:t xml:space="preserve">насаждений </w:t>
      </w:r>
      <w:r w:rsidR="003224A5">
        <w:rPr>
          <w:rFonts w:eastAsia="Times New Roman CYR"/>
          <w:bCs/>
          <w:sz w:val="28"/>
          <w:szCs w:val="28"/>
        </w:rPr>
        <w:t xml:space="preserve">земель </w:t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</w:r>
      <w:r w:rsidR="003224A5">
        <w:rPr>
          <w:rFonts w:eastAsia="Times New Roman CYR"/>
          <w:bCs/>
          <w:sz w:val="28"/>
          <w:szCs w:val="28"/>
        </w:rPr>
        <w:tab/>
        <w:t xml:space="preserve">сельскохозяйственного назначения </w:t>
      </w:r>
    </w:p>
    <w:p w:rsidR="003224A5" w:rsidRPr="006A05D8" w:rsidRDefault="003224A5" w:rsidP="003224A5">
      <w:pPr>
        <w:ind w:left="4820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 w:rsidRPr="006A05D8">
        <w:rPr>
          <w:rFonts w:eastAsia="Times New Roman CYR"/>
          <w:bCs/>
          <w:sz w:val="28"/>
          <w:szCs w:val="28"/>
        </w:rPr>
        <w:t>на терри</w:t>
      </w:r>
      <w:r>
        <w:rPr>
          <w:rFonts w:eastAsia="Times New Roman CYR"/>
          <w:bCs/>
          <w:sz w:val="28"/>
          <w:szCs w:val="28"/>
        </w:rPr>
        <w:t>тории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муниципального </w:t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  <w:t>обра</w:t>
      </w:r>
      <w:bookmarkStart w:id="1" w:name="_GoBack"/>
      <w:bookmarkEnd w:id="1"/>
      <w:r>
        <w:rPr>
          <w:rFonts w:eastAsia="Times New Roman CYR"/>
          <w:bCs/>
          <w:sz w:val="28"/>
          <w:szCs w:val="28"/>
        </w:rPr>
        <w:t xml:space="preserve">зования </w:t>
      </w:r>
      <w:r w:rsidRPr="006A05D8">
        <w:rPr>
          <w:rFonts w:eastAsia="Times New Roman CYR"/>
          <w:bCs/>
          <w:sz w:val="28"/>
          <w:szCs w:val="28"/>
        </w:rPr>
        <w:t>Табунск</w:t>
      </w:r>
      <w:r>
        <w:rPr>
          <w:rFonts w:eastAsia="Times New Roman CYR"/>
          <w:bCs/>
          <w:sz w:val="28"/>
          <w:szCs w:val="28"/>
        </w:rPr>
        <w:t>ий</w:t>
      </w:r>
      <w:r w:rsidRPr="006A05D8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район </w:t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</w:r>
      <w:r>
        <w:rPr>
          <w:rFonts w:eastAsia="Times New Roman CYR"/>
          <w:bCs/>
          <w:sz w:val="28"/>
          <w:szCs w:val="28"/>
        </w:rPr>
        <w:tab/>
        <w:t xml:space="preserve">Алтайского края </w:t>
      </w:r>
    </w:p>
    <w:p w:rsidR="00366F29" w:rsidRPr="006A05D8" w:rsidRDefault="00366F29" w:rsidP="003224A5">
      <w:pPr>
        <w:ind w:left="786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 </w:t>
      </w:r>
    </w:p>
    <w:p w:rsidR="0033777A" w:rsidRPr="00C5246F" w:rsidRDefault="0033777A" w:rsidP="0033777A"/>
    <w:p w:rsidR="0033777A" w:rsidRPr="00C5246F" w:rsidRDefault="0033777A" w:rsidP="0033777A">
      <w:pPr>
        <w:jc w:val="right"/>
      </w:pPr>
    </w:p>
    <w:p w:rsidR="0033777A" w:rsidRPr="00C5246F" w:rsidRDefault="0033777A" w:rsidP="0033777A">
      <w:pPr>
        <w:pStyle w:val="ConsPlusNormal"/>
        <w:widowControl/>
        <w:jc w:val="center"/>
        <w:rPr>
          <w:sz w:val="28"/>
          <w:szCs w:val="28"/>
        </w:rPr>
      </w:pPr>
      <w:r w:rsidRPr="00C5246F">
        <w:rPr>
          <w:b/>
          <w:sz w:val="28"/>
          <w:szCs w:val="28"/>
        </w:rPr>
        <w:t xml:space="preserve">Сводный реестр защитных лесных насаждений </w:t>
      </w:r>
      <w:r w:rsidR="003224A5">
        <w:rPr>
          <w:b/>
          <w:sz w:val="28"/>
          <w:szCs w:val="28"/>
        </w:rPr>
        <w:t xml:space="preserve">земель сельскохозяйственного назначения </w:t>
      </w:r>
      <w:r w:rsidRPr="00C5246F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Табунск</w:t>
      </w:r>
      <w:r w:rsidR="003224A5">
        <w:rPr>
          <w:b/>
          <w:sz w:val="28"/>
          <w:szCs w:val="28"/>
        </w:rPr>
        <w:t>ий</w:t>
      </w:r>
      <w:r w:rsidRPr="00C5246F">
        <w:rPr>
          <w:sz w:val="28"/>
          <w:szCs w:val="28"/>
        </w:rPr>
        <w:t xml:space="preserve"> </w:t>
      </w:r>
      <w:r w:rsidRPr="00C5246F">
        <w:rPr>
          <w:b/>
          <w:sz w:val="28"/>
          <w:szCs w:val="28"/>
        </w:rPr>
        <w:t>район</w:t>
      </w:r>
      <w:r w:rsidRPr="00C5246F">
        <w:rPr>
          <w:b/>
          <w:sz w:val="28"/>
          <w:szCs w:val="28"/>
          <w:vertAlign w:val="subscript"/>
        </w:rPr>
        <w:t xml:space="preserve"> </w:t>
      </w:r>
      <w:r w:rsidRPr="00C5246F">
        <w:rPr>
          <w:b/>
          <w:sz w:val="28"/>
          <w:szCs w:val="28"/>
        </w:rPr>
        <w:t>Алтайского</w:t>
      </w:r>
      <w:r>
        <w:rPr>
          <w:b/>
          <w:sz w:val="28"/>
          <w:szCs w:val="28"/>
        </w:rPr>
        <w:t xml:space="preserve"> края по состоянию </w:t>
      </w:r>
      <w:r w:rsidRPr="00C5246F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04F07">
        <w:rPr>
          <w:b/>
          <w:sz w:val="28"/>
          <w:szCs w:val="28"/>
        </w:rPr>
        <w:t>2021 год</w:t>
      </w:r>
    </w:p>
    <w:p w:rsidR="0033777A" w:rsidRPr="00C5246F" w:rsidRDefault="0033777A" w:rsidP="0033777A">
      <w:pPr>
        <w:pStyle w:val="ConsPlusNormal"/>
        <w:widowControl/>
        <w:jc w:val="center"/>
        <w:rPr>
          <w:b/>
          <w:vertAlign w:val="subscript"/>
        </w:rPr>
      </w:pPr>
      <w:r w:rsidRPr="00C5246F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vertAlign w:val="subscript"/>
        </w:rPr>
        <w:t xml:space="preserve">                          </w:t>
      </w:r>
    </w:p>
    <w:p w:rsidR="0033777A" w:rsidRPr="00C5246F" w:rsidRDefault="0033777A" w:rsidP="0033777A">
      <w:pPr>
        <w:jc w:val="center"/>
        <w:rPr>
          <w:b/>
        </w:rPr>
      </w:pPr>
    </w:p>
    <w:p w:rsidR="0033777A" w:rsidRPr="00C5246F" w:rsidRDefault="0033777A" w:rsidP="0033777A">
      <w:pPr>
        <w:pStyle w:val="ConsPlusNormal"/>
        <w:widowControl/>
      </w:pPr>
      <w:r w:rsidRPr="00C5246F">
        <w:rPr>
          <w:noProof/>
        </w:rPr>
        <w:drawing>
          <wp:inline distT="0" distB="0" distL="0" distR="0" wp14:anchorId="286EBBC5" wp14:editId="3B262CEA">
            <wp:extent cx="9210675" cy="24237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ополосы реест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709" cy="24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7A" w:rsidRPr="00C5246F" w:rsidRDefault="0033777A" w:rsidP="0033777A">
      <w:pPr>
        <w:pStyle w:val="ConsPlusNormal"/>
        <w:widowControl/>
        <w:ind w:firstLine="540"/>
        <w:jc w:val="both"/>
      </w:pPr>
    </w:p>
    <w:permEnd w:id="2076378041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3777A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2"/>
  </w:num>
  <w:num w:numId="8">
    <w:abstractNumId w:val="18"/>
  </w:num>
  <w:num w:numId="9">
    <w:abstractNumId w:val="8"/>
  </w:num>
  <w:num w:numId="10">
    <w:abstractNumId w:val="10"/>
  </w:num>
  <w:num w:numId="11">
    <w:abstractNumId w:val="26"/>
  </w:num>
  <w:num w:numId="12">
    <w:abstractNumId w:val="20"/>
  </w:num>
  <w:num w:numId="13">
    <w:abstractNumId w:val="24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21"/>
  </w:num>
  <w:num w:numId="23">
    <w:abstractNumId w:val="4"/>
  </w:num>
  <w:num w:numId="24">
    <w:abstractNumId w:val="19"/>
  </w:num>
  <w:num w:numId="25">
    <w:abstractNumId w:val="5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+zQxqG4Da98F8z0eCKswJpeCstNDSO0m6rcYLvZe/ICVdMeRjNHv2o1dsK98cBRTZ8XcI35JeMXx+U5ViI0FRQ==" w:salt="HGlIpyz3GYXR29s6RIeSf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1C0D"/>
    <w:rsid w:val="000848C9"/>
    <w:rsid w:val="000901C0"/>
    <w:rsid w:val="00096CAB"/>
    <w:rsid w:val="000B1397"/>
    <w:rsid w:val="000C673E"/>
    <w:rsid w:val="000E27A6"/>
    <w:rsid w:val="000F273B"/>
    <w:rsid w:val="001313AE"/>
    <w:rsid w:val="00131738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1484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24A5"/>
    <w:rsid w:val="00324F5F"/>
    <w:rsid w:val="00331DE3"/>
    <w:rsid w:val="0033777A"/>
    <w:rsid w:val="00363112"/>
    <w:rsid w:val="00366F29"/>
    <w:rsid w:val="0037097F"/>
    <w:rsid w:val="003749A6"/>
    <w:rsid w:val="00385A4D"/>
    <w:rsid w:val="003A2174"/>
    <w:rsid w:val="003A6070"/>
    <w:rsid w:val="003E23A9"/>
    <w:rsid w:val="003E2E36"/>
    <w:rsid w:val="004027D7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4F1621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E1D5F"/>
    <w:rsid w:val="005F1089"/>
    <w:rsid w:val="00600BEE"/>
    <w:rsid w:val="00622110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81094B"/>
    <w:rsid w:val="00820F41"/>
    <w:rsid w:val="00830E27"/>
    <w:rsid w:val="00850BDE"/>
    <w:rsid w:val="00860331"/>
    <w:rsid w:val="0086205D"/>
    <w:rsid w:val="00866D25"/>
    <w:rsid w:val="0087254F"/>
    <w:rsid w:val="008907AA"/>
    <w:rsid w:val="008C0C36"/>
    <w:rsid w:val="008D0B99"/>
    <w:rsid w:val="008E5BE0"/>
    <w:rsid w:val="009140BD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0B80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EC1"/>
    <w:rsid w:val="00C17F7F"/>
    <w:rsid w:val="00C63E24"/>
    <w:rsid w:val="00CD35EF"/>
    <w:rsid w:val="00CF27E7"/>
    <w:rsid w:val="00D14601"/>
    <w:rsid w:val="00D233B4"/>
    <w:rsid w:val="00D277DE"/>
    <w:rsid w:val="00D66B49"/>
    <w:rsid w:val="00D745CB"/>
    <w:rsid w:val="00D931DF"/>
    <w:rsid w:val="00D95E1D"/>
    <w:rsid w:val="00DA0056"/>
    <w:rsid w:val="00DA5276"/>
    <w:rsid w:val="00DA693B"/>
    <w:rsid w:val="00DA7365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A004B"/>
    <w:rsid w:val="00FB3B4A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82267-6F63-4728-B331-EE0BAB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E4AD8"/>
    <w:rsid w:val="002130AC"/>
    <w:rsid w:val="00222B4D"/>
    <w:rsid w:val="002571A7"/>
    <w:rsid w:val="002D55F8"/>
    <w:rsid w:val="004555CD"/>
    <w:rsid w:val="005A3F0A"/>
    <w:rsid w:val="005D0008"/>
    <w:rsid w:val="005E7D28"/>
    <w:rsid w:val="00676176"/>
    <w:rsid w:val="006D5BAB"/>
    <w:rsid w:val="0072634E"/>
    <w:rsid w:val="007B3D8F"/>
    <w:rsid w:val="0086767C"/>
    <w:rsid w:val="008E1AE9"/>
    <w:rsid w:val="0096289F"/>
    <w:rsid w:val="00980AF3"/>
    <w:rsid w:val="00A9141C"/>
    <w:rsid w:val="00BB597A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7665-C9D3-4A0B-8B25-1B94CB2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4985</Words>
  <Characters>28416</Characters>
  <Application>Microsoft Office Word</Application>
  <DocSecurity>8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51</cp:revision>
  <cp:lastPrinted>2021-06-29T07:35:00Z</cp:lastPrinted>
  <dcterms:created xsi:type="dcterms:W3CDTF">2018-01-23T03:20:00Z</dcterms:created>
  <dcterms:modified xsi:type="dcterms:W3CDTF">2021-12-17T05:08:00Z</dcterms:modified>
</cp:coreProperties>
</file>