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1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E64916">
                  <w:rPr>
                    <w:rStyle w:val="3"/>
                    <w:lang w:eastAsia="en-US"/>
                  </w:rPr>
                  <w:t>06.04.2021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E64916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88</w:t>
                </w:r>
                <w:r w:rsidR="009E62C3">
                  <w:rPr>
                    <w:rStyle w:val="3"/>
                    <w:lang w:eastAsia="en-US"/>
                  </w:rPr>
                  <w:t xml:space="preserve"> 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b/>
              <w:sz w:val="28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9E62C3" w:rsidRDefault="0084388F" w:rsidP="0084388F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 w:rsidRPr="0084388F">
                  <w:rPr>
                    <w:b/>
                    <w:sz w:val="28"/>
                    <w:lang w:eastAsia="en-US"/>
                  </w:rPr>
                  <w:t xml:space="preserve">О внесении изменений в постановление администрации района от 18.11.2013 № 348 </w:t>
                </w:r>
                <w:r>
                  <w:rPr>
                    <w:b/>
                    <w:sz w:val="28"/>
                    <w:lang w:eastAsia="en-US"/>
                  </w:rPr>
                  <w:t>«Об утверждении Положения об оплате труда работников муниципальных общеобразовательных организаций, подведомственных администрации Табунского района Алтайского края» (в редакции постановления администрации района от 25.06.2019 № 197)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E64916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C456EF157A6141FC80D1843E5D2AD36A"/>
          </w:placeholder>
          <w:text/>
        </w:sdtPr>
        <w:sdtEndPr>
          <w:rPr>
            <w:rStyle w:val="3"/>
          </w:rPr>
        </w:sdtEndPr>
        <w:sdtContent>
          <w:r w:rsidR="003B791F">
            <w:rPr>
              <w:rStyle w:val="3"/>
            </w:rPr>
            <w:t>С целью совершенствования системы оплаты труда работников муниципальных общеобразовательных организаций, подведомственных администрации Табунского района Алтайского края, руководствуясь Трудовым кодексом Российской Федерации, Уставом муниципального образования Табунский район Алтайского края</w:t>
          </w:r>
        </w:sdtContent>
      </w:sdt>
      <w:r w:rsidR="003B791F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3B791F" w:rsidRDefault="003B791F" w:rsidP="003B791F">
          <w:pPr>
            <w:pStyle w:val="a3"/>
            <w:numPr>
              <w:ilvl w:val="0"/>
              <w:numId w:val="2"/>
            </w:numPr>
            <w:tabs>
              <w:tab w:val="left" w:pos="585"/>
              <w:tab w:val="left" w:pos="851"/>
            </w:tabs>
            <w:spacing w:after="240"/>
            <w:ind w:left="0" w:firstLine="567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</w:t>
          </w:r>
          <w:r w:rsidR="00690237">
            <w:rPr>
              <w:rStyle w:val="3"/>
            </w:rPr>
            <w:t xml:space="preserve">в </w:t>
          </w:r>
          <w:r w:rsidR="0084388F">
            <w:rPr>
              <w:rStyle w:val="3"/>
            </w:rPr>
            <w:t>Положение</w:t>
          </w:r>
          <w:r>
            <w:rPr>
              <w:rStyle w:val="3"/>
            </w:rPr>
            <w:t xml:space="preserve"> </w:t>
          </w:r>
          <w:r w:rsidR="0084388F">
            <w:rPr>
              <w:rStyle w:val="3"/>
            </w:rPr>
            <w:t xml:space="preserve">об оплате труда работников муниципальных общеобразовательных организаций, подведомственных администрации Табунского района Алтайского края </w:t>
          </w:r>
          <w:r>
            <w:rPr>
              <w:rStyle w:val="3"/>
            </w:rPr>
            <w:t xml:space="preserve">(далее - </w:t>
          </w:r>
          <w:r w:rsidR="0084388F">
            <w:rPr>
              <w:rStyle w:val="3"/>
            </w:rPr>
            <w:t>Положение</w:t>
          </w:r>
          <w:r>
            <w:rPr>
              <w:rStyle w:val="3"/>
            </w:rPr>
            <w:t>), утвержденн</w:t>
          </w:r>
          <w:r w:rsidR="0084388F">
            <w:rPr>
              <w:rStyle w:val="3"/>
            </w:rPr>
            <w:t>ое постановлением администрации</w:t>
          </w:r>
          <w:r>
            <w:rPr>
              <w:rStyle w:val="3"/>
            </w:rPr>
            <w:t xml:space="preserve"> района от 18.11.2013 № 348 «</w:t>
          </w:r>
          <w:r w:rsidR="00D25716">
            <w:rPr>
              <w:rStyle w:val="3"/>
            </w:rPr>
            <w:t>Об утверждении Положения об оплате труда работников муниципальных общеобразовательных организаций, подведомственных администрации Табунского района Алтайского края</w:t>
          </w:r>
          <w:r>
            <w:rPr>
              <w:rStyle w:val="3"/>
            </w:rPr>
            <w:t>»</w:t>
          </w:r>
          <w:r w:rsidR="00D25716">
            <w:rPr>
              <w:rStyle w:val="3"/>
            </w:rPr>
            <w:t xml:space="preserve"> (в редакции постановления администрации района от </w:t>
          </w:r>
          <w:r w:rsidR="00C44605">
            <w:rPr>
              <w:rStyle w:val="3"/>
            </w:rPr>
            <w:t>25.06.2019 № 197</w:t>
          </w:r>
          <w:r w:rsidR="00D25716">
            <w:rPr>
              <w:rStyle w:val="3"/>
            </w:rPr>
            <w:t>)</w:t>
          </w:r>
          <w:r>
            <w:rPr>
              <w:rStyle w:val="3"/>
            </w:rPr>
            <w:t xml:space="preserve"> следующие изменения:</w:t>
          </w:r>
        </w:p>
        <w:p w:rsidR="003B791F" w:rsidRDefault="00AB14D2" w:rsidP="003B791F">
          <w:pPr>
            <w:pStyle w:val="a3"/>
            <w:numPr>
              <w:ilvl w:val="1"/>
              <w:numId w:val="2"/>
            </w:numPr>
            <w:tabs>
              <w:tab w:val="left" w:pos="585"/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B23A54">
            <w:rPr>
              <w:sz w:val="28"/>
              <w:szCs w:val="28"/>
            </w:rPr>
            <w:t>Пу</w:t>
          </w:r>
          <w:r w:rsidR="00C44605">
            <w:rPr>
              <w:sz w:val="28"/>
              <w:szCs w:val="28"/>
            </w:rPr>
            <w:t xml:space="preserve">нкт 1.6 Положения </w:t>
          </w:r>
          <w:r w:rsidR="00B23A54">
            <w:rPr>
              <w:sz w:val="28"/>
              <w:szCs w:val="28"/>
            </w:rPr>
            <w:t>изложить в следующей редакции:</w:t>
          </w:r>
          <w:r w:rsidR="00C44605">
            <w:rPr>
              <w:sz w:val="28"/>
              <w:szCs w:val="28"/>
            </w:rPr>
            <w:t xml:space="preserve"> </w:t>
          </w:r>
        </w:p>
        <w:p w:rsidR="00B23A54" w:rsidRDefault="00EC65A5" w:rsidP="00B23A54">
          <w:pPr>
            <w:pStyle w:val="a3"/>
            <w:tabs>
              <w:tab w:val="left" w:pos="585"/>
              <w:tab w:val="left" w:pos="851"/>
            </w:tabs>
            <w:spacing w:after="240"/>
            <w:ind w:left="0" w:firstLine="99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«1.6. </w:t>
          </w:r>
          <w:r w:rsidR="00DA21DC">
            <w:rPr>
              <w:sz w:val="28"/>
              <w:szCs w:val="28"/>
            </w:rPr>
            <w:t>Месячная заработная плата работника</w:t>
          </w:r>
          <w:r w:rsidR="00B23A54" w:rsidRPr="00B23A54">
            <w:rPr>
              <w:sz w:val="28"/>
              <w:szCs w:val="28"/>
            </w:rPr>
            <w:t>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</w:t>
          </w:r>
          <w:r w:rsidR="00FD4871">
            <w:rPr>
              <w:sz w:val="28"/>
              <w:szCs w:val="28"/>
            </w:rPr>
            <w:t xml:space="preserve"> во вредных и опасных условиях труда,</w:t>
          </w:r>
          <w:r w:rsidR="00B23A54" w:rsidRPr="00B23A54">
            <w:rPr>
              <w:sz w:val="28"/>
              <w:szCs w:val="28"/>
            </w:rPr>
            <w:t xml:space="preserve"> в условиях, отклоняющихся от нормальных</w:t>
          </w:r>
          <w:r w:rsidR="00B23A54">
            <w:rPr>
              <w:sz w:val="28"/>
              <w:szCs w:val="28"/>
            </w:rPr>
            <w:t xml:space="preserve"> </w:t>
          </w:r>
          <w:r w:rsidR="00D43A9D">
            <w:rPr>
              <w:sz w:val="28"/>
              <w:szCs w:val="28"/>
            </w:rPr>
            <w:t>предусмотренных Трудовым кодексом Российской Федерации.</w:t>
          </w:r>
          <w:r w:rsidR="00B23A54">
            <w:rPr>
              <w:sz w:val="28"/>
              <w:szCs w:val="28"/>
            </w:rPr>
            <w:t>».</w:t>
          </w:r>
        </w:p>
        <w:p w:rsidR="00B23A54" w:rsidRDefault="00C44605" w:rsidP="00896844">
          <w:pPr>
            <w:pStyle w:val="a3"/>
            <w:numPr>
              <w:ilvl w:val="1"/>
              <w:numId w:val="2"/>
            </w:numPr>
            <w:tabs>
              <w:tab w:val="left" w:pos="585"/>
              <w:tab w:val="left" w:pos="851"/>
            </w:tabs>
            <w:ind w:left="0"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Абзац первый, второй пункта 4.2.6 Положения</w:t>
          </w:r>
          <w:r w:rsidR="00896844">
            <w:rPr>
              <w:sz w:val="28"/>
              <w:szCs w:val="28"/>
            </w:rPr>
            <w:t xml:space="preserve"> </w:t>
          </w:r>
          <w:r w:rsidR="00B23A54">
            <w:rPr>
              <w:sz w:val="28"/>
              <w:szCs w:val="28"/>
            </w:rPr>
            <w:t>изложить в следующей редакции:</w:t>
          </w:r>
        </w:p>
        <w:p w:rsidR="00DA21DC" w:rsidRDefault="00896844" w:rsidP="00896844">
          <w:pPr>
            <w:widowControl w:val="0"/>
            <w:autoSpaceDE w:val="0"/>
            <w:autoSpaceDN w:val="0"/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DA21DC">
            <w:rPr>
              <w:sz w:val="28"/>
              <w:szCs w:val="28"/>
            </w:rPr>
            <w:t>Персонифицированные доплаты устанавливаются в следующих случаях:</w:t>
          </w:r>
        </w:p>
        <w:p w:rsidR="00B23A54" w:rsidRPr="00896844" w:rsidRDefault="00896844" w:rsidP="00896844">
          <w:pPr>
            <w:widowControl w:val="0"/>
            <w:autoSpaceDE w:val="0"/>
            <w:autoSpaceDN w:val="0"/>
            <w:ind w:firstLine="851"/>
            <w:jc w:val="both"/>
            <w:rPr>
              <w:sz w:val="28"/>
              <w:szCs w:val="28"/>
            </w:rPr>
          </w:pPr>
          <w:r w:rsidRPr="0068074D">
            <w:rPr>
              <w:sz w:val="28"/>
              <w:szCs w:val="28"/>
            </w:rPr>
            <w:t xml:space="preserve">если месячная заработная плата работника (без учета районного коэффициента, оплаты </w:t>
          </w:r>
          <w:r>
            <w:rPr>
              <w:sz w:val="28"/>
              <w:szCs w:val="28"/>
            </w:rPr>
            <w:t xml:space="preserve">за работу во вредных и опасных условиях труда, в условиях, отклоняющихся от нормальных (при выполнении работ различной </w:t>
          </w:r>
          <w:r>
            <w:rPr>
              <w:sz w:val="28"/>
              <w:szCs w:val="28"/>
            </w:rPr>
            <w:lastRenderedPageBreak/>
            <w:t xml:space="preserve">квалификации, совмещении профессий (должностей), и в других условиях, отклоняющихся от нормальных), </w:t>
          </w:r>
          <w:r w:rsidRPr="0068074D">
            <w:rPr>
              <w:sz w:val="28"/>
              <w:szCs w:val="28"/>
            </w:rPr>
            <w:t>сверхурочной работы, труда в ночное время, выходные и нерабочие праздничные дни (постановление Конституционного Суда РФ от 11.04.2019 г.  № 17-П),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законодательством. Персонифицированная доплата до минимального размера оплаты труда выплачивается в размере разницы между сложившейся месячной заработной платой (без учета районного коэффициента, оплаты</w:t>
          </w:r>
          <w:r>
            <w:rPr>
              <w:sz w:val="28"/>
              <w:szCs w:val="28"/>
            </w:rPr>
            <w:t xml:space="preserve"> за работу во вредных и опасных условиях труда, в условиях, отклоняющихся от нормальных (при выполнении работ различной квалификации, совмещении профессий (должностей), и в других условиях, отклоняющихся от нормальных),</w:t>
          </w:r>
          <w:r w:rsidRPr="0068074D">
            <w:rPr>
              <w:sz w:val="28"/>
              <w:szCs w:val="28"/>
            </w:rPr>
            <w:t xml:space="preserve"> сверхурочной работы, труда в ночное время, выходные и нерабочие праздничные дни (постановление Конституционного Суда РФ от 11.04.2019 г. № 17-П) и установленным минимальным размером оплаты труда;</w:t>
          </w:r>
          <w:r w:rsidR="00B23A54" w:rsidRPr="00896844">
            <w:rPr>
              <w:sz w:val="28"/>
              <w:szCs w:val="28"/>
            </w:rPr>
            <w:t>»</w:t>
          </w:r>
          <w:r w:rsidR="00DA21DC">
            <w:rPr>
              <w:sz w:val="28"/>
              <w:szCs w:val="28"/>
            </w:rPr>
            <w:t>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</w:t>
          </w:r>
          <w:r w:rsidR="009A3E1C">
            <w:rPr>
              <w:sz w:val="28"/>
              <w:szCs w:val="28"/>
            </w:rPr>
            <w:t xml:space="preserve"> в установленном порядке и разместить</w:t>
          </w:r>
          <w:r>
            <w:rPr>
              <w:sz w:val="28"/>
              <w:szCs w:val="28"/>
            </w:rPr>
            <w:t xml:space="preserve">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301565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Ятлову. </w:t>
          </w:r>
        </w:p>
        <w:p w:rsidR="009E62C3" w:rsidRPr="003B52E9" w:rsidRDefault="00E64916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430AB"/>
    <w:rsid w:val="001548E9"/>
    <w:rsid w:val="00301565"/>
    <w:rsid w:val="003728E8"/>
    <w:rsid w:val="003B52E9"/>
    <w:rsid w:val="003B791F"/>
    <w:rsid w:val="004702FE"/>
    <w:rsid w:val="004972E4"/>
    <w:rsid w:val="004D64B0"/>
    <w:rsid w:val="0058519F"/>
    <w:rsid w:val="00690237"/>
    <w:rsid w:val="0084388F"/>
    <w:rsid w:val="00863691"/>
    <w:rsid w:val="00896844"/>
    <w:rsid w:val="00980D98"/>
    <w:rsid w:val="00981863"/>
    <w:rsid w:val="009A3E1C"/>
    <w:rsid w:val="009E62C3"/>
    <w:rsid w:val="00A2512C"/>
    <w:rsid w:val="00A30913"/>
    <w:rsid w:val="00A46A51"/>
    <w:rsid w:val="00AA26EC"/>
    <w:rsid w:val="00AB14D2"/>
    <w:rsid w:val="00B23A54"/>
    <w:rsid w:val="00C3329A"/>
    <w:rsid w:val="00C44605"/>
    <w:rsid w:val="00C70D08"/>
    <w:rsid w:val="00CD5116"/>
    <w:rsid w:val="00D25716"/>
    <w:rsid w:val="00D43A9D"/>
    <w:rsid w:val="00D806DB"/>
    <w:rsid w:val="00D81465"/>
    <w:rsid w:val="00DA21DC"/>
    <w:rsid w:val="00DE3A27"/>
    <w:rsid w:val="00DF3502"/>
    <w:rsid w:val="00E64916"/>
    <w:rsid w:val="00EC65A5"/>
    <w:rsid w:val="00F04098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A305-A4C4-43A4-9E1D-6B7B5C9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456EF157A6141FC80D1843E5D2AD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0E799-60C2-47E3-84E5-F788EF14FA4E}"/>
      </w:docPartPr>
      <w:docPartBody>
        <w:p w:rsidR="008E4CE6" w:rsidRDefault="008969D6" w:rsidP="008969D6">
          <w:pPr>
            <w:pStyle w:val="C456EF157A6141FC80D1843E5D2AD36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774EE"/>
    <w:rsid w:val="001C2A99"/>
    <w:rsid w:val="00231312"/>
    <w:rsid w:val="004F16CE"/>
    <w:rsid w:val="005E4E54"/>
    <w:rsid w:val="006C7121"/>
    <w:rsid w:val="007E60F2"/>
    <w:rsid w:val="007E617E"/>
    <w:rsid w:val="008300C8"/>
    <w:rsid w:val="008969D6"/>
    <w:rsid w:val="008E4CE6"/>
    <w:rsid w:val="00A76D65"/>
    <w:rsid w:val="00B342D3"/>
    <w:rsid w:val="00B75787"/>
    <w:rsid w:val="00C64AEE"/>
    <w:rsid w:val="00C656BD"/>
    <w:rsid w:val="00C8562E"/>
    <w:rsid w:val="00CD63E2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9D6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C456EF157A6141FC80D1843E5D2AD36A">
    <w:name w:val="C456EF157A6141FC80D1843E5D2AD36A"/>
    <w:rsid w:val="008969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15</cp:revision>
  <dcterms:created xsi:type="dcterms:W3CDTF">2021-03-23T07:40:00Z</dcterms:created>
  <dcterms:modified xsi:type="dcterms:W3CDTF">2021-04-14T07:23:00Z</dcterms:modified>
</cp:coreProperties>
</file>