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08760182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B194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26.11.2020</w:t>
                </w:r>
              </w:p>
            </w:tc>
          </w:sdtContent>
        </w:sdt>
        <w:permEnd w:id="108760182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5643732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C92AF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364 </w:t>
                </w:r>
              </w:p>
            </w:tc>
          </w:sdtContent>
        </w:sdt>
        <w:permEnd w:id="145643732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532376920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92AFA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92AFA">
                  <w:rPr>
                    <w:rStyle w:val="41"/>
                  </w:rPr>
                  <w:t>О создании комиссии по проведению</w:t>
                </w:r>
                <w:r>
                  <w:rPr>
                    <w:rStyle w:val="41"/>
                  </w:rPr>
                  <w:t xml:space="preserve"> </w:t>
                </w:r>
                <w:r w:rsidRPr="00C92AFA">
                  <w:rPr>
                    <w:rStyle w:val="41"/>
                  </w:rPr>
                  <w:t>на территории Алтайского края Всероссийской сельскохозяйственной микропереписи 2021 года</w:t>
                </w:r>
              </w:p>
            </w:tc>
          </w:sdtContent>
        </w:sdt>
        <w:permEnd w:id="53237692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48788684" w:edGrp="everyone"/>
    <w:p w:rsidR="00830E27" w:rsidRDefault="005B194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C92AFA" w:rsidRPr="00C92AFA">
            <w:rPr>
              <w:rStyle w:val="31"/>
            </w:rPr>
            <w:t>В целях реализации Федерального закона от 21.07.2005 № 108-ФЗ «О Всероссийской сельскохозяйственной переписи», постановления Правительства Российской Федерации от 29.08.2020 № 1315 «Об организации сельскохозяйственной микропереписи 2021 года»</w:t>
          </w:r>
        </w:sdtContent>
      </w:sdt>
      <w:permEnd w:id="194878868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82989763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92AFA" w:rsidRPr="00C92AFA" w:rsidRDefault="00C92AFA" w:rsidP="00C92AF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C92AFA">
            <w:rPr>
              <w:rStyle w:val="31"/>
            </w:rPr>
            <w:t xml:space="preserve">Создать межведомственную комиссию по проведению на территории Табунского района Всероссийской сельскохозяйственной микропереписи 2021 года. </w:t>
          </w:r>
        </w:p>
        <w:p w:rsidR="00513EB1" w:rsidRPr="00C92AFA" w:rsidRDefault="00513EB1" w:rsidP="00513EB1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C92AFA">
            <w:rPr>
              <w:rStyle w:val="31"/>
            </w:rPr>
            <w:t>Утвердить</w:t>
          </w:r>
          <w:r>
            <w:rPr>
              <w:rStyle w:val="31"/>
            </w:rPr>
            <w:t xml:space="preserve"> </w:t>
          </w:r>
          <w:r w:rsidRPr="00513EB1">
            <w:rPr>
              <w:sz w:val="28"/>
              <w:szCs w:val="28"/>
            </w:rPr>
            <w:t>Состав межведомственной комиссии по проведению на территории Табунского района Алтайского края сельскохозяйственной микропереписи</w:t>
          </w:r>
          <w:r>
            <w:rPr>
              <w:sz w:val="28"/>
              <w:szCs w:val="28"/>
            </w:rPr>
            <w:t xml:space="preserve"> </w:t>
          </w:r>
          <w:r w:rsidRPr="00C92AFA">
            <w:rPr>
              <w:rStyle w:val="31"/>
            </w:rPr>
            <w:t>(приложение 1)</w:t>
          </w:r>
          <w:r>
            <w:rPr>
              <w:rStyle w:val="31"/>
            </w:rPr>
            <w:t>.</w:t>
          </w:r>
        </w:p>
        <w:p w:rsidR="00C92AFA" w:rsidRPr="00C92AFA" w:rsidRDefault="00C92AFA" w:rsidP="00C92AF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C92AFA">
            <w:rPr>
              <w:rStyle w:val="31"/>
            </w:rPr>
            <w:t>Утвердить положение о межведомственной комиссии по проведению на территории Табунского района Всероссийской сельскохозяйственной микропереписи 2021 года (приложение 2)</w:t>
          </w:r>
        </w:p>
        <w:p w:rsidR="0037097F" w:rsidRPr="00514A68" w:rsidRDefault="00C90D9B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Н</w:t>
          </w:r>
          <w:r w:rsidR="00C92AFA" w:rsidRPr="00C92AFA">
            <w:rPr>
              <w:rStyle w:val="31"/>
            </w:rPr>
            <w:t xml:space="preserve">астоящее постановление </w:t>
          </w:r>
          <w:r>
            <w:rPr>
              <w:rStyle w:val="31"/>
            </w:rPr>
            <w:t>опубликовать в установленном порядке и р</w:t>
          </w:r>
          <w:r w:rsidRPr="00C92AFA">
            <w:rPr>
              <w:rStyle w:val="31"/>
            </w:rPr>
            <w:t xml:space="preserve">азместить </w:t>
          </w:r>
          <w:r w:rsidR="00C92AFA" w:rsidRPr="00C92AFA">
            <w:rPr>
              <w:rStyle w:val="31"/>
            </w:rPr>
            <w:t>на официальном сайте администрации Табунского района</w:t>
          </w:r>
          <w:r>
            <w:rPr>
              <w:rStyle w:val="31"/>
            </w:rPr>
            <w:t xml:space="preserve"> Алтайского края в информационно-телекоммуникационной сети «Интернет»</w:t>
          </w:r>
          <w:r w:rsidR="00C92AFA" w:rsidRPr="00C92AFA">
            <w:rPr>
              <w:rStyle w:val="31"/>
            </w:rPr>
            <w:t>.</w:t>
          </w:r>
        </w:p>
      </w:sdtContent>
    </w:sdt>
    <w:permEnd w:id="82989763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05463665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C92AF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1054636655" w:displacedByCustomXml="prev"/>
        <w:permStart w:id="193851862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C92AFA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1938518620" w:displacedByCustomXml="prev"/>
      </w:tr>
    </w:tbl>
    <w:p w:rsidR="007B3682" w:rsidRDefault="007B3682" w:rsidP="00500D27">
      <w:pPr>
        <w:jc w:val="right"/>
        <w:rPr>
          <w:sz w:val="28"/>
          <w:szCs w:val="28"/>
        </w:rPr>
      </w:pPr>
      <w:permStart w:id="642739311" w:edGrp="everyone"/>
    </w:p>
    <w:permEnd w:id="642739311"/>
    <w:p w:rsidR="007B3682" w:rsidRDefault="007B36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0D27" w:rsidRPr="00B17BC0" w:rsidRDefault="00500D27" w:rsidP="007B3682">
      <w:pPr>
        <w:ind w:left="6237"/>
        <w:jc w:val="both"/>
        <w:rPr>
          <w:sz w:val="22"/>
          <w:szCs w:val="22"/>
        </w:rPr>
      </w:pPr>
      <w:permStart w:id="1244096063" w:edGrp="everyone"/>
      <w:r w:rsidRPr="00B17BC0">
        <w:rPr>
          <w:sz w:val="22"/>
          <w:szCs w:val="22"/>
        </w:rPr>
        <w:lastRenderedPageBreak/>
        <w:t>Приложение 1</w:t>
      </w:r>
    </w:p>
    <w:p w:rsidR="00500D27" w:rsidRPr="0029600F" w:rsidRDefault="00500D27" w:rsidP="007B3682">
      <w:pPr>
        <w:ind w:left="6237"/>
        <w:jc w:val="both"/>
        <w:rPr>
          <w:sz w:val="28"/>
          <w:szCs w:val="28"/>
        </w:rPr>
      </w:pPr>
      <w:r w:rsidRPr="00B17BC0">
        <w:rPr>
          <w:sz w:val="22"/>
          <w:szCs w:val="22"/>
        </w:rPr>
        <w:t>к постановлению</w:t>
      </w:r>
      <w:r w:rsidR="007B3682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  <w:r w:rsidRPr="00B17BC0">
        <w:rPr>
          <w:sz w:val="22"/>
          <w:szCs w:val="22"/>
        </w:rPr>
        <w:t xml:space="preserve"> района</w:t>
      </w:r>
      <w:r w:rsidR="007B3682">
        <w:rPr>
          <w:sz w:val="22"/>
          <w:szCs w:val="22"/>
        </w:rPr>
        <w:t xml:space="preserve"> </w:t>
      </w:r>
      <w:r>
        <w:rPr>
          <w:sz w:val="22"/>
          <w:szCs w:val="22"/>
        </w:rPr>
        <w:t>от 2</w:t>
      </w:r>
      <w:r w:rsidR="005B1942">
        <w:rPr>
          <w:sz w:val="22"/>
          <w:szCs w:val="22"/>
        </w:rPr>
        <w:t>6</w:t>
      </w:r>
      <w:r>
        <w:rPr>
          <w:sz w:val="22"/>
          <w:szCs w:val="22"/>
        </w:rPr>
        <w:t>.11</w:t>
      </w:r>
      <w:r w:rsidRPr="00B17BC0">
        <w:rPr>
          <w:sz w:val="22"/>
          <w:szCs w:val="22"/>
        </w:rPr>
        <w:t xml:space="preserve">.2020 № </w:t>
      </w:r>
      <w:r>
        <w:rPr>
          <w:sz w:val="22"/>
          <w:szCs w:val="22"/>
        </w:rPr>
        <w:t>364</w:t>
      </w:r>
    </w:p>
    <w:p w:rsidR="00500D27" w:rsidRPr="0029600F" w:rsidRDefault="00500D27" w:rsidP="00500D27">
      <w:pPr>
        <w:rPr>
          <w:sz w:val="28"/>
          <w:szCs w:val="28"/>
        </w:rPr>
      </w:pPr>
    </w:p>
    <w:p w:rsidR="00500D27" w:rsidRDefault="00500D27" w:rsidP="00500D27">
      <w:pPr>
        <w:jc w:val="center"/>
        <w:rPr>
          <w:sz w:val="28"/>
          <w:szCs w:val="28"/>
        </w:rPr>
      </w:pPr>
      <w:r w:rsidRPr="0029600F">
        <w:rPr>
          <w:sz w:val="28"/>
          <w:szCs w:val="28"/>
        </w:rPr>
        <w:t>Состав межведомст</w:t>
      </w:r>
      <w:r>
        <w:rPr>
          <w:sz w:val="28"/>
          <w:szCs w:val="28"/>
        </w:rPr>
        <w:t>венной комиссии по</w:t>
      </w:r>
      <w:r w:rsidRPr="0029600F">
        <w:rPr>
          <w:sz w:val="28"/>
          <w:szCs w:val="28"/>
        </w:rPr>
        <w:t xml:space="preserve"> проведению </w:t>
      </w:r>
    </w:p>
    <w:p w:rsidR="00500D27" w:rsidRDefault="00500D27" w:rsidP="00500D27">
      <w:pPr>
        <w:jc w:val="center"/>
        <w:rPr>
          <w:sz w:val="28"/>
          <w:szCs w:val="28"/>
        </w:rPr>
      </w:pPr>
      <w:r w:rsidRPr="002960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Табунского</w:t>
      </w:r>
      <w:r w:rsidRPr="0029600F">
        <w:rPr>
          <w:sz w:val="28"/>
          <w:szCs w:val="28"/>
        </w:rPr>
        <w:t xml:space="preserve"> района Алтайского края </w:t>
      </w:r>
    </w:p>
    <w:p w:rsidR="00500D27" w:rsidRDefault="00500D27" w:rsidP="00500D27">
      <w:pPr>
        <w:jc w:val="center"/>
        <w:rPr>
          <w:sz w:val="28"/>
          <w:szCs w:val="28"/>
        </w:rPr>
      </w:pPr>
      <w:r w:rsidRPr="0029600F">
        <w:rPr>
          <w:sz w:val="28"/>
          <w:szCs w:val="28"/>
        </w:rPr>
        <w:t>сельскохозяйственной микропереписи:</w:t>
      </w:r>
    </w:p>
    <w:p w:rsidR="00500D27" w:rsidRDefault="00500D27" w:rsidP="00500D2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900"/>
        <w:gridCol w:w="4106"/>
      </w:tblGrid>
      <w:tr w:rsidR="00500D27" w:rsidTr="007E586B">
        <w:tc>
          <w:tcPr>
            <w:tcW w:w="2376" w:type="dxa"/>
          </w:tcPr>
          <w:p w:rsidR="00500D27" w:rsidRPr="00500D27" w:rsidRDefault="00500D27" w:rsidP="007E586B">
            <w:pPr>
              <w:rPr>
                <w:sz w:val="28"/>
                <w:szCs w:val="28"/>
              </w:rPr>
            </w:pPr>
            <w:r w:rsidRPr="00500D27">
              <w:rPr>
                <w:sz w:val="28"/>
                <w:szCs w:val="28"/>
              </w:rPr>
              <w:t>Председатель</w:t>
            </w:r>
          </w:p>
          <w:p w:rsidR="00500D27" w:rsidRPr="00500D27" w:rsidRDefault="00500D27" w:rsidP="007E586B">
            <w:pPr>
              <w:rPr>
                <w:sz w:val="28"/>
                <w:szCs w:val="28"/>
              </w:rPr>
            </w:pPr>
            <w:r w:rsidRPr="00500D27">
              <w:rPr>
                <w:sz w:val="28"/>
                <w:szCs w:val="28"/>
              </w:rPr>
              <w:t>комиссии</w:t>
            </w: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Герстнер С.В.           – 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 xml:space="preserve"> заместитель главы администрации района – начальник управления сельского хозяйства и продовольствия администрации района;</w:t>
            </w:r>
          </w:p>
        </w:tc>
      </w:tr>
      <w:tr w:rsidR="00500D27" w:rsidTr="007E586B">
        <w:tc>
          <w:tcPr>
            <w:tcW w:w="2376" w:type="dxa"/>
          </w:tcPr>
          <w:p w:rsidR="00500D27" w:rsidRPr="00500D27" w:rsidRDefault="00500D27" w:rsidP="007E586B">
            <w:pPr>
              <w:rPr>
                <w:sz w:val="28"/>
                <w:szCs w:val="28"/>
              </w:rPr>
            </w:pPr>
            <w:r w:rsidRPr="00500D27">
              <w:rPr>
                <w:sz w:val="28"/>
                <w:szCs w:val="28"/>
              </w:rPr>
              <w:t xml:space="preserve">Заместитель </w:t>
            </w:r>
          </w:p>
          <w:p w:rsidR="00500D27" w:rsidRPr="00500D27" w:rsidRDefault="00500D27" w:rsidP="007E586B">
            <w:pPr>
              <w:rPr>
                <w:sz w:val="28"/>
                <w:szCs w:val="28"/>
              </w:rPr>
            </w:pPr>
            <w:r w:rsidRPr="00500D27">
              <w:rPr>
                <w:sz w:val="28"/>
                <w:szCs w:val="28"/>
              </w:rPr>
              <w:t>председателя</w:t>
            </w:r>
          </w:p>
          <w:p w:rsidR="00500D27" w:rsidRPr="00500D27" w:rsidRDefault="00500D27" w:rsidP="007E586B">
            <w:pPr>
              <w:rPr>
                <w:sz w:val="28"/>
                <w:szCs w:val="28"/>
              </w:rPr>
            </w:pPr>
            <w:r w:rsidRPr="00500D27">
              <w:rPr>
                <w:sz w:val="28"/>
                <w:szCs w:val="28"/>
              </w:rPr>
              <w:t xml:space="preserve">комиссии: </w:t>
            </w: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Шнайдер Г.М. 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 xml:space="preserve">главный специалист – эксперт отдела сводных статистических работ Алтайкрайстата в Табунском районе; </w:t>
            </w:r>
          </w:p>
        </w:tc>
      </w:tr>
      <w:tr w:rsidR="00500D27" w:rsidTr="007E586B">
        <w:tc>
          <w:tcPr>
            <w:tcW w:w="2376" w:type="dxa"/>
          </w:tcPr>
          <w:p w:rsidR="00500D27" w:rsidRPr="00500D27" w:rsidRDefault="00500D27" w:rsidP="007E586B">
            <w:pPr>
              <w:rPr>
                <w:sz w:val="28"/>
                <w:szCs w:val="28"/>
              </w:rPr>
            </w:pPr>
            <w:r w:rsidRPr="00500D2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Сазыкина И.В. 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начальник отдела животноводства управления сельского хозяйства и продовольствия;</w:t>
            </w:r>
          </w:p>
        </w:tc>
      </w:tr>
      <w:tr w:rsidR="00500D27" w:rsidTr="007E586B">
        <w:tc>
          <w:tcPr>
            <w:tcW w:w="2376" w:type="dxa"/>
          </w:tcPr>
          <w:p w:rsidR="00500D27" w:rsidRPr="00500D27" w:rsidRDefault="00500D27" w:rsidP="007E586B">
            <w:pPr>
              <w:rPr>
                <w:sz w:val="28"/>
                <w:szCs w:val="28"/>
              </w:rPr>
            </w:pPr>
            <w:r w:rsidRPr="00500D2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Алубина М.Ю.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председатель комитета по финансам, налоговой и кредитной политике;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Кобзев Д.А.     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начальник ПП по Табунскому району МО МВД России «Кулундинский» (по согласованию);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Муртазина Э.Н.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управляющий делами администрации района;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Казарцев С.Э.  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глава Табунского сельсовета;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Кабанов С.В.   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начальник отдела по техническому обеспечению управления сельского хозяйства;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Шишко П.В.    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начальник КГБУ «Управления ветеринарии» по Табунскому району (по соглашению);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Буранбаева Т.Р.        – 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jc w:val="both"/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начальник отдела по бухгалтерскому учету и экономике управления сельского хозяйства и продовольствия;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Тыщенко Н.В.          – </w:t>
            </w:r>
          </w:p>
        </w:tc>
        <w:tc>
          <w:tcPr>
            <w:tcW w:w="4218" w:type="dxa"/>
          </w:tcPr>
          <w:p w:rsidR="00500D27" w:rsidRPr="00500D27" w:rsidRDefault="00500D27" w:rsidP="007E586B">
            <w:pPr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председатель комитета по экономике и управлению муниципальным имуществом;</w:t>
            </w:r>
          </w:p>
        </w:tc>
      </w:tr>
      <w:tr w:rsidR="00500D27" w:rsidTr="007E586B">
        <w:tc>
          <w:tcPr>
            <w:tcW w:w="2376" w:type="dxa"/>
          </w:tcPr>
          <w:p w:rsidR="00500D27" w:rsidRDefault="00500D27" w:rsidP="007E58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D27" w:rsidRDefault="00500D27" w:rsidP="0050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Ясновская Г.А.         – </w:t>
            </w:r>
          </w:p>
        </w:tc>
        <w:tc>
          <w:tcPr>
            <w:tcW w:w="4218" w:type="dxa"/>
          </w:tcPr>
          <w:p w:rsidR="00500D27" w:rsidRPr="00500D27" w:rsidRDefault="00500D27" w:rsidP="00500D27">
            <w:pPr>
              <w:rPr>
                <w:sz w:val="27"/>
                <w:szCs w:val="27"/>
              </w:rPr>
            </w:pPr>
            <w:r w:rsidRPr="00500D27">
              <w:rPr>
                <w:sz w:val="27"/>
                <w:szCs w:val="27"/>
              </w:rPr>
              <w:t>редактор газеты «Победное знамя» (по согласованию).</w:t>
            </w:r>
          </w:p>
        </w:tc>
      </w:tr>
    </w:tbl>
    <w:p w:rsidR="007B3682" w:rsidRDefault="007B36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682" w:rsidRPr="00B17BC0" w:rsidRDefault="007B3682" w:rsidP="007B3682">
      <w:pPr>
        <w:ind w:left="6237"/>
        <w:jc w:val="both"/>
        <w:rPr>
          <w:sz w:val="22"/>
          <w:szCs w:val="22"/>
        </w:rPr>
      </w:pPr>
      <w:r w:rsidRPr="00B17BC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7B3682" w:rsidRPr="0029600F" w:rsidRDefault="007B3682" w:rsidP="007B3682">
      <w:pPr>
        <w:ind w:left="6237"/>
        <w:jc w:val="both"/>
        <w:rPr>
          <w:sz w:val="28"/>
          <w:szCs w:val="28"/>
        </w:rPr>
      </w:pPr>
      <w:r w:rsidRPr="00B17BC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</w:t>
      </w:r>
      <w:r w:rsidRPr="00B17BC0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от 2</w:t>
      </w:r>
      <w:r w:rsidR="005B1942">
        <w:rPr>
          <w:sz w:val="22"/>
          <w:szCs w:val="22"/>
        </w:rPr>
        <w:t>6</w:t>
      </w:r>
      <w:r>
        <w:rPr>
          <w:sz w:val="22"/>
          <w:szCs w:val="22"/>
        </w:rPr>
        <w:t>.11</w:t>
      </w:r>
      <w:r w:rsidRPr="00B17BC0">
        <w:rPr>
          <w:sz w:val="22"/>
          <w:szCs w:val="22"/>
        </w:rPr>
        <w:t xml:space="preserve">.2020 № </w:t>
      </w:r>
      <w:r>
        <w:rPr>
          <w:sz w:val="22"/>
          <w:szCs w:val="22"/>
        </w:rPr>
        <w:t>364</w:t>
      </w:r>
    </w:p>
    <w:p w:rsidR="00500D27" w:rsidRDefault="00500D27" w:rsidP="00500D27">
      <w:pPr>
        <w:ind w:left="6120"/>
      </w:pPr>
    </w:p>
    <w:p w:rsidR="00500D27" w:rsidRDefault="00500D27" w:rsidP="00500D27">
      <w:pPr>
        <w:ind w:left="6120"/>
      </w:pPr>
    </w:p>
    <w:p w:rsidR="00500D27" w:rsidRDefault="00500D27" w:rsidP="00500D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0D27" w:rsidRDefault="00500D27" w:rsidP="00500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организации и проведению </w:t>
      </w:r>
    </w:p>
    <w:p w:rsidR="00500D27" w:rsidRDefault="00500D27" w:rsidP="00500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Табунского района Алтайского края </w:t>
      </w:r>
    </w:p>
    <w:p w:rsidR="00500D27" w:rsidRDefault="00500D27" w:rsidP="00500D27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сельскохозяйственной микропереписи 2021 года</w:t>
      </w:r>
    </w:p>
    <w:p w:rsidR="00500D27" w:rsidRDefault="00500D27" w:rsidP="00500D27">
      <w:pPr>
        <w:jc w:val="center"/>
        <w:rPr>
          <w:sz w:val="28"/>
          <w:szCs w:val="28"/>
        </w:rPr>
      </w:pPr>
    </w:p>
    <w:p w:rsidR="00500D27" w:rsidRDefault="00500D27" w:rsidP="00500D27">
      <w:pPr>
        <w:numPr>
          <w:ilvl w:val="0"/>
          <w:numId w:val="2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00D27" w:rsidRDefault="00500D27" w:rsidP="00500D27">
      <w:pPr>
        <w:ind w:left="360"/>
        <w:jc w:val="center"/>
        <w:rPr>
          <w:sz w:val="28"/>
          <w:szCs w:val="28"/>
        </w:rPr>
      </w:pPr>
    </w:p>
    <w:p w:rsidR="00500D27" w:rsidRDefault="00500D27" w:rsidP="00500D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Межведомственная комиссия по проведению на территории Табунского района Алтайского края сельскохозяйственной микропереписи 2021 года (далее – «Комиссия») образована для обеспечения взаимодействия территориальных органов федеральных органов исполнительной власти, органов исполнительной власти Алтайского края и органов местного самоуправления (далее – «органы власти») по ее подготовке и проведению.</w:t>
      </w:r>
    </w:p>
    <w:p w:rsidR="00500D27" w:rsidRDefault="00500D27" w:rsidP="00500D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Комиссия в своей деятельности руководствуется Конституцией Российской Федерации, нормативными правовыми актами Российской Федерации, Уставом (Основным Законом) Алтайского края, законами и иными нормативными правовыми актами Алтайского края и Табунского района, настоящим положением.</w:t>
      </w:r>
    </w:p>
    <w:p w:rsidR="00500D27" w:rsidRDefault="00500D27" w:rsidP="00500D27">
      <w:pPr>
        <w:ind w:left="360"/>
        <w:jc w:val="both"/>
        <w:rPr>
          <w:sz w:val="28"/>
          <w:szCs w:val="28"/>
        </w:rPr>
      </w:pPr>
    </w:p>
    <w:p w:rsidR="00500D27" w:rsidRDefault="00500D27" w:rsidP="00500D27">
      <w:pPr>
        <w:pStyle w:val="ab"/>
        <w:widowControl w:val="0"/>
        <w:ind w:left="900"/>
        <w:jc w:val="center"/>
        <w:rPr>
          <w:sz w:val="28"/>
        </w:rPr>
      </w:pPr>
      <w:r>
        <w:rPr>
          <w:sz w:val="28"/>
        </w:rPr>
        <w:t xml:space="preserve">2. Полномочия Комиссии </w:t>
      </w:r>
    </w:p>
    <w:p w:rsidR="00500D27" w:rsidRPr="008B358A" w:rsidRDefault="00500D27" w:rsidP="00500D27">
      <w:pPr>
        <w:spacing w:line="276" w:lineRule="auto"/>
        <w:ind w:firstLine="708"/>
        <w:jc w:val="both"/>
        <w:rPr>
          <w:color w:val="000000"/>
          <w:sz w:val="16"/>
          <w:szCs w:val="16"/>
          <w:lang w:bidi="ru-RU"/>
        </w:rPr>
      </w:pPr>
    </w:p>
    <w:p w:rsidR="00500D27" w:rsidRPr="006A7A8E" w:rsidRDefault="00500D27" w:rsidP="00500D27">
      <w:pPr>
        <w:ind w:firstLine="709"/>
        <w:jc w:val="both"/>
        <w:rPr>
          <w:sz w:val="28"/>
          <w:szCs w:val="24"/>
        </w:rPr>
      </w:pPr>
      <w:r w:rsidRPr="006A7A8E">
        <w:rPr>
          <w:color w:val="000000"/>
          <w:sz w:val="28"/>
          <w:szCs w:val="28"/>
          <w:lang w:bidi="ru-RU"/>
        </w:rPr>
        <w:t xml:space="preserve">2.1. </w:t>
      </w:r>
      <w:r w:rsidRPr="006A7A8E">
        <w:rPr>
          <w:sz w:val="28"/>
          <w:szCs w:val="24"/>
        </w:rPr>
        <w:t>Основными задачами Комиссии являются:</w:t>
      </w:r>
    </w:p>
    <w:p w:rsidR="00500D27" w:rsidRPr="006A7A8E" w:rsidRDefault="00500D27" w:rsidP="00500D27">
      <w:pPr>
        <w:ind w:firstLine="709"/>
        <w:jc w:val="both"/>
        <w:rPr>
          <w:sz w:val="28"/>
          <w:szCs w:val="24"/>
        </w:rPr>
      </w:pPr>
      <w:r w:rsidRPr="006A7A8E">
        <w:rPr>
          <w:sz w:val="28"/>
          <w:szCs w:val="24"/>
        </w:rPr>
        <w:t xml:space="preserve">обеспечение взаимодействия органов власти </w:t>
      </w:r>
      <w:r>
        <w:rPr>
          <w:sz w:val="28"/>
          <w:szCs w:val="24"/>
        </w:rPr>
        <w:t xml:space="preserve">при </w:t>
      </w:r>
      <w:r w:rsidRPr="006A7A8E">
        <w:rPr>
          <w:sz w:val="28"/>
          <w:szCs w:val="24"/>
        </w:rPr>
        <w:t>подготовк</w:t>
      </w:r>
      <w:r>
        <w:rPr>
          <w:sz w:val="28"/>
          <w:szCs w:val="24"/>
        </w:rPr>
        <w:t>е</w:t>
      </w:r>
      <w:r w:rsidRPr="006A7A8E">
        <w:rPr>
          <w:sz w:val="28"/>
          <w:szCs w:val="24"/>
        </w:rPr>
        <w:t xml:space="preserve"> и проведени</w:t>
      </w:r>
      <w:r>
        <w:rPr>
          <w:sz w:val="28"/>
          <w:szCs w:val="24"/>
        </w:rPr>
        <w:t>и</w:t>
      </w:r>
      <w:r w:rsidRPr="006A7A8E">
        <w:rPr>
          <w:sz w:val="28"/>
          <w:szCs w:val="24"/>
        </w:rPr>
        <w:t xml:space="preserve"> сельскохозяйственной микропереписи;</w:t>
      </w:r>
    </w:p>
    <w:p w:rsidR="00500D27" w:rsidRPr="006A7A8E" w:rsidRDefault="00500D27" w:rsidP="00500D27">
      <w:pPr>
        <w:ind w:firstLine="709"/>
        <w:jc w:val="both"/>
        <w:rPr>
          <w:sz w:val="28"/>
          <w:szCs w:val="24"/>
        </w:rPr>
      </w:pPr>
      <w:r w:rsidRPr="006A7A8E">
        <w:rPr>
          <w:sz w:val="28"/>
          <w:szCs w:val="24"/>
        </w:rPr>
        <w:t>оперативное решение вопросов, связанных с подготовкой и проведением сельскохозяйственной микроперепис</w:t>
      </w:r>
      <w:r>
        <w:rPr>
          <w:sz w:val="28"/>
          <w:szCs w:val="24"/>
        </w:rPr>
        <w:t>и на территории Табунского района Алтайского края.</w:t>
      </w:r>
    </w:p>
    <w:p w:rsidR="00500D27" w:rsidRPr="006A7A8E" w:rsidRDefault="00500D27" w:rsidP="00500D27">
      <w:pPr>
        <w:widowControl w:val="0"/>
        <w:tabs>
          <w:tab w:val="left" w:pos="305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2.2. Комиссия для реализации возложенных на нее задач: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осуществляет контроль за ходом подготовки и проведения в</w:t>
      </w:r>
      <w:r>
        <w:rPr>
          <w:color w:val="000000"/>
          <w:sz w:val="28"/>
          <w:szCs w:val="28"/>
          <w:lang w:bidi="ru-RU"/>
        </w:rPr>
        <w:t xml:space="preserve"> Табунском районе</w:t>
      </w:r>
      <w:r w:rsidRPr="006A7A8E">
        <w:rPr>
          <w:color w:val="000000"/>
          <w:sz w:val="28"/>
          <w:szCs w:val="28"/>
          <w:lang w:bidi="ru-RU"/>
        </w:rPr>
        <w:t xml:space="preserve"> Алтайско</w:t>
      </w:r>
      <w:r>
        <w:rPr>
          <w:color w:val="000000"/>
          <w:sz w:val="28"/>
          <w:szCs w:val="28"/>
          <w:lang w:bidi="ru-RU"/>
        </w:rPr>
        <w:t>го</w:t>
      </w:r>
      <w:r w:rsidRPr="006A7A8E">
        <w:rPr>
          <w:color w:val="000000"/>
          <w:sz w:val="28"/>
          <w:szCs w:val="28"/>
          <w:lang w:bidi="ru-RU"/>
        </w:rPr>
        <w:t xml:space="preserve"> кра</w:t>
      </w:r>
      <w:r>
        <w:rPr>
          <w:color w:val="000000"/>
          <w:sz w:val="28"/>
          <w:szCs w:val="28"/>
          <w:lang w:bidi="ru-RU"/>
        </w:rPr>
        <w:t>я</w:t>
      </w:r>
      <w:r w:rsidRPr="006A7A8E">
        <w:rPr>
          <w:color w:val="000000"/>
          <w:sz w:val="28"/>
          <w:szCs w:val="28"/>
          <w:lang w:bidi="ru-RU"/>
        </w:rPr>
        <w:t xml:space="preserve"> сельскохозяйственной микропереписи;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рассматривает вопрос о готовности</w:t>
      </w:r>
      <w:r>
        <w:rPr>
          <w:color w:val="000000"/>
          <w:sz w:val="28"/>
          <w:szCs w:val="28"/>
          <w:lang w:bidi="ru-RU"/>
        </w:rPr>
        <w:t xml:space="preserve"> Табунского района</w:t>
      </w:r>
      <w:r w:rsidRPr="006A7A8E">
        <w:rPr>
          <w:color w:val="000000"/>
          <w:sz w:val="28"/>
          <w:szCs w:val="28"/>
          <w:lang w:bidi="ru-RU"/>
        </w:rPr>
        <w:t xml:space="preserve"> Алтайско</w:t>
      </w:r>
      <w:r>
        <w:rPr>
          <w:color w:val="000000"/>
          <w:sz w:val="28"/>
          <w:szCs w:val="28"/>
          <w:lang w:bidi="ru-RU"/>
        </w:rPr>
        <w:t>го</w:t>
      </w:r>
      <w:r w:rsidRPr="006A7A8E">
        <w:rPr>
          <w:color w:val="000000"/>
          <w:sz w:val="28"/>
          <w:szCs w:val="28"/>
          <w:lang w:bidi="ru-RU"/>
        </w:rPr>
        <w:t xml:space="preserve"> кра</w:t>
      </w:r>
      <w:r>
        <w:rPr>
          <w:color w:val="000000"/>
          <w:sz w:val="28"/>
          <w:szCs w:val="28"/>
          <w:lang w:bidi="ru-RU"/>
        </w:rPr>
        <w:t>я</w:t>
      </w:r>
      <w:r w:rsidRPr="006A7A8E">
        <w:rPr>
          <w:color w:val="000000"/>
          <w:sz w:val="28"/>
          <w:szCs w:val="28"/>
          <w:lang w:bidi="ru-RU"/>
        </w:rPr>
        <w:t xml:space="preserve"> к сельскохозяйственной микропе</w:t>
      </w:r>
      <w:r>
        <w:rPr>
          <w:color w:val="000000"/>
          <w:sz w:val="28"/>
          <w:szCs w:val="28"/>
          <w:lang w:bidi="ru-RU"/>
        </w:rPr>
        <w:t>реписи</w:t>
      </w:r>
      <w:r w:rsidRPr="006A7A8E">
        <w:rPr>
          <w:color w:val="000000"/>
          <w:sz w:val="28"/>
          <w:szCs w:val="28"/>
          <w:lang w:bidi="ru-RU"/>
        </w:rPr>
        <w:t>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утверждает организационный план проведения в</w:t>
      </w:r>
      <w:r>
        <w:rPr>
          <w:color w:val="000000"/>
          <w:sz w:val="28"/>
          <w:szCs w:val="28"/>
          <w:lang w:bidi="ru-RU"/>
        </w:rPr>
        <w:t xml:space="preserve"> Табунском районе Алтайского края</w:t>
      </w:r>
      <w:r w:rsidRPr="006A7A8E">
        <w:rPr>
          <w:color w:val="000000"/>
          <w:sz w:val="28"/>
          <w:szCs w:val="28"/>
          <w:lang w:bidi="ru-RU"/>
        </w:rPr>
        <w:t xml:space="preserve"> сельскохозяйственной микропереписи;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принимает решения по вопросам: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организации привлечения граждан, проживающих на территориях соответствующих муниципальных образований, к сбору сведений об объектах микропереписи;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размещения печатных агитационных материалов, касающихся сельскохозяйственной микропереписи;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lastRenderedPageBreak/>
        <w:t>организации проведения на территории</w:t>
      </w:r>
      <w:r>
        <w:rPr>
          <w:color w:val="000000"/>
          <w:sz w:val="28"/>
          <w:szCs w:val="28"/>
          <w:lang w:bidi="ru-RU"/>
        </w:rPr>
        <w:t xml:space="preserve"> Табунского района Алтайского края </w:t>
      </w:r>
      <w:r w:rsidRPr="006A7A8E">
        <w:rPr>
          <w:color w:val="000000"/>
          <w:sz w:val="28"/>
          <w:szCs w:val="28"/>
          <w:lang w:bidi="ru-RU"/>
        </w:rPr>
        <w:t>информационно-разъяснительной работы;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500D27" w:rsidRPr="006A7A8E" w:rsidRDefault="00500D27" w:rsidP="00500D27">
      <w:pPr>
        <w:widowControl w:val="0"/>
        <w:ind w:firstLine="709"/>
        <w:jc w:val="both"/>
        <w:rPr>
          <w:sz w:val="28"/>
          <w:szCs w:val="24"/>
        </w:rPr>
      </w:pPr>
      <w:r w:rsidRPr="006A7A8E">
        <w:rPr>
          <w:color w:val="000000"/>
          <w:sz w:val="28"/>
          <w:szCs w:val="28"/>
          <w:lang w:bidi="ru-RU"/>
        </w:rPr>
        <w:t>организации подбора помещений</w:t>
      </w:r>
      <w:r w:rsidRPr="006A7A8E">
        <w:rPr>
          <w:sz w:val="28"/>
          <w:szCs w:val="24"/>
        </w:rPr>
        <w:t xml:space="preserve">, </w:t>
      </w:r>
      <w:r w:rsidRPr="006A58AD">
        <w:rPr>
          <w:sz w:val="28"/>
          <w:szCs w:val="24"/>
        </w:rPr>
        <w:t>пригодных для обучения</w:t>
      </w:r>
      <w:r>
        <w:rPr>
          <w:sz w:val="28"/>
          <w:szCs w:val="24"/>
        </w:rPr>
        <w:t xml:space="preserve"> и работы лиц,</w:t>
      </w:r>
      <w:r w:rsidRPr="006A7A8E">
        <w:rPr>
          <w:sz w:val="28"/>
          <w:szCs w:val="24"/>
        </w:rPr>
        <w:t xml:space="preserve"> привлекаемых к сбору сведений об объектах сельскохозяйственной </w:t>
      </w:r>
      <w:r>
        <w:rPr>
          <w:sz w:val="28"/>
          <w:szCs w:val="24"/>
        </w:rPr>
        <w:br/>
      </w:r>
      <w:r w:rsidRPr="006A7A8E">
        <w:rPr>
          <w:sz w:val="28"/>
          <w:szCs w:val="24"/>
        </w:rPr>
        <w:t>микропереписи, хранения средств материально-технического обеспечения, переписных листов и иных документов сельскохозяйственной микропереписи;</w:t>
      </w:r>
    </w:p>
    <w:p w:rsidR="00500D27" w:rsidRPr="006A7A8E" w:rsidRDefault="00500D27" w:rsidP="00500D27">
      <w:pPr>
        <w:widowControl w:val="0"/>
        <w:ind w:firstLine="709"/>
        <w:jc w:val="both"/>
        <w:rPr>
          <w:sz w:val="28"/>
          <w:szCs w:val="24"/>
        </w:rPr>
      </w:pPr>
      <w:r w:rsidRPr="006A7A8E">
        <w:rPr>
          <w:sz w:val="28"/>
          <w:szCs w:val="24"/>
        </w:rPr>
        <w:t>организации предоставления транспортных средств и средств связи, необходимых для работы лиц</w:t>
      </w:r>
      <w:r>
        <w:rPr>
          <w:sz w:val="28"/>
          <w:szCs w:val="24"/>
        </w:rPr>
        <w:t>,</w:t>
      </w:r>
      <w:r w:rsidRPr="006A7A8E">
        <w:rPr>
          <w:sz w:val="28"/>
          <w:szCs w:val="24"/>
        </w:rPr>
        <w:t xml:space="preserve"> привлекаемых к сбору сведений об объектах сельскохозяйственной микропереписи</w:t>
      </w:r>
      <w:r>
        <w:rPr>
          <w:sz w:val="28"/>
          <w:szCs w:val="24"/>
        </w:rPr>
        <w:t>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sz w:val="28"/>
        </w:rPr>
        <w:t xml:space="preserve">иным вопросам, возникающим в ходе подготовки и проведения </w:t>
      </w:r>
      <w:r>
        <w:rPr>
          <w:sz w:val="28"/>
        </w:rPr>
        <w:t xml:space="preserve">на территории Табунского района </w:t>
      </w:r>
      <w:r w:rsidRPr="006A7A8E">
        <w:rPr>
          <w:color w:val="000000"/>
          <w:sz w:val="28"/>
          <w:szCs w:val="28"/>
          <w:lang w:bidi="ru-RU"/>
        </w:rPr>
        <w:t>Алтайско</w:t>
      </w:r>
      <w:r>
        <w:rPr>
          <w:color w:val="000000"/>
          <w:sz w:val="28"/>
          <w:szCs w:val="28"/>
          <w:lang w:bidi="ru-RU"/>
        </w:rPr>
        <w:t>го</w:t>
      </w:r>
      <w:r w:rsidRPr="006A7A8E">
        <w:rPr>
          <w:color w:val="000000"/>
          <w:sz w:val="28"/>
          <w:szCs w:val="28"/>
          <w:lang w:bidi="ru-RU"/>
        </w:rPr>
        <w:t xml:space="preserve"> кра</w:t>
      </w:r>
      <w:r>
        <w:rPr>
          <w:color w:val="000000"/>
          <w:sz w:val="28"/>
          <w:szCs w:val="28"/>
          <w:lang w:bidi="ru-RU"/>
        </w:rPr>
        <w:t>я</w:t>
      </w:r>
      <w:r w:rsidRPr="006A7A8E">
        <w:rPr>
          <w:color w:val="000000"/>
          <w:sz w:val="28"/>
          <w:szCs w:val="28"/>
          <w:lang w:bidi="ru-RU"/>
        </w:rPr>
        <w:t xml:space="preserve"> сель</w:t>
      </w:r>
      <w:r>
        <w:rPr>
          <w:color w:val="000000"/>
          <w:sz w:val="28"/>
          <w:szCs w:val="28"/>
          <w:lang w:bidi="ru-RU"/>
        </w:rPr>
        <w:t>скохозяйственной микропереписи</w:t>
      </w:r>
      <w:r w:rsidRPr="006A7A8E">
        <w:rPr>
          <w:color w:val="000000"/>
          <w:sz w:val="28"/>
          <w:szCs w:val="28"/>
          <w:lang w:bidi="ru-RU"/>
        </w:rPr>
        <w:t xml:space="preserve">. 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2.3. </w:t>
      </w:r>
      <w:r>
        <w:rPr>
          <w:color w:val="000000"/>
          <w:sz w:val="28"/>
          <w:szCs w:val="28"/>
          <w:lang w:bidi="ru-RU"/>
        </w:rPr>
        <w:t>В</w:t>
      </w:r>
      <w:r w:rsidRPr="006A7A8E">
        <w:rPr>
          <w:color w:val="000000"/>
          <w:sz w:val="28"/>
          <w:szCs w:val="28"/>
          <w:lang w:bidi="ru-RU"/>
        </w:rPr>
        <w:t xml:space="preserve"> целях реализации своих полномочий Комиссия в установленном порядке имеет право: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запрашивать в органах </w:t>
      </w:r>
      <w:r>
        <w:rPr>
          <w:color w:val="000000"/>
          <w:sz w:val="28"/>
          <w:szCs w:val="28"/>
          <w:lang w:bidi="ru-RU"/>
        </w:rPr>
        <w:t xml:space="preserve">государственной </w:t>
      </w:r>
      <w:r w:rsidRPr="006A7A8E">
        <w:rPr>
          <w:color w:val="000000"/>
          <w:sz w:val="28"/>
          <w:szCs w:val="28"/>
          <w:lang w:bidi="ru-RU"/>
        </w:rPr>
        <w:t>власти информацию по вопросам подготовки и проведения сельскохозяйственной микропереписи;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заслушивать на своих заседаниях информацию представителей органов </w:t>
      </w:r>
      <w:r>
        <w:rPr>
          <w:color w:val="000000"/>
          <w:sz w:val="28"/>
          <w:szCs w:val="28"/>
          <w:lang w:bidi="ru-RU"/>
        </w:rPr>
        <w:t xml:space="preserve">государственной </w:t>
      </w:r>
      <w:r w:rsidRPr="006A7A8E">
        <w:rPr>
          <w:color w:val="000000"/>
          <w:sz w:val="28"/>
          <w:szCs w:val="28"/>
          <w:lang w:bidi="ru-RU"/>
        </w:rPr>
        <w:t>власти о ходе подготовки и проведения сельскохозяйственной микропереписи;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направлять в органы </w:t>
      </w:r>
      <w:r>
        <w:rPr>
          <w:color w:val="000000"/>
          <w:sz w:val="28"/>
          <w:szCs w:val="28"/>
          <w:lang w:bidi="ru-RU"/>
        </w:rPr>
        <w:t xml:space="preserve">государственной </w:t>
      </w:r>
      <w:r w:rsidRPr="006A7A8E">
        <w:rPr>
          <w:color w:val="000000"/>
          <w:sz w:val="28"/>
          <w:szCs w:val="28"/>
          <w:lang w:bidi="ru-RU"/>
        </w:rPr>
        <w:t>власти предложения по вопросам подготовки и проведения сельскохозяйственной микропереписи 2021 года;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в установленном порядке </w:t>
      </w:r>
      <w:r>
        <w:rPr>
          <w:color w:val="000000"/>
          <w:sz w:val="28"/>
          <w:szCs w:val="28"/>
          <w:lang w:bidi="ru-RU"/>
        </w:rPr>
        <w:t xml:space="preserve">привлекать </w:t>
      </w:r>
      <w:r w:rsidRPr="006A7A8E">
        <w:rPr>
          <w:color w:val="000000"/>
          <w:sz w:val="28"/>
          <w:szCs w:val="28"/>
          <w:lang w:bidi="ru-RU"/>
        </w:rPr>
        <w:t xml:space="preserve">к работе Комиссии представителей органов </w:t>
      </w:r>
      <w:r>
        <w:rPr>
          <w:color w:val="000000"/>
          <w:sz w:val="28"/>
          <w:szCs w:val="28"/>
          <w:lang w:bidi="ru-RU"/>
        </w:rPr>
        <w:t xml:space="preserve">государственной </w:t>
      </w:r>
      <w:r w:rsidRPr="006A7A8E">
        <w:rPr>
          <w:color w:val="000000"/>
          <w:sz w:val="28"/>
          <w:szCs w:val="28"/>
          <w:lang w:bidi="ru-RU"/>
        </w:rPr>
        <w:t>власти, общественных и научных организаций, а также представителей СМИ;</w:t>
      </w:r>
    </w:p>
    <w:p w:rsidR="00500D27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создавать рабочие гру</w:t>
      </w:r>
      <w:r>
        <w:rPr>
          <w:color w:val="000000"/>
          <w:sz w:val="28"/>
          <w:szCs w:val="28"/>
          <w:lang w:bidi="ru-RU"/>
        </w:rPr>
        <w:t xml:space="preserve">ппы для проработки предложений </w:t>
      </w:r>
      <w:r w:rsidRPr="006A7A8E">
        <w:rPr>
          <w:color w:val="000000"/>
          <w:sz w:val="28"/>
          <w:szCs w:val="28"/>
          <w:lang w:bidi="ru-RU"/>
        </w:rPr>
        <w:t>по вопросам, связанным с решением возложенных на Комиссию задач.</w:t>
      </w:r>
    </w:p>
    <w:p w:rsidR="00500D27" w:rsidRPr="00BC14A4" w:rsidRDefault="00500D27" w:rsidP="00500D27">
      <w:pPr>
        <w:widowControl w:val="0"/>
        <w:ind w:firstLine="709"/>
        <w:jc w:val="both"/>
        <w:rPr>
          <w:color w:val="000000"/>
          <w:sz w:val="16"/>
          <w:szCs w:val="16"/>
          <w:lang w:bidi="ru-RU"/>
        </w:rPr>
      </w:pPr>
    </w:p>
    <w:p w:rsidR="00500D27" w:rsidRDefault="00500D27" w:rsidP="00500D27">
      <w:pPr>
        <w:pStyle w:val="ab"/>
        <w:widowControl w:val="0"/>
        <w:ind w:left="900"/>
        <w:jc w:val="center"/>
        <w:rPr>
          <w:sz w:val="28"/>
        </w:rPr>
      </w:pPr>
    </w:p>
    <w:p w:rsidR="00500D27" w:rsidRDefault="00500D27" w:rsidP="00500D27">
      <w:pPr>
        <w:pStyle w:val="ab"/>
        <w:widowControl w:val="0"/>
        <w:ind w:left="900"/>
        <w:jc w:val="center"/>
        <w:rPr>
          <w:sz w:val="28"/>
        </w:rPr>
      </w:pPr>
      <w:r>
        <w:rPr>
          <w:sz w:val="28"/>
        </w:rPr>
        <w:t>3. Состав и организация работы Комиссии</w:t>
      </w:r>
    </w:p>
    <w:p w:rsidR="00500D27" w:rsidRPr="00BC14A4" w:rsidRDefault="00500D27" w:rsidP="00500D27">
      <w:pPr>
        <w:widowControl w:val="0"/>
        <w:spacing w:line="276" w:lineRule="auto"/>
        <w:ind w:firstLine="743"/>
        <w:jc w:val="both"/>
        <w:rPr>
          <w:color w:val="000000"/>
          <w:sz w:val="16"/>
          <w:szCs w:val="16"/>
          <w:lang w:bidi="ru-RU"/>
        </w:rPr>
      </w:pP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3.1. Комиссия формируется на представительной основе</w:t>
      </w:r>
      <w:r>
        <w:rPr>
          <w:color w:val="000000"/>
          <w:sz w:val="28"/>
          <w:szCs w:val="28"/>
          <w:lang w:bidi="ru-RU"/>
        </w:rPr>
        <w:t xml:space="preserve"> и </w:t>
      </w:r>
      <w:r w:rsidRPr="006A7A8E">
        <w:rPr>
          <w:color w:val="000000"/>
          <w:sz w:val="28"/>
          <w:szCs w:val="28"/>
          <w:lang w:bidi="ru-RU"/>
        </w:rPr>
        <w:t xml:space="preserve">состоит из председателя, заместителя председателя, секретаря и членов Комиссии. </w:t>
      </w:r>
    </w:p>
    <w:p w:rsidR="00500D27" w:rsidRPr="006A7A8E" w:rsidRDefault="00500D27" w:rsidP="00500D27">
      <w:pPr>
        <w:ind w:firstLine="709"/>
        <w:jc w:val="both"/>
        <w:rPr>
          <w:sz w:val="28"/>
          <w:szCs w:val="24"/>
        </w:rPr>
      </w:pPr>
      <w:r w:rsidRPr="006A7A8E">
        <w:rPr>
          <w:color w:val="000000"/>
          <w:sz w:val="28"/>
          <w:szCs w:val="28"/>
          <w:lang w:bidi="ru-RU"/>
        </w:rPr>
        <w:t xml:space="preserve">В состав Комиссии входят представители органов </w:t>
      </w:r>
      <w:r>
        <w:rPr>
          <w:color w:val="000000"/>
          <w:sz w:val="28"/>
          <w:szCs w:val="28"/>
          <w:lang w:bidi="ru-RU"/>
        </w:rPr>
        <w:t xml:space="preserve">государственной </w:t>
      </w:r>
      <w:r w:rsidRPr="006A7A8E">
        <w:rPr>
          <w:color w:val="000000"/>
          <w:sz w:val="28"/>
          <w:szCs w:val="28"/>
          <w:lang w:bidi="ru-RU"/>
        </w:rPr>
        <w:t>власти</w:t>
      </w:r>
      <w:r w:rsidRPr="006A7A8E">
        <w:rPr>
          <w:sz w:val="28"/>
          <w:szCs w:val="24"/>
        </w:rPr>
        <w:t xml:space="preserve">, </w:t>
      </w:r>
      <w:r>
        <w:rPr>
          <w:sz w:val="28"/>
          <w:szCs w:val="24"/>
        </w:rPr>
        <w:t>а также</w:t>
      </w:r>
      <w:r w:rsidRPr="006A7A8E">
        <w:rPr>
          <w:sz w:val="28"/>
          <w:szCs w:val="24"/>
        </w:rPr>
        <w:t xml:space="preserve"> по согласованию могут включаться представители научных, общественных объединений, религиозных организаций </w:t>
      </w:r>
      <w:r>
        <w:rPr>
          <w:sz w:val="28"/>
          <w:szCs w:val="24"/>
        </w:rPr>
        <w:t>и средств массовой информации</w:t>
      </w:r>
      <w:r w:rsidRPr="006A7A8E">
        <w:rPr>
          <w:sz w:val="28"/>
          <w:szCs w:val="24"/>
        </w:rPr>
        <w:t>, которые имеют право совещательного голоса.</w:t>
      </w:r>
    </w:p>
    <w:p w:rsidR="00500D27" w:rsidRPr="006A7A8E" w:rsidRDefault="00500D27" w:rsidP="00500D27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sz w:val="28"/>
          <w:szCs w:val="24"/>
        </w:rPr>
        <w:t xml:space="preserve">Персональный состав Комиссии утверждается распоряжением </w:t>
      </w:r>
      <w:r>
        <w:rPr>
          <w:sz w:val="28"/>
          <w:szCs w:val="24"/>
        </w:rPr>
        <w:t>Главы администрации Табунского района.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3.2. Председатель Комиссии: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определяет место</w:t>
      </w:r>
      <w:r w:rsidRPr="006A7A8E">
        <w:rPr>
          <w:color w:val="000000"/>
          <w:sz w:val="28"/>
          <w:szCs w:val="28"/>
          <w:lang w:bidi="ru-RU"/>
        </w:rPr>
        <w:t xml:space="preserve"> и время проведения </w:t>
      </w:r>
      <w:r>
        <w:rPr>
          <w:color w:val="000000"/>
          <w:sz w:val="28"/>
          <w:szCs w:val="28"/>
          <w:lang w:bidi="ru-RU"/>
        </w:rPr>
        <w:t xml:space="preserve">очередного </w:t>
      </w:r>
      <w:r w:rsidRPr="006A7A8E">
        <w:rPr>
          <w:color w:val="000000"/>
          <w:sz w:val="28"/>
          <w:szCs w:val="28"/>
          <w:lang w:bidi="ru-RU"/>
        </w:rPr>
        <w:t xml:space="preserve">заседания Комиссии, а также </w:t>
      </w:r>
      <w:r>
        <w:rPr>
          <w:color w:val="000000"/>
          <w:sz w:val="28"/>
          <w:szCs w:val="28"/>
          <w:lang w:bidi="ru-RU"/>
        </w:rPr>
        <w:t xml:space="preserve">его </w:t>
      </w:r>
      <w:r w:rsidRPr="006A7A8E">
        <w:rPr>
          <w:color w:val="000000"/>
          <w:sz w:val="28"/>
          <w:szCs w:val="28"/>
          <w:lang w:bidi="ru-RU"/>
        </w:rPr>
        <w:t>повестку;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утверждает планы работы Комиссии;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председательствует на заседаниях Комиссии;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дает поручения членам Комиссии;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представляет Комиссию во взаимодействии с органами </w:t>
      </w:r>
      <w:r>
        <w:rPr>
          <w:color w:val="000000"/>
          <w:sz w:val="28"/>
          <w:szCs w:val="28"/>
          <w:lang w:bidi="ru-RU"/>
        </w:rPr>
        <w:t xml:space="preserve">государственной </w:t>
      </w:r>
      <w:r w:rsidRPr="006A7A8E">
        <w:rPr>
          <w:color w:val="000000"/>
          <w:sz w:val="28"/>
          <w:szCs w:val="28"/>
          <w:lang w:bidi="ru-RU"/>
        </w:rPr>
        <w:lastRenderedPageBreak/>
        <w:t>власти, общественными и научными организациями.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В отсутствие председателя Комиссии или по его поручению обязанности председателя Комиссии</w:t>
      </w:r>
      <w:r>
        <w:rPr>
          <w:color w:val="000000"/>
          <w:sz w:val="28"/>
          <w:szCs w:val="28"/>
          <w:lang w:bidi="ru-RU"/>
        </w:rPr>
        <w:t xml:space="preserve"> </w:t>
      </w:r>
      <w:r w:rsidRPr="006A7A8E">
        <w:rPr>
          <w:color w:val="000000"/>
          <w:sz w:val="28"/>
          <w:szCs w:val="28"/>
          <w:lang w:bidi="ru-RU"/>
        </w:rPr>
        <w:t>исполняет</w:t>
      </w:r>
      <w:r>
        <w:rPr>
          <w:color w:val="000000"/>
          <w:sz w:val="28"/>
          <w:szCs w:val="28"/>
          <w:lang w:bidi="ru-RU"/>
        </w:rPr>
        <w:t xml:space="preserve"> его </w:t>
      </w:r>
      <w:r w:rsidRPr="006A7A8E">
        <w:rPr>
          <w:color w:val="000000"/>
          <w:sz w:val="28"/>
          <w:szCs w:val="28"/>
          <w:lang w:bidi="ru-RU"/>
        </w:rPr>
        <w:t>заместитель.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3.3. Секретарь Комиссии: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осуществляет контроль исполнения решений Комиссии;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обеспечивает подготовку проектов планов работы комиссии, формирует повестку дня ее заседаний, координирует работу по подготовке материалов к заседаниям Комиссии, а также проектов ее решений; 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 позднее</w:t>
      </w:r>
      <w:r w:rsidRPr="006A7A8E">
        <w:rPr>
          <w:color w:val="000000"/>
          <w:sz w:val="28"/>
          <w:szCs w:val="28"/>
          <w:lang w:bidi="ru-RU"/>
        </w:rPr>
        <w:t xml:space="preserve"> чем за три рабочих дня до заседания Комиссии информирует </w:t>
      </w:r>
      <w:r>
        <w:rPr>
          <w:color w:val="000000"/>
          <w:sz w:val="28"/>
          <w:szCs w:val="28"/>
          <w:lang w:bidi="ru-RU"/>
        </w:rPr>
        <w:t xml:space="preserve">её </w:t>
      </w:r>
      <w:r w:rsidRPr="006A7A8E">
        <w:rPr>
          <w:color w:val="000000"/>
          <w:sz w:val="28"/>
          <w:szCs w:val="28"/>
          <w:lang w:bidi="ru-RU"/>
        </w:rPr>
        <w:t>членов и приглашенных лиц о месте, времени проведения и повестке дня заседания, обеспечивает их необходимыми материалами;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осуществляет организацию и ведение делопроизводства Комиссии, является ответственным за сохранность материалов и подготовку документов к сдаче в архив.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3.4. Член</w:t>
      </w:r>
      <w:r>
        <w:rPr>
          <w:color w:val="000000"/>
          <w:sz w:val="28"/>
          <w:szCs w:val="28"/>
          <w:lang w:bidi="ru-RU"/>
        </w:rPr>
        <w:t>ы</w:t>
      </w:r>
      <w:r w:rsidRPr="006A7A8E">
        <w:rPr>
          <w:color w:val="000000"/>
          <w:sz w:val="28"/>
          <w:szCs w:val="28"/>
          <w:lang w:bidi="ru-RU"/>
        </w:rPr>
        <w:t xml:space="preserve"> Комиссии в случае невозможности участия в заседании вправе в письменной форме направить свои предложения и замечания по существу рассматриваемых вопросов.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3.5. Комиссия осуществляет свою деятельность в соответствии с планом, принимаемым на </w:t>
      </w:r>
      <w:r>
        <w:rPr>
          <w:color w:val="000000"/>
          <w:sz w:val="28"/>
          <w:szCs w:val="28"/>
          <w:lang w:bidi="ru-RU"/>
        </w:rPr>
        <w:t xml:space="preserve">её </w:t>
      </w:r>
      <w:r w:rsidRPr="006A7A8E">
        <w:rPr>
          <w:color w:val="000000"/>
          <w:sz w:val="28"/>
          <w:szCs w:val="28"/>
          <w:lang w:bidi="ru-RU"/>
        </w:rPr>
        <w:t xml:space="preserve">заседании </w:t>
      </w:r>
      <w:r>
        <w:rPr>
          <w:color w:val="000000"/>
          <w:sz w:val="28"/>
          <w:szCs w:val="28"/>
          <w:lang w:bidi="ru-RU"/>
        </w:rPr>
        <w:t>и утверждаемым</w:t>
      </w:r>
      <w:r w:rsidRPr="006A7A8E">
        <w:rPr>
          <w:color w:val="000000"/>
          <w:sz w:val="28"/>
          <w:szCs w:val="28"/>
          <w:lang w:bidi="ru-RU"/>
        </w:rPr>
        <w:t xml:space="preserve"> председателем.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Заседания Комиссии проводятся по мере необходимости, но не реже одного раза в квартал.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3.6. Заседание Комиссии является правомочным, если на нем присутствует не менее половины ее членов.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Члены комиссии лично участвуют в заседаниях, </w:t>
      </w:r>
      <w:r>
        <w:rPr>
          <w:color w:val="000000"/>
          <w:sz w:val="28"/>
          <w:szCs w:val="28"/>
          <w:lang w:bidi="ru-RU"/>
        </w:rPr>
        <w:t xml:space="preserve">а </w:t>
      </w:r>
      <w:r w:rsidRPr="006A7A8E">
        <w:rPr>
          <w:color w:val="000000"/>
          <w:sz w:val="28"/>
          <w:szCs w:val="28"/>
          <w:lang w:bidi="ru-RU"/>
        </w:rPr>
        <w:t xml:space="preserve">в случае отсутствия кого-либо </w:t>
      </w:r>
      <w:r>
        <w:rPr>
          <w:color w:val="000000"/>
          <w:sz w:val="28"/>
          <w:szCs w:val="28"/>
          <w:lang w:bidi="ru-RU"/>
        </w:rPr>
        <w:t xml:space="preserve">в них </w:t>
      </w:r>
      <w:r w:rsidRPr="006A7A8E">
        <w:rPr>
          <w:color w:val="000000"/>
          <w:sz w:val="28"/>
          <w:szCs w:val="28"/>
          <w:lang w:bidi="ru-RU"/>
        </w:rPr>
        <w:t>участвуют их представители.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3.7. </w:t>
      </w:r>
      <w:r>
        <w:rPr>
          <w:color w:val="000000"/>
          <w:sz w:val="28"/>
          <w:szCs w:val="28"/>
          <w:lang w:bidi="ru-RU"/>
        </w:rPr>
        <w:t>Заседания</w:t>
      </w:r>
      <w:r w:rsidRPr="006A7A8E">
        <w:rPr>
          <w:color w:val="000000"/>
          <w:sz w:val="28"/>
          <w:szCs w:val="28"/>
          <w:lang w:bidi="ru-RU"/>
        </w:rPr>
        <w:t xml:space="preserve"> Комиссии </w:t>
      </w:r>
      <w:r>
        <w:rPr>
          <w:color w:val="000000"/>
          <w:sz w:val="28"/>
          <w:szCs w:val="28"/>
          <w:lang w:bidi="ru-RU"/>
        </w:rPr>
        <w:t>могут проводиться в форме аудио</w:t>
      </w:r>
      <w:r w:rsidRPr="006A7A8E">
        <w:rPr>
          <w:color w:val="000000"/>
          <w:sz w:val="28"/>
          <w:szCs w:val="28"/>
          <w:lang w:bidi="ru-RU"/>
        </w:rPr>
        <w:t>- и видеоконференций</w:t>
      </w:r>
      <w:r>
        <w:rPr>
          <w:color w:val="000000"/>
          <w:sz w:val="28"/>
          <w:szCs w:val="28"/>
          <w:lang w:bidi="ru-RU"/>
        </w:rPr>
        <w:t>,</w:t>
      </w:r>
      <w:r w:rsidRPr="006A7A8E">
        <w:rPr>
          <w:color w:val="000000"/>
          <w:sz w:val="28"/>
          <w:szCs w:val="28"/>
          <w:lang w:bidi="ru-RU"/>
        </w:rPr>
        <w:t xml:space="preserve"> с записью на технические носители.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3.8. Материалы к </w:t>
      </w:r>
      <w:r>
        <w:rPr>
          <w:color w:val="000000"/>
          <w:sz w:val="28"/>
          <w:szCs w:val="28"/>
          <w:lang w:bidi="ru-RU"/>
        </w:rPr>
        <w:t>з</w:t>
      </w:r>
      <w:r w:rsidRPr="006A7A8E">
        <w:rPr>
          <w:color w:val="000000"/>
          <w:sz w:val="28"/>
          <w:szCs w:val="28"/>
          <w:lang w:bidi="ru-RU"/>
        </w:rPr>
        <w:t xml:space="preserve">аседанию Комиссии </w:t>
      </w:r>
      <w:r>
        <w:rPr>
          <w:color w:val="000000"/>
          <w:sz w:val="28"/>
          <w:szCs w:val="28"/>
          <w:lang w:bidi="ru-RU"/>
        </w:rPr>
        <w:t>не позднее</w:t>
      </w:r>
      <w:r w:rsidRPr="006A7A8E">
        <w:rPr>
          <w:color w:val="000000"/>
          <w:sz w:val="28"/>
          <w:szCs w:val="28"/>
          <w:lang w:bidi="ru-RU"/>
        </w:rPr>
        <w:t xml:space="preserve"> чем за пять рабочих дней </w:t>
      </w:r>
      <w:r>
        <w:rPr>
          <w:color w:val="000000"/>
          <w:sz w:val="28"/>
          <w:szCs w:val="28"/>
          <w:lang w:bidi="ru-RU"/>
        </w:rPr>
        <w:t xml:space="preserve">до его проведения </w:t>
      </w:r>
      <w:r w:rsidRPr="006A7A8E">
        <w:rPr>
          <w:color w:val="000000"/>
          <w:sz w:val="28"/>
          <w:szCs w:val="28"/>
          <w:lang w:bidi="ru-RU"/>
        </w:rPr>
        <w:t>представляются секретарю ответственными за их подготовку лицами по электронной почте или иным спо</w:t>
      </w:r>
      <w:r>
        <w:rPr>
          <w:color w:val="000000"/>
          <w:sz w:val="28"/>
          <w:szCs w:val="28"/>
          <w:lang w:bidi="ru-RU"/>
        </w:rPr>
        <w:t>собом</w:t>
      </w:r>
      <w:r w:rsidRPr="006A7A8E">
        <w:rPr>
          <w:color w:val="000000"/>
          <w:sz w:val="28"/>
          <w:szCs w:val="28"/>
          <w:lang w:bidi="ru-RU"/>
        </w:rPr>
        <w:t>.</w:t>
      </w:r>
    </w:p>
    <w:p w:rsidR="00500D27" w:rsidRPr="006A7A8E" w:rsidRDefault="00500D27" w:rsidP="00500D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Материалы к заседаниям Комиссии должны содержать информацию о</w:t>
      </w:r>
      <w:r>
        <w:rPr>
          <w:color w:val="000000"/>
          <w:sz w:val="28"/>
          <w:szCs w:val="28"/>
          <w:lang w:bidi="ru-RU"/>
        </w:rPr>
        <w:t>б</w:t>
      </w:r>
      <w:r w:rsidRPr="006A7A8E">
        <w:rPr>
          <w:color w:val="000000"/>
          <w:sz w:val="28"/>
          <w:szCs w:val="28"/>
          <w:lang w:bidi="ru-RU"/>
        </w:rPr>
        <w:t xml:space="preserve"> обсуждаем</w:t>
      </w:r>
      <w:r>
        <w:rPr>
          <w:color w:val="000000"/>
          <w:sz w:val="28"/>
          <w:szCs w:val="28"/>
          <w:lang w:bidi="ru-RU"/>
        </w:rPr>
        <w:t>ых</w:t>
      </w:r>
      <w:r w:rsidRPr="006A7A8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проблемах</w:t>
      </w:r>
      <w:r w:rsidRPr="006A7A8E">
        <w:rPr>
          <w:color w:val="000000"/>
          <w:sz w:val="28"/>
          <w:szCs w:val="28"/>
          <w:lang w:bidi="ru-RU"/>
        </w:rPr>
        <w:t xml:space="preserve"> и проект решения.</w:t>
      </w:r>
    </w:p>
    <w:p w:rsidR="00500D27" w:rsidRPr="006A7A8E" w:rsidRDefault="00500D27" w:rsidP="00500D27">
      <w:pPr>
        <w:widowControl w:val="0"/>
        <w:tabs>
          <w:tab w:val="left" w:pos="126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3.9. Решения Комиссии принимаются простым большинством голосов присутствующих на заседании членов Комиссии путем открытого голосования. Предусматривается возможность голосования </w:t>
      </w:r>
      <w:r>
        <w:rPr>
          <w:color w:val="000000"/>
          <w:sz w:val="28"/>
          <w:szCs w:val="28"/>
          <w:lang w:bidi="ru-RU"/>
        </w:rPr>
        <w:t>во время</w:t>
      </w:r>
      <w:r w:rsidRPr="006A7A8E">
        <w:rPr>
          <w:color w:val="000000"/>
          <w:sz w:val="28"/>
          <w:szCs w:val="28"/>
          <w:lang w:bidi="ru-RU"/>
        </w:rPr>
        <w:t xml:space="preserve"> видеоконференции и согласования проектов протоколов заседаний Комиссии дистанционно. В случае равенства голосов решающим является голос председательствующего. Решения Комиссии в течение семи рабочих дней после проведения заседания</w:t>
      </w:r>
      <w:r>
        <w:rPr>
          <w:color w:val="000000"/>
          <w:sz w:val="28"/>
          <w:szCs w:val="28"/>
          <w:lang w:bidi="ru-RU"/>
        </w:rPr>
        <w:t xml:space="preserve"> оформляются протоколами</w:t>
      </w:r>
      <w:r w:rsidRPr="006A7A8E">
        <w:rPr>
          <w:color w:val="000000"/>
          <w:sz w:val="28"/>
          <w:szCs w:val="28"/>
          <w:lang w:bidi="ru-RU"/>
        </w:rPr>
        <w:t>, которые подписываются председателем Комиссии или его заместителем, председательствующ</w:t>
      </w:r>
      <w:r>
        <w:rPr>
          <w:color w:val="000000"/>
          <w:sz w:val="28"/>
          <w:szCs w:val="28"/>
          <w:lang w:bidi="ru-RU"/>
        </w:rPr>
        <w:t>и</w:t>
      </w:r>
      <w:r w:rsidRPr="006A7A8E">
        <w:rPr>
          <w:color w:val="000000"/>
          <w:sz w:val="28"/>
          <w:szCs w:val="28"/>
          <w:lang w:bidi="ru-RU"/>
        </w:rPr>
        <w:t>м на заседании.</w:t>
      </w:r>
    </w:p>
    <w:p w:rsidR="00500D27" w:rsidRPr="006A7A8E" w:rsidRDefault="00500D27" w:rsidP="00500D27">
      <w:pPr>
        <w:widowControl w:val="0"/>
        <w:tabs>
          <w:tab w:val="left" w:pos="126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3.10. Оригиналы протоколов заседаний Комиссии, а также материалы к ним формируются в дела, которые хранятся у секретаря до их последующей передачи в архив в установленном порядке.</w:t>
      </w:r>
    </w:p>
    <w:p w:rsidR="00500D27" w:rsidRDefault="00500D27" w:rsidP="00500D27">
      <w:pPr>
        <w:widowControl w:val="0"/>
        <w:tabs>
          <w:tab w:val="left" w:pos="126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3.11. </w:t>
      </w:r>
      <w:r w:rsidRPr="006A7A8E">
        <w:rPr>
          <w:color w:val="000000"/>
          <w:sz w:val="28"/>
          <w:szCs w:val="28"/>
          <w:lang w:bidi="ru-RU"/>
        </w:rPr>
        <w:t xml:space="preserve">Организационно-техническое обеспечение работы Комиссии </w:t>
      </w:r>
      <w:r w:rsidRPr="006A7A8E">
        <w:rPr>
          <w:color w:val="000000"/>
          <w:sz w:val="28"/>
          <w:szCs w:val="28"/>
          <w:lang w:bidi="ru-RU"/>
        </w:rPr>
        <w:lastRenderedPageBreak/>
        <w:t>осуществляет Управление Федеральной службы государственной статистики по Алтайскому краю и Республике Алтай (по</w:t>
      </w:r>
      <w:r w:rsidR="007B3682">
        <w:rPr>
          <w:color w:val="000000"/>
          <w:sz w:val="28"/>
          <w:szCs w:val="28"/>
          <w:lang w:bidi="ru-RU"/>
        </w:rPr>
        <w:t xml:space="preserve"> согласованию).</w:t>
      </w:r>
    </w:p>
    <w:permEnd w:id="1244096063"/>
    <w:p w:rsidR="007B3682" w:rsidRPr="006A7A8E" w:rsidRDefault="007B3682" w:rsidP="00500D27">
      <w:pPr>
        <w:widowControl w:val="0"/>
        <w:tabs>
          <w:tab w:val="left" w:pos="1263"/>
        </w:tabs>
        <w:ind w:firstLine="709"/>
        <w:jc w:val="both"/>
        <w:rPr>
          <w:sz w:val="26"/>
          <w:szCs w:val="26"/>
        </w:rPr>
      </w:pPr>
    </w:p>
    <w:sectPr w:rsidR="007B3682" w:rsidRPr="006A7A8E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1C7480"/>
    <w:multiLevelType w:val="hybridMultilevel"/>
    <w:tmpl w:val="8FEE0B26"/>
    <w:lvl w:ilvl="0" w:tplc="F1BEC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6582C">
      <w:numFmt w:val="none"/>
      <w:lvlText w:val=""/>
      <w:lvlJc w:val="left"/>
      <w:pPr>
        <w:tabs>
          <w:tab w:val="num" w:pos="360"/>
        </w:tabs>
      </w:pPr>
    </w:lvl>
    <w:lvl w:ilvl="2" w:tplc="0090ED02">
      <w:numFmt w:val="none"/>
      <w:lvlText w:val=""/>
      <w:lvlJc w:val="left"/>
      <w:pPr>
        <w:tabs>
          <w:tab w:val="num" w:pos="360"/>
        </w:tabs>
      </w:pPr>
    </w:lvl>
    <w:lvl w:ilvl="3" w:tplc="22D22E46">
      <w:numFmt w:val="none"/>
      <w:lvlText w:val=""/>
      <w:lvlJc w:val="left"/>
      <w:pPr>
        <w:tabs>
          <w:tab w:val="num" w:pos="360"/>
        </w:tabs>
      </w:pPr>
    </w:lvl>
    <w:lvl w:ilvl="4" w:tplc="BD74BDCC">
      <w:numFmt w:val="none"/>
      <w:lvlText w:val=""/>
      <w:lvlJc w:val="left"/>
      <w:pPr>
        <w:tabs>
          <w:tab w:val="num" w:pos="360"/>
        </w:tabs>
      </w:pPr>
    </w:lvl>
    <w:lvl w:ilvl="5" w:tplc="C150B166">
      <w:numFmt w:val="none"/>
      <w:lvlText w:val=""/>
      <w:lvlJc w:val="left"/>
      <w:pPr>
        <w:tabs>
          <w:tab w:val="num" w:pos="360"/>
        </w:tabs>
      </w:pPr>
    </w:lvl>
    <w:lvl w:ilvl="6" w:tplc="392010C6">
      <w:numFmt w:val="none"/>
      <w:lvlText w:val=""/>
      <w:lvlJc w:val="left"/>
      <w:pPr>
        <w:tabs>
          <w:tab w:val="num" w:pos="360"/>
        </w:tabs>
      </w:pPr>
    </w:lvl>
    <w:lvl w:ilvl="7" w:tplc="EDD45CA8">
      <w:numFmt w:val="none"/>
      <w:lvlText w:val=""/>
      <w:lvlJc w:val="left"/>
      <w:pPr>
        <w:tabs>
          <w:tab w:val="num" w:pos="360"/>
        </w:tabs>
      </w:pPr>
    </w:lvl>
    <w:lvl w:ilvl="8" w:tplc="35C40B1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rTMh8Sb/Pnd2v3m5p+1YeQcIQf5CiMk8VkOYqpB0YvjGYD53TrPxRgDKWicQbskCLCkq89SgDTYKF0hxPklGJw==" w:salt="bvwoIVgtZ5U8zh2qLnAQB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462A1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64B"/>
    <w:rsid w:val="004E6D42"/>
    <w:rsid w:val="00500D27"/>
    <w:rsid w:val="00513EB1"/>
    <w:rsid w:val="00514A68"/>
    <w:rsid w:val="00531734"/>
    <w:rsid w:val="005329E4"/>
    <w:rsid w:val="005348DE"/>
    <w:rsid w:val="005352C3"/>
    <w:rsid w:val="00543B6D"/>
    <w:rsid w:val="005812DA"/>
    <w:rsid w:val="005B1942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B3682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C0253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90D9B"/>
    <w:rsid w:val="00C92AFA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B18D6-5D03-4899-AB29-14D963F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D5BAB"/>
    <w:rsid w:val="0086767C"/>
    <w:rsid w:val="00980AF3"/>
    <w:rsid w:val="00A356D3"/>
    <w:rsid w:val="00BE44D7"/>
    <w:rsid w:val="00C9097C"/>
    <w:rsid w:val="00C97A5D"/>
    <w:rsid w:val="00CF6A02"/>
    <w:rsid w:val="00D20D34"/>
    <w:rsid w:val="00D97532"/>
    <w:rsid w:val="00D977C5"/>
    <w:rsid w:val="00D97C08"/>
    <w:rsid w:val="00DD249A"/>
    <w:rsid w:val="00DD6A0A"/>
    <w:rsid w:val="00E26752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0F48-DDFC-487E-BC7F-BCC8B23F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8271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2020-12-01T03:16:00Z</cp:lastPrinted>
  <dcterms:created xsi:type="dcterms:W3CDTF">2020-12-01T03:18:00Z</dcterms:created>
  <dcterms:modified xsi:type="dcterms:W3CDTF">2020-12-01T05:31:00Z</dcterms:modified>
</cp:coreProperties>
</file>