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6043314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3535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26.11.2020</w:t>
                </w:r>
              </w:p>
            </w:tc>
          </w:sdtContent>
        </w:sdt>
        <w:permEnd w:id="96043314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3520487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3535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367</w:t>
                </w:r>
                <w:r w:rsidR="00A65AD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3520487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39477440" w:edGrp="everyone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D6B75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D6B75">
                  <w:rPr>
                    <w:b/>
                    <w:sz w:val="28"/>
                  </w:rPr>
                  <w:t xml:space="preserve">О создании межведомственной рабочей группы по повышению реальных доходов граждан, снижению </w:t>
                </w:r>
                <w:r w:rsidR="00377F50">
                  <w:rPr>
                    <w:b/>
                    <w:sz w:val="28"/>
                  </w:rPr>
                  <w:t xml:space="preserve">уровня </w:t>
                </w:r>
                <w:r w:rsidRPr="008D6B75">
                  <w:rPr>
                    <w:b/>
                    <w:sz w:val="28"/>
                  </w:rPr>
                  <w:t xml:space="preserve">бедности в два раза на территории Табунского района Алтайского края </w:t>
                </w:r>
              </w:p>
            </w:tc>
          </w:sdtContent>
        </w:sdt>
        <w:permEnd w:id="103947744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41726381" w:edGrp="everyone"/>
    <w:p w:rsidR="00830E27" w:rsidRDefault="0053535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2C444B" w:rsidRPr="002C444B">
            <w:rPr>
              <w:rStyle w:val="31"/>
            </w:rPr>
            <w:t>В целях реализации Указа Президента Российской Федерации</w:t>
          </w:r>
          <w:r w:rsidR="002C444B">
            <w:rPr>
              <w:rStyle w:val="31"/>
            </w:rPr>
            <w:t xml:space="preserve"> </w:t>
          </w:r>
          <w:r w:rsidR="002C444B" w:rsidRPr="002C444B">
            <w:rPr>
              <w:rStyle w:val="31"/>
            </w:rPr>
            <w:t xml:space="preserve">от 21 июля 2020 года № 474 «О национальных целях развития Российской Федерации на период до 2030 года» и </w:t>
          </w:r>
          <w:r w:rsidR="002C444B">
            <w:rPr>
              <w:rStyle w:val="31"/>
            </w:rPr>
            <w:t>на основании распоряжения Прави</w:t>
          </w:r>
          <w:r w:rsidR="002C444B" w:rsidRPr="002C444B">
            <w:rPr>
              <w:rStyle w:val="31"/>
            </w:rPr>
            <w:t>тельства Алтайского края от 14.08.202</w:t>
          </w:r>
          <w:r w:rsidR="002C444B">
            <w:rPr>
              <w:rStyle w:val="31"/>
            </w:rPr>
            <w:t>0 № 261-р «Об утверждении регио</w:t>
          </w:r>
          <w:r w:rsidR="002C444B" w:rsidRPr="002C444B">
            <w:rPr>
              <w:rStyle w:val="31"/>
            </w:rPr>
            <w:t>нальной программы снижения доли нас</w:t>
          </w:r>
          <w:r w:rsidR="002C444B">
            <w:rPr>
              <w:rStyle w:val="31"/>
            </w:rPr>
            <w:t>еления с доходами ниже прожиточ</w:t>
          </w:r>
          <w:r w:rsidR="002C444B" w:rsidRPr="002C444B">
            <w:rPr>
              <w:rStyle w:val="31"/>
            </w:rPr>
            <w:t>ного минимума на территории Алтайского края»</w:t>
          </w:r>
        </w:sdtContent>
      </w:sdt>
      <w:permEnd w:id="124172638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5906121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2C444B" w:rsidRDefault="002C444B" w:rsidP="00A65A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2C444B">
            <w:rPr>
              <w:sz w:val="28"/>
            </w:rPr>
            <w:t>Создать межведомственную рабочую группу по повышению реальных доходов граждан, снижению уровня бедн</w:t>
          </w:r>
          <w:r w:rsidR="006919BF">
            <w:rPr>
              <w:sz w:val="28"/>
            </w:rPr>
            <w:t>ости в два раза на территории</w:t>
          </w:r>
          <w:r w:rsidR="00170FB2">
            <w:rPr>
              <w:sz w:val="28"/>
            </w:rPr>
            <w:t xml:space="preserve"> </w:t>
          </w:r>
          <w:r>
            <w:rPr>
              <w:sz w:val="28"/>
            </w:rPr>
            <w:t>Табунского района Алтайского края</w:t>
          </w:r>
          <w:r w:rsidRPr="002C444B">
            <w:rPr>
              <w:sz w:val="28"/>
            </w:rPr>
            <w:t>.</w:t>
          </w:r>
        </w:p>
        <w:p w:rsidR="008D6B75" w:rsidRPr="002C444B" w:rsidRDefault="008D6B75" w:rsidP="008D6B75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454774" w:rsidRDefault="002C444B" w:rsidP="00A65A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Утвердить</w:t>
          </w:r>
          <w:r w:rsidRPr="002C444B">
            <w:rPr>
              <w:sz w:val="28"/>
              <w:lang w:eastAsia="zh-CN"/>
            </w:rPr>
            <w:t xml:space="preserve"> </w:t>
          </w:r>
          <w:r w:rsidRPr="002C444B">
            <w:rPr>
              <w:sz w:val="28"/>
              <w:szCs w:val="28"/>
            </w:rPr>
            <w:t>Положение о межведомственной рабочей группе по повышению реальных доходов граждан, снижению уровня бедн</w:t>
          </w:r>
          <w:r>
            <w:rPr>
              <w:sz w:val="28"/>
              <w:szCs w:val="28"/>
            </w:rPr>
            <w:t>ости в два раза на территории Табунского района Алтайского края (</w:t>
          </w:r>
          <w:r w:rsidR="008D6B75">
            <w:rPr>
              <w:sz w:val="28"/>
              <w:szCs w:val="28"/>
            </w:rPr>
            <w:t>п</w:t>
          </w:r>
          <w:r w:rsidRPr="002C444B">
            <w:rPr>
              <w:sz w:val="28"/>
              <w:szCs w:val="28"/>
            </w:rPr>
            <w:t>рил</w:t>
          </w:r>
          <w:r w:rsidR="008D6B75">
            <w:rPr>
              <w:sz w:val="28"/>
              <w:szCs w:val="28"/>
            </w:rPr>
            <w:t>агается</w:t>
          </w:r>
          <w:r>
            <w:rPr>
              <w:sz w:val="28"/>
              <w:szCs w:val="28"/>
            </w:rPr>
            <w:t>)</w:t>
          </w:r>
          <w:r w:rsidR="00454774">
            <w:rPr>
              <w:sz w:val="28"/>
              <w:szCs w:val="28"/>
            </w:rPr>
            <w:t>.</w:t>
          </w:r>
        </w:p>
        <w:p w:rsidR="00EF124F" w:rsidRPr="00EF124F" w:rsidRDefault="00080ED5" w:rsidP="00A65AD4">
          <w:pPr>
            <w:pStyle w:val="ab"/>
            <w:numPr>
              <w:ilvl w:val="0"/>
              <w:numId w:val="20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080ED5">
            <w:rPr>
              <w:sz w:val="28"/>
              <w:szCs w:val="28"/>
            </w:rPr>
            <w:t xml:space="preserve"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 </w:t>
          </w:r>
        </w:p>
        <w:p w:rsidR="0037097F" w:rsidRPr="00514A68" w:rsidRDefault="00FF0443" w:rsidP="00A65AD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</w:t>
          </w:r>
          <w:r w:rsidRPr="00FF0443">
            <w:rPr>
              <w:sz w:val="28"/>
              <w:szCs w:val="28"/>
            </w:rPr>
            <w:t xml:space="preserve"> заместителя главы по социальным вопросам С.Н. </w:t>
          </w:r>
          <w:proofErr w:type="spellStart"/>
          <w:proofErr w:type="gramStart"/>
          <w:r w:rsidRPr="00FF0443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 xml:space="preserve">. </w:t>
          </w:r>
          <w:r w:rsidR="002C444B">
            <w:rPr>
              <w:sz w:val="28"/>
              <w:szCs w:val="28"/>
            </w:rPr>
            <w:t xml:space="preserve"> </w:t>
          </w:r>
          <w:proofErr w:type="gramEnd"/>
        </w:p>
      </w:sdtContent>
    </w:sdt>
    <w:permEnd w:id="155906121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77563173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535350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Первый заместитель главы администрации района</w:t>
                </w:r>
              </w:p>
            </w:tc>
          </w:sdtContent>
        </w:sdt>
        <w:permEnd w:id="277563173" w:displacedByCustomXml="prev"/>
        <w:permStart w:id="2324720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535350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23247205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912344899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1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35350">
            <w:rPr>
              <w:sz w:val="28"/>
              <w:szCs w:val="28"/>
            </w:rPr>
            <w:t>26.11.2020</w:t>
          </w:r>
        </w:sdtContent>
      </w:sdt>
      <w:r w:rsidRPr="006638B4">
        <w:rPr>
          <w:sz w:val="28"/>
          <w:szCs w:val="28"/>
        </w:rPr>
        <w:t xml:space="preserve"> </w:t>
      </w:r>
      <w:r w:rsidR="00A65AD4">
        <w:rPr>
          <w:sz w:val="28"/>
          <w:szCs w:val="28"/>
        </w:rPr>
        <w:tab/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535350">
            <w:rPr>
              <w:sz w:val="28"/>
              <w:szCs w:val="28"/>
            </w:rPr>
            <w:t>367</w:t>
          </w:r>
          <w:r w:rsidR="00A65AD4">
            <w:rPr>
              <w:sz w:val="28"/>
              <w:szCs w:val="28"/>
            </w:rPr>
            <w:t xml:space="preserve"> </w:t>
          </w:r>
        </w:sdtContent>
      </w:sdt>
    </w:p>
    <w:permEnd w:id="191234489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272581228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Pr="00A65AD4" w:rsidRDefault="00C46B07" w:rsidP="006638B4">
          <w:pPr>
            <w:jc w:val="center"/>
            <w:rPr>
              <w:b/>
              <w:sz w:val="28"/>
              <w:szCs w:val="28"/>
            </w:rPr>
          </w:pPr>
          <w:r w:rsidRPr="00A65AD4">
            <w:rPr>
              <w:rStyle w:val="31"/>
              <w:b/>
            </w:rPr>
            <w:t>Положение о межведомственной рабочей группе по повышению реальных доходов граждан, снижению уровня бедности в два раза на территории Табунского района Алтайского края</w:t>
          </w:r>
        </w:p>
      </w:sdtContent>
    </w:sdt>
    <w:permEnd w:id="127258122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80736354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46B07" w:rsidRPr="00C46B07" w:rsidRDefault="00C46B07" w:rsidP="00C46B07">
          <w:pPr>
            <w:numPr>
              <w:ilvl w:val="0"/>
              <w:numId w:val="24"/>
            </w:numPr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Общие положения</w:t>
          </w:r>
        </w:p>
        <w:p w:rsidR="00C46B07" w:rsidRPr="00C46B07" w:rsidRDefault="00C46B07" w:rsidP="00C46B07">
          <w:pPr>
            <w:numPr>
              <w:ilvl w:val="0"/>
              <w:numId w:val="22"/>
            </w:numPr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Межведомственная рабочая группа по повышению реальных доходов граждан, снижению уровня бедн</w:t>
          </w:r>
          <w:r>
            <w:rPr>
              <w:sz w:val="28"/>
              <w:szCs w:val="28"/>
            </w:rPr>
            <w:t>ости в два раза на территории Табунского района Алтайского края</w:t>
          </w:r>
          <w:r w:rsidRPr="00C46B07">
            <w:rPr>
              <w:sz w:val="28"/>
              <w:szCs w:val="28"/>
            </w:rPr>
            <w:t xml:space="preserve"> (далее – рабочая группа) создается в целях обеспечения согласованных действий органов местного самоуправления, реализующих Региональную программу снижения доли населения с доходами ниже прожиточного минимума, в рамках которой предусмотрено снижение доли населения МО с доходами ниже прожиточного минимума и достижение целевого показателя «снижение уровня бедности в два раза по сравнению с показателем 2017 года» национальной цели развития субъекта Российской Федерации на период до 2030 года «Сохранение населения, здоровье и благополучие людей» и целевого показателя «обеспечение темпа устойчивого роста доходов населения и уровня пенсионного обеспечения не ниже инфляции» национальной цели развития субъекта Российской Федерации на период до 2030 года «Достойный, эффективный труд и успешное предпринимательство». </w:t>
          </w:r>
        </w:p>
        <w:p w:rsidR="00C46B07" w:rsidRPr="00C46B07" w:rsidRDefault="00C46B07" w:rsidP="00C46B07">
          <w:pPr>
            <w:numPr>
              <w:ilvl w:val="0"/>
              <w:numId w:val="22"/>
            </w:numPr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Алтайского края, законами Алтайского края, иными правовыми актами Алтайского края, а также настоящим Положением.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  <w:lang w:val="en-US"/>
            </w:rPr>
            <w:t>I</w:t>
          </w:r>
          <w:r w:rsidRPr="00C46B07">
            <w:rPr>
              <w:sz w:val="28"/>
              <w:szCs w:val="28"/>
            </w:rPr>
            <w:t>I. Основные задачи и функции рабочей группы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2.1. Основными задачами рабочей группы являются: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анализ уровня жизни населения Табунского района Алтайского края</w:t>
          </w:r>
          <w:r w:rsidRPr="00C46B07">
            <w:rPr>
              <w:sz w:val="28"/>
              <w:szCs w:val="28"/>
            </w:rPr>
            <w:t xml:space="preserve">, включающий в себя: социально-экономическое развитие </w:t>
          </w:r>
          <w:r>
            <w:rPr>
              <w:sz w:val="28"/>
              <w:szCs w:val="28"/>
            </w:rPr>
            <w:t>Табунского района Алтайского края</w:t>
          </w:r>
          <w:r w:rsidRPr="00C46B07">
            <w:rPr>
              <w:sz w:val="28"/>
              <w:szCs w:val="28"/>
            </w:rPr>
            <w:t>; повышение уровня и превышение темпов роста доходов граждан, в том числе средней заработной платы, над темпом роста инфляции; развитие социальной помощи нуждающимся; развитие системы социального контракта; организация социальной адаптации бедных граждан и т.д.</w:t>
          </w:r>
          <w:r>
            <w:rPr>
              <w:sz w:val="28"/>
              <w:szCs w:val="28"/>
            </w:rPr>
            <w:t>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анализ информации из ведомственного реестра граждан, получателей мер социальной поддержки, с целью выя</w:t>
          </w:r>
          <w:r>
            <w:rPr>
              <w:sz w:val="28"/>
              <w:szCs w:val="28"/>
            </w:rPr>
            <w:t>вления основных причин бедности;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 xml:space="preserve">рассмотрение материалов, представленных органами социальной защиты населения по мерам социальной поддержки граждан: назначение </w:t>
          </w:r>
          <w:r w:rsidRPr="00C46B07">
            <w:rPr>
              <w:sz w:val="28"/>
              <w:szCs w:val="28"/>
            </w:rPr>
            <w:lastRenderedPageBreak/>
            <w:t xml:space="preserve">социальной помощи в виде денежных выплат и выплат </w:t>
          </w:r>
          <w:r>
            <w:rPr>
              <w:sz w:val="28"/>
              <w:szCs w:val="28"/>
            </w:rPr>
            <w:t>на основе социального контракта</w:t>
          </w:r>
          <w:r w:rsidRPr="00C46B07">
            <w:rPr>
              <w:sz w:val="28"/>
              <w:szCs w:val="28"/>
            </w:rPr>
            <w:t xml:space="preserve">, поиск работы и трудоустройство граждан, прохождение профессионального обучения и (или) дополнительного профессионального образования, осуществление индивидуальной предпринимательской деятельности и т.д.; 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осуществление взаимодействия между органами государственной власти, органами местного самоуправления, общественными и иными организациями, отдельными лицами в целях оказания содействия малоимущим семьям и малоимущим одиноко проживающим гражданам в реализации программы социальной адаптации;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осуществление информирования граждан об имеющихся мерах социальной поддержки и государственной социальной помощи.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2.2. Рабочая группа в соответствии с возложенными на нее задачами выполняет следующие функции: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контролирует обеспечение устойчивого роста реальных доходов граждан, в том числе средней заработной платы, над темпом роста инфляции;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контролирует реализацию дополнительных мер социальной поддержки семей с детьми, имеющих доходы ниже величины прожиточного минимума;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контролирует развитие системы социального контракта;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контролирует реализацию программы социальной адаптации граждан, претендующих на назначение социальной помощи в виде денежных выплат</w:t>
          </w:r>
          <w:r w:rsidRPr="00C46B07">
            <w:rPr>
              <w:sz w:val="28"/>
              <w:szCs w:val="28"/>
            </w:rPr>
            <w:br/>
            <w:t>и социальных услуг по социальному контракту.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</w:p>
        <w:p w:rsidR="00C46B07" w:rsidRPr="00C46B07" w:rsidRDefault="00C46B07" w:rsidP="00C46B07">
          <w:pPr>
            <w:numPr>
              <w:ilvl w:val="0"/>
              <w:numId w:val="23"/>
            </w:numPr>
            <w:jc w:val="both"/>
            <w:rPr>
              <w:sz w:val="28"/>
              <w:szCs w:val="28"/>
              <w:lang w:val="en-US"/>
            </w:rPr>
          </w:pPr>
          <w:r w:rsidRPr="00C46B07">
            <w:rPr>
              <w:sz w:val="28"/>
              <w:szCs w:val="28"/>
            </w:rPr>
            <w:t>Права рабочей группы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  <w:lang w:val="en-US"/>
            </w:rPr>
          </w:pP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3.1. Запрашивать от органов государственной власти, органов местного самоуправления и организаций документы, материалы и информацию по вопросам, находящихся в компетенции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3.2. Давать рекомендации заинтересованным органам государственной власти, органам местного самоуправления, организациям (независимо от формы собственности), юридическим и физическим лицам по вопросам, входящим</w:t>
          </w:r>
          <w:r>
            <w:rPr>
              <w:sz w:val="28"/>
              <w:szCs w:val="28"/>
            </w:rPr>
            <w:t xml:space="preserve"> </w:t>
          </w:r>
          <w:r w:rsidRPr="00C46B07">
            <w:rPr>
              <w:sz w:val="28"/>
              <w:szCs w:val="28"/>
            </w:rPr>
            <w:t>в компетенцию рабочей группы.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  <w:lang w:val="en-US"/>
            </w:rPr>
            <w:t>IV</w:t>
          </w:r>
          <w:r w:rsidRPr="00C46B07">
            <w:rPr>
              <w:sz w:val="28"/>
              <w:szCs w:val="28"/>
            </w:rPr>
            <w:t>. Состав и порядок работы рабочей группы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4.1. Рабочая группа формируется в составе председателя</w:t>
          </w:r>
          <w:r>
            <w:rPr>
              <w:sz w:val="28"/>
              <w:szCs w:val="28"/>
            </w:rPr>
            <w:t>, заместителя председателя</w:t>
          </w:r>
          <w:r w:rsidRPr="00C46B07">
            <w:rPr>
              <w:sz w:val="28"/>
              <w:szCs w:val="28"/>
            </w:rPr>
            <w:t>, секретаря рабочей группы и членов рабочей группы.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4.1.1. Рабочую группу возглавляет председатель рабочей группы.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Председатель рабочей группы: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организует деятельность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обеспечивает контроль исполнения решений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определяет дату, место и время проведения заседания рабочей группы,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утверждает повестку дня заседаний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ведет заседание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- </w:t>
          </w:r>
          <w:r w:rsidRPr="00C46B07">
            <w:rPr>
              <w:sz w:val="28"/>
              <w:szCs w:val="28"/>
            </w:rPr>
            <w:t>определяет порядок рассмотрения вопросов на заседании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принимает решения по оперативным вопросам деятельности рабочей группы;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C46B07">
            <w:rPr>
              <w:sz w:val="28"/>
              <w:szCs w:val="28"/>
            </w:rPr>
            <w:t>подписывает протоколы заседания.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4.1.2. В случае отсутствия руководителя рабочей группы его обязанности исполняет заместитель руководителя рабочей группы.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4.1.3. Секретарь рабочей группы:</w:t>
          </w:r>
        </w:p>
        <w:p w:rsidR="00C46B07" w:rsidRPr="00C46B07" w:rsidRDefault="00910833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="00C46B07" w:rsidRPr="00C46B07">
            <w:rPr>
              <w:sz w:val="28"/>
              <w:szCs w:val="28"/>
            </w:rPr>
            <w:t xml:space="preserve">формирует повестку дня для заседания рабочей группы, </w:t>
          </w:r>
        </w:p>
        <w:p w:rsidR="00C46B07" w:rsidRPr="00C46B07" w:rsidRDefault="00910833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="00C46B07" w:rsidRPr="00C46B07">
            <w:rPr>
              <w:sz w:val="28"/>
              <w:szCs w:val="28"/>
            </w:rPr>
            <w:t>информирует членов рабочей группы о дате, месте и времени проведения заседаний не позднее, чем за 3 дня до их проведения,</w:t>
          </w:r>
        </w:p>
        <w:p w:rsidR="00C46B07" w:rsidRPr="00C46B07" w:rsidRDefault="00910833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="00C46B07" w:rsidRPr="00C46B07">
            <w:rPr>
              <w:sz w:val="28"/>
              <w:szCs w:val="28"/>
            </w:rPr>
            <w:t>оформляет протоколы заседаний рабочей группы;</w:t>
          </w:r>
        </w:p>
        <w:p w:rsidR="00C46B07" w:rsidRPr="00C46B07" w:rsidRDefault="00910833" w:rsidP="00C46B07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="00C46B07" w:rsidRPr="00C46B07">
            <w:rPr>
              <w:sz w:val="28"/>
              <w:szCs w:val="28"/>
            </w:rPr>
            <w:t>направляет копии протоколов членам рабочей группы для исполнения.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4.2. Заседания рабочей группы проводятся по мере необходимости, но не реже одного раза в квартал.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4.3. Заседание рабочей группы является правомочным, если на нем присутствует более половины ее членов.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4.4. Решения рабочей группы принимаются большинством голосов присутствующих членов рабочей группы.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4.5. В случае равенства голосов решающим является голос председателя рабочей группы.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4.6. Принимаемые на заседаниях рабочей группы решения оформляются протоколом, который подписывается председателем рабочей группы или его заместителем, проводящим заседание.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4.7. При необходимости решение рабочей группы может быть принято заочно путем проведения письменного опроса ее членов и оформлением соответствующего протокола.</w:t>
          </w:r>
        </w:p>
        <w:p w:rsidR="00C46B07" w:rsidRPr="00C46B07" w:rsidRDefault="00C46B07" w:rsidP="00C46B07">
          <w:pPr>
            <w:ind w:firstLine="567"/>
            <w:jc w:val="both"/>
            <w:rPr>
              <w:sz w:val="28"/>
              <w:szCs w:val="28"/>
            </w:rPr>
          </w:pPr>
          <w:r w:rsidRPr="00C46B07">
            <w:rPr>
              <w:sz w:val="28"/>
              <w:szCs w:val="28"/>
            </w:rPr>
            <w:t>4.8. Рабочая группа создается и ликвидируется поста</w:t>
          </w:r>
          <w:r w:rsidR="00636505">
            <w:rPr>
              <w:sz w:val="28"/>
              <w:szCs w:val="28"/>
            </w:rPr>
            <w:t>новлением главы</w:t>
          </w:r>
          <w:r w:rsidR="00910833">
            <w:rPr>
              <w:sz w:val="28"/>
              <w:szCs w:val="28"/>
            </w:rPr>
            <w:t xml:space="preserve"> Табунского района Алтайского края</w:t>
          </w:r>
          <w:r w:rsidRPr="00C46B07">
            <w:rPr>
              <w:sz w:val="28"/>
              <w:szCs w:val="28"/>
            </w:rPr>
            <w:t xml:space="preserve">. </w:t>
          </w:r>
        </w:p>
        <w:p w:rsidR="006638B4" w:rsidRDefault="00535350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80736354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DD"/>
    <w:multiLevelType w:val="multilevel"/>
    <w:tmpl w:val="E8989AFE"/>
    <w:lvl w:ilvl="0">
      <w:start w:val="1"/>
      <w:numFmt w:val="decimal"/>
      <w:lvlText w:val="%1."/>
      <w:lvlJc w:val="left"/>
      <w:pPr>
        <w:ind w:left="1062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71BEB"/>
    <w:multiLevelType w:val="multilevel"/>
    <w:tmpl w:val="6B2AC034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587137"/>
    <w:multiLevelType w:val="multilevel"/>
    <w:tmpl w:val="45D8D2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1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1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1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1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1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1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30121"/>
    <w:multiLevelType w:val="multilevel"/>
    <w:tmpl w:val="EB4A3096"/>
    <w:lvl w:ilvl="0">
      <w:start w:val="3"/>
      <w:numFmt w:val="upperRoman"/>
      <w:lvlText w:val="%1."/>
      <w:lvlJc w:val="left"/>
      <w:pPr>
        <w:ind w:left="1080" w:hanging="72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3"/>
  </w:num>
  <w:num w:numId="22">
    <w:abstractNumId w:val="10"/>
  </w:num>
  <w:num w:numId="23">
    <w:abstractNumId w:val="12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F9aFjjSd4MTB+op4SAhBoAu5ByGOyugOrolNun/aJYfkZVqB3yb1GpTOOmF+6Wb4wynuAKklTMm1bNfK9OVQjQ==" w:salt="/KhRKj3iqd2o4jeF7TpKO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0ED5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0FB2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C444B"/>
    <w:rsid w:val="002C6FF6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77F50"/>
    <w:rsid w:val="00385A4D"/>
    <w:rsid w:val="0039112C"/>
    <w:rsid w:val="003A2174"/>
    <w:rsid w:val="003A6070"/>
    <w:rsid w:val="003E23A9"/>
    <w:rsid w:val="003E2E36"/>
    <w:rsid w:val="00404C74"/>
    <w:rsid w:val="004218D3"/>
    <w:rsid w:val="00426928"/>
    <w:rsid w:val="00441999"/>
    <w:rsid w:val="00454774"/>
    <w:rsid w:val="00456524"/>
    <w:rsid w:val="004B19E2"/>
    <w:rsid w:val="004B55E3"/>
    <w:rsid w:val="004E6D42"/>
    <w:rsid w:val="00514A68"/>
    <w:rsid w:val="005329E4"/>
    <w:rsid w:val="005348DE"/>
    <w:rsid w:val="005352C3"/>
    <w:rsid w:val="00535350"/>
    <w:rsid w:val="00543B6D"/>
    <w:rsid w:val="005812DA"/>
    <w:rsid w:val="005B79B6"/>
    <w:rsid w:val="005C4F44"/>
    <w:rsid w:val="005F1089"/>
    <w:rsid w:val="00600BEE"/>
    <w:rsid w:val="00601D3C"/>
    <w:rsid w:val="00630590"/>
    <w:rsid w:val="00636505"/>
    <w:rsid w:val="00647CF0"/>
    <w:rsid w:val="006538DF"/>
    <w:rsid w:val="006638B4"/>
    <w:rsid w:val="00667710"/>
    <w:rsid w:val="006755BE"/>
    <w:rsid w:val="00684CC6"/>
    <w:rsid w:val="006919BF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6B75"/>
    <w:rsid w:val="008E5BE0"/>
    <w:rsid w:val="008E6356"/>
    <w:rsid w:val="00910833"/>
    <w:rsid w:val="0092281A"/>
    <w:rsid w:val="00936A72"/>
    <w:rsid w:val="009500BD"/>
    <w:rsid w:val="00955F68"/>
    <w:rsid w:val="009632DC"/>
    <w:rsid w:val="009677C5"/>
    <w:rsid w:val="00970FE6"/>
    <w:rsid w:val="009734EE"/>
    <w:rsid w:val="009779C9"/>
    <w:rsid w:val="00983DF8"/>
    <w:rsid w:val="00985BCE"/>
    <w:rsid w:val="0099735D"/>
    <w:rsid w:val="009A190B"/>
    <w:rsid w:val="009B15CA"/>
    <w:rsid w:val="009D5B8B"/>
    <w:rsid w:val="009D64C0"/>
    <w:rsid w:val="009F5F32"/>
    <w:rsid w:val="00A020EF"/>
    <w:rsid w:val="00A33BB3"/>
    <w:rsid w:val="00A61EA4"/>
    <w:rsid w:val="00A65AD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46B07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EF124F"/>
    <w:rsid w:val="00F2699A"/>
    <w:rsid w:val="00F6725C"/>
    <w:rsid w:val="00F7313A"/>
    <w:rsid w:val="00F92510"/>
    <w:rsid w:val="00F94836"/>
    <w:rsid w:val="00FB3B4A"/>
    <w:rsid w:val="00FF044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AA1E0-15CA-484E-9173-52724A0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90DBD"/>
    <w:rsid w:val="003E48BF"/>
    <w:rsid w:val="00406BE4"/>
    <w:rsid w:val="00510D3A"/>
    <w:rsid w:val="005D0008"/>
    <w:rsid w:val="00610A90"/>
    <w:rsid w:val="00676176"/>
    <w:rsid w:val="006D5BAB"/>
    <w:rsid w:val="00763481"/>
    <w:rsid w:val="00797250"/>
    <w:rsid w:val="00860F57"/>
    <w:rsid w:val="0086767C"/>
    <w:rsid w:val="008771CD"/>
    <w:rsid w:val="008951D2"/>
    <w:rsid w:val="00962EA2"/>
    <w:rsid w:val="00980AF3"/>
    <w:rsid w:val="009E7E85"/>
    <w:rsid w:val="00A470DB"/>
    <w:rsid w:val="00BF4031"/>
    <w:rsid w:val="00C9097C"/>
    <w:rsid w:val="00C97A5D"/>
    <w:rsid w:val="00CF6A02"/>
    <w:rsid w:val="00D336DD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72DA-EC76-4F4F-BCE4-1F1FBFC3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2018-01-11T08:25:00Z</cp:lastPrinted>
  <dcterms:created xsi:type="dcterms:W3CDTF">2020-11-26T09:43:00Z</dcterms:created>
  <dcterms:modified xsi:type="dcterms:W3CDTF">2020-11-27T04:34:00Z</dcterms:modified>
</cp:coreProperties>
</file>