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"/>
        <w:gridCol w:w="2693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1977E5" w:rsidP="00CE5654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r>
              <w:rPr>
                <w:rFonts w:ascii="Arial" w:hAnsi="Arial" w:cs="Arial"/>
                <w:sz w:val="24"/>
                <w:szCs w:val="24"/>
              </w:rPr>
              <w:t>31.01.2014</w:t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41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25370">
              <w:rPr>
                <w:rFonts w:ascii="Arial" w:hAnsi="Arial" w:cs="Arial"/>
                <w:sz w:val="24"/>
                <w:szCs w:val="24"/>
              </w:rPr>
            </w:r>
            <w:r w:rsidR="0072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1977E5" w:rsidP="00B83D7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346A94" w:rsidTr="000C673E">
        <w:tc>
          <w:tcPr>
            <w:tcW w:w="4825" w:type="dxa"/>
            <w:gridSpan w:val="3"/>
          </w:tcPr>
          <w:p w:rsidR="00F92510" w:rsidRPr="00346A94" w:rsidRDefault="00FB7042" w:rsidP="00CD7D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042">
              <w:rPr>
                <w:rFonts w:ascii="Arial" w:hAnsi="Arial" w:cs="Arial"/>
                <w:sz w:val="24"/>
                <w:szCs w:val="24"/>
              </w:rPr>
              <w:t>Об утверждении Положения о Порядке создания, реорганизации, ликвидации муниципальных образовательных организаций (учреждений) Табунского района Алтайского края</w:t>
            </w:r>
          </w:p>
        </w:tc>
        <w:tc>
          <w:tcPr>
            <w:tcW w:w="4534" w:type="dxa"/>
          </w:tcPr>
          <w:p w:rsidR="00F92510" w:rsidRPr="00346A94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0E27" w:rsidRPr="00346A94" w:rsidRDefault="00830E27">
      <w:pPr>
        <w:jc w:val="both"/>
        <w:rPr>
          <w:rFonts w:ascii="Arial" w:hAnsi="Arial" w:cs="Arial"/>
          <w:sz w:val="24"/>
          <w:szCs w:val="24"/>
        </w:rPr>
      </w:pPr>
    </w:p>
    <w:p w:rsidR="00F92510" w:rsidRPr="00346A94" w:rsidRDefault="00F92510">
      <w:pPr>
        <w:jc w:val="both"/>
        <w:rPr>
          <w:rFonts w:ascii="Arial" w:hAnsi="Arial" w:cs="Arial"/>
          <w:sz w:val="24"/>
          <w:szCs w:val="24"/>
        </w:rPr>
      </w:pPr>
    </w:p>
    <w:p w:rsidR="00F92510" w:rsidRPr="00346A94" w:rsidRDefault="00F92510">
      <w:pPr>
        <w:jc w:val="both"/>
        <w:rPr>
          <w:rFonts w:ascii="Arial" w:hAnsi="Arial" w:cs="Arial"/>
          <w:sz w:val="24"/>
          <w:szCs w:val="24"/>
        </w:rPr>
      </w:pPr>
    </w:p>
    <w:p w:rsidR="00830E27" w:rsidRPr="00346A94" w:rsidRDefault="00FB70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B7042">
        <w:rPr>
          <w:rFonts w:ascii="Arial" w:hAnsi="Arial" w:cs="Arial"/>
          <w:sz w:val="24"/>
          <w:szCs w:val="24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Федерации", ст. 9 Федерального закона от 29.12.2012 N 273-ФЗ "Об образовании в Российской Федерации", статьи 48 Устава муниципального образования Табунский район Алтайского </w:t>
      </w:r>
      <w:proofErr w:type="spellStart"/>
      <w:proofErr w:type="gramStart"/>
      <w:r w:rsidRPr="00FB7042">
        <w:rPr>
          <w:rFonts w:ascii="Arial" w:hAnsi="Arial" w:cs="Arial"/>
          <w:sz w:val="24"/>
          <w:szCs w:val="24"/>
        </w:rPr>
        <w:t>края</w:t>
      </w:r>
      <w:r w:rsidRPr="00FB7042">
        <w:rPr>
          <w:rFonts w:ascii="Arial" w:hAnsi="Arial" w:cs="Arial"/>
          <w:spacing w:val="40"/>
          <w:sz w:val="24"/>
          <w:szCs w:val="24"/>
        </w:rPr>
        <w:t>,</w:t>
      </w:r>
      <w:r w:rsidR="00CD35EF" w:rsidRPr="00346A94">
        <w:rPr>
          <w:rFonts w:ascii="Arial" w:hAnsi="Arial" w:cs="Arial"/>
          <w:spacing w:val="40"/>
          <w:sz w:val="24"/>
          <w:szCs w:val="24"/>
        </w:rPr>
        <w:t>п</w:t>
      </w:r>
      <w:r w:rsidR="00830E27" w:rsidRPr="00346A94">
        <w:rPr>
          <w:rFonts w:ascii="Arial" w:hAnsi="Arial" w:cs="Arial"/>
          <w:spacing w:val="40"/>
          <w:sz w:val="24"/>
          <w:szCs w:val="24"/>
        </w:rPr>
        <w:t>остановля</w:t>
      </w:r>
      <w:r w:rsidR="00CD35EF" w:rsidRPr="00346A94">
        <w:rPr>
          <w:rFonts w:ascii="Arial" w:hAnsi="Arial" w:cs="Arial"/>
          <w:spacing w:val="40"/>
          <w:sz w:val="24"/>
          <w:szCs w:val="24"/>
        </w:rPr>
        <w:t>ю</w:t>
      </w:r>
      <w:proofErr w:type="spellEnd"/>
      <w:proofErr w:type="gramEnd"/>
      <w:r w:rsidR="00830E27" w:rsidRPr="00346A94">
        <w:rPr>
          <w:rFonts w:ascii="Arial" w:hAnsi="Arial" w:cs="Arial"/>
          <w:spacing w:val="40"/>
          <w:sz w:val="24"/>
          <w:szCs w:val="24"/>
        </w:rPr>
        <w:t>:</w:t>
      </w:r>
    </w:p>
    <w:p w:rsidR="00830E27" w:rsidRPr="00346A94" w:rsidRDefault="00830E27">
      <w:pPr>
        <w:ind w:firstLine="720"/>
        <w:jc w:val="both"/>
        <w:rPr>
          <w:rFonts w:ascii="Arial" w:hAnsi="Arial" w:cs="Arial"/>
          <w:sz w:val="24"/>
          <w:szCs w:val="24"/>
        </w:rPr>
      </w:pPr>
    </w:p>
    <w:bookmarkStart w:id="1" w:name="ПолеСоСписком1"/>
    <w:p w:rsidR="00FB7042" w:rsidRPr="00346A94" w:rsidRDefault="00830E27" w:rsidP="00FB7042">
      <w:pPr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346A94">
        <w:rPr>
          <w:rFonts w:ascii="Arial" w:hAnsi="Arial" w:cs="Arial"/>
          <w:sz w:val="24"/>
          <w:szCs w:val="24"/>
        </w:rPr>
        <w:instrText xml:space="preserve"> FORMDROPDOWN </w:instrText>
      </w:r>
      <w:r w:rsidR="00725370">
        <w:rPr>
          <w:rFonts w:ascii="Arial" w:hAnsi="Arial" w:cs="Arial"/>
          <w:sz w:val="24"/>
          <w:szCs w:val="24"/>
        </w:rPr>
      </w:r>
      <w:r w:rsidR="00725370">
        <w:rPr>
          <w:rFonts w:ascii="Arial" w:hAnsi="Arial" w:cs="Arial"/>
          <w:sz w:val="24"/>
          <w:szCs w:val="24"/>
        </w:rPr>
        <w:fldChar w:fldCharType="separate"/>
      </w:r>
      <w:r w:rsidRPr="00346A94">
        <w:rPr>
          <w:rFonts w:ascii="Arial" w:hAnsi="Arial" w:cs="Arial"/>
          <w:sz w:val="24"/>
          <w:szCs w:val="24"/>
        </w:rPr>
        <w:fldChar w:fldCharType="end"/>
      </w:r>
      <w:bookmarkEnd w:id="1"/>
      <w:r w:rsidRPr="00346A94">
        <w:rPr>
          <w:rFonts w:ascii="Arial" w:hAnsi="Arial" w:cs="Arial"/>
          <w:sz w:val="24"/>
          <w:szCs w:val="24"/>
        </w:rPr>
        <w:tab/>
      </w:r>
    </w:p>
    <w:p w:rsidR="00FB7042" w:rsidRPr="00FB7042" w:rsidRDefault="00FB7042" w:rsidP="00FB70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7042">
        <w:rPr>
          <w:rFonts w:ascii="Arial" w:hAnsi="Arial" w:cs="Arial"/>
          <w:sz w:val="24"/>
          <w:szCs w:val="24"/>
        </w:rPr>
        <w:t>1.</w:t>
      </w:r>
      <w:r w:rsidRPr="00FB7042">
        <w:rPr>
          <w:rFonts w:ascii="Arial" w:hAnsi="Arial" w:cs="Arial"/>
          <w:sz w:val="24"/>
          <w:szCs w:val="24"/>
        </w:rPr>
        <w:tab/>
        <w:t>Утвердить Положение о порядке создания, реорганизации, ликвидации муниципальных образовательных организаций (учреждений) Табунского района Алтайского края (прилагается).</w:t>
      </w:r>
    </w:p>
    <w:p w:rsidR="00FB7042" w:rsidRPr="00FB7042" w:rsidRDefault="00FB7042" w:rsidP="00FB7042">
      <w:pPr>
        <w:jc w:val="both"/>
        <w:rPr>
          <w:rFonts w:ascii="Arial" w:hAnsi="Arial" w:cs="Arial"/>
          <w:sz w:val="24"/>
          <w:szCs w:val="24"/>
        </w:rPr>
      </w:pPr>
    </w:p>
    <w:p w:rsidR="00FB7042" w:rsidRPr="00FB7042" w:rsidRDefault="00FB7042" w:rsidP="00FB7042">
      <w:pPr>
        <w:jc w:val="both"/>
        <w:rPr>
          <w:rFonts w:ascii="Arial" w:hAnsi="Arial" w:cs="Arial"/>
          <w:sz w:val="24"/>
          <w:szCs w:val="24"/>
        </w:rPr>
      </w:pPr>
      <w:r w:rsidRPr="00FB7042">
        <w:rPr>
          <w:rFonts w:ascii="Arial" w:hAnsi="Arial" w:cs="Arial"/>
          <w:sz w:val="24"/>
          <w:szCs w:val="24"/>
        </w:rPr>
        <w:tab/>
        <w:t>2. Настоящее постановление вступает в силу с момента опубликования.</w:t>
      </w:r>
    </w:p>
    <w:p w:rsidR="00FB7042" w:rsidRPr="00FB7042" w:rsidRDefault="00FB7042" w:rsidP="00FB7042">
      <w:pPr>
        <w:jc w:val="both"/>
        <w:rPr>
          <w:rFonts w:ascii="Arial" w:hAnsi="Arial" w:cs="Arial"/>
          <w:sz w:val="24"/>
          <w:szCs w:val="24"/>
        </w:rPr>
      </w:pPr>
    </w:p>
    <w:p w:rsidR="00FB7042" w:rsidRPr="00FB7042" w:rsidRDefault="00FB7042" w:rsidP="00FB7042">
      <w:pPr>
        <w:jc w:val="both"/>
        <w:rPr>
          <w:rFonts w:ascii="Arial" w:hAnsi="Arial" w:cs="Arial"/>
          <w:sz w:val="24"/>
          <w:szCs w:val="24"/>
        </w:rPr>
      </w:pPr>
      <w:r w:rsidRPr="00FB7042">
        <w:rPr>
          <w:rFonts w:ascii="Arial" w:hAnsi="Arial" w:cs="Arial"/>
          <w:sz w:val="24"/>
          <w:szCs w:val="24"/>
        </w:rPr>
        <w:tab/>
        <w:t xml:space="preserve">3. Опубликовать настоящее постановление </w:t>
      </w:r>
      <w:proofErr w:type="gramStart"/>
      <w:r w:rsidRPr="00FB7042">
        <w:rPr>
          <w:rFonts w:ascii="Arial" w:hAnsi="Arial" w:cs="Arial"/>
          <w:sz w:val="24"/>
          <w:szCs w:val="24"/>
        </w:rPr>
        <w:t>в  «</w:t>
      </w:r>
      <w:proofErr w:type="gramEnd"/>
      <w:r w:rsidRPr="00FB7042">
        <w:rPr>
          <w:rFonts w:ascii="Arial" w:hAnsi="Arial" w:cs="Arial"/>
          <w:sz w:val="24"/>
          <w:szCs w:val="24"/>
        </w:rPr>
        <w:t>Сборнике правовых актов муниципального образования Табунский район» и разместить на официальном сайте администрации района.</w:t>
      </w:r>
    </w:p>
    <w:p w:rsidR="00FB7042" w:rsidRPr="00FB7042" w:rsidRDefault="00FB7042" w:rsidP="00FB7042">
      <w:pPr>
        <w:jc w:val="both"/>
        <w:rPr>
          <w:rFonts w:ascii="Arial" w:hAnsi="Arial" w:cs="Arial"/>
          <w:sz w:val="24"/>
          <w:szCs w:val="24"/>
        </w:rPr>
      </w:pPr>
    </w:p>
    <w:p w:rsidR="00830E27" w:rsidRPr="00346A94" w:rsidRDefault="00FB7042" w:rsidP="00FB7042">
      <w:pPr>
        <w:jc w:val="both"/>
        <w:rPr>
          <w:rFonts w:ascii="Arial" w:hAnsi="Arial" w:cs="Arial"/>
          <w:sz w:val="24"/>
          <w:szCs w:val="24"/>
        </w:rPr>
      </w:pPr>
      <w:r w:rsidRPr="00FB7042">
        <w:rPr>
          <w:rFonts w:ascii="Arial" w:hAnsi="Arial" w:cs="Arial"/>
          <w:sz w:val="24"/>
          <w:szCs w:val="24"/>
        </w:rPr>
        <w:tab/>
        <w:t xml:space="preserve">4. Контроль за исполнением постановления возложить на заместителя главы администрации района </w:t>
      </w:r>
      <w:proofErr w:type="spellStart"/>
      <w:r w:rsidRPr="00FB7042">
        <w:rPr>
          <w:rFonts w:ascii="Arial" w:hAnsi="Arial" w:cs="Arial"/>
          <w:sz w:val="24"/>
          <w:szCs w:val="24"/>
        </w:rPr>
        <w:t>Ятлову</w:t>
      </w:r>
      <w:proofErr w:type="spellEnd"/>
      <w:r w:rsidRPr="00FB7042">
        <w:rPr>
          <w:rFonts w:ascii="Arial" w:hAnsi="Arial" w:cs="Arial"/>
          <w:sz w:val="24"/>
          <w:szCs w:val="24"/>
        </w:rPr>
        <w:t xml:space="preserve"> С.Н.</w:t>
      </w:r>
    </w:p>
    <w:p w:rsidR="00830E27" w:rsidRPr="00346A94" w:rsidRDefault="00830E27">
      <w:pPr>
        <w:jc w:val="both"/>
        <w:rPr>
          <w:rFonts w:ascii="Arial" w:hAnsi="Arial" w:cs="Arial"/>
          <w:sz w:val="24"/>
          <w:szCs w:val="24"/>
        </w:rPr>
      </w:pPr>
    </w:p>
    <w:p w:rsidR="00830E27" w:rsidRPr="00346A94" w:rsidRDefault="00830E27">
      <w:pPr>
        <w:jc w:val="both"/>
        <w:rPr>
          <w:rFonts w:ascii="Arial" w:hAnsi="Arial" w:cs="Arial"/>
          <w:sz w:val="24"/>
          <w:szCs w:val="24"/>
        </w:rPr>
      </w:pPr>
    </w:p>
    <w:p w:rsidR="00284AD6" w:rsidRPr="00346A94" w:rsidRDefault="00284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5075"/>
      </w:tblGrid>
      <w:tr w:rsidR="00284AD6" w:rsidRPr="00346A94" w:rsidTr="00985BCE">
        <w:tc>
          <w:tcPr>
            <w:tcW w:w="4361" w:type="dxa"/>
          </w:tcPr>
          <w:p w:rsidR="00284AD6" w:rsidRPr="00346A94" w:rsidRDefault="00FB7042" w:rsidP="00985BCE">
            <w:pPr>
              <w:rPr>
                <w:rFonts w:ascii="Arial" w:hAnsi="Arial" w:cs="Arial"/>
                <w:sz w:val="24"/>
                <w:szCs w:val="24"/>
              </w:rPr>
            </w:pPr>
            <w:r w:rsidRPr="00FB7042">
              <w:rPr>
                <w:rFonts w:ascii="Arial" w:hAnsi="Arial" w:cs="Arial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284AD6" w:rsidRPr="00346A94" w:rsidRDefault="00FB7042" w:rsidP="00AA27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042">
              <w:rPr>
                <w:rFonts w:ascii="Arial" w:hAnsi="Arial" w:cs="Arial"/>
                <w:sz w:val="24"/>
                <w:szCs w:val="24"/>
              </w:rPr>
              <w:t>В.С. Швыдкой</w:t>
            </w:r>
          </w:p>
        </w:tc>
      </w:tr>
    </w:tbl>
    <w:p w:rsidR="00830E27" w:rsidRDefault="00830E27" w:rsidP="001344D2">
      <w:pPr>
        <w:jc w:val="both"/>
        <w:rPr>
          <w:rFonts w:ascii="Arial" w:hAnsi="Arial" w:cs="Arial"/>
          <w:sz w:val="24"/>
          <w:szCs w:val="24"/>
        </w:rPr>
      </w:pPr>
    </w:p>
    <w:p w:rsidR="00346A94" w:rsidRDefault="00346A94" w:rsidP="001344D2">
      <w:pPr>
        <w:jc w:val="both"/>
        <w:rPr>
          <w:rFonts w:ascii="Arial" w:hAnsi="Arial" w:cs="Arial"/>
          <w:sz w:val="24"/>
          <w:szCs w:val="24"/>
        </w:rPr>
      </w:pPr>
    </w:p>
    <w:p w:rsidR="00346A94" w:rsidRPr="00A551E1" w:rsidRDefault="00346A94" w:rsidP="00346A94">
      <w:pPr>
        <w:rPr>
          <w:rFonts w:ascii="Arial" w:hAnsi="Arial" w:cs="Arial"/>
        </w:rPr>
      </w:pPr>
      <w:r w:rsidRPr="00A551E1">
        <w:rPr>
          <w:rFonts w:ascii="Arial" w:hAnsi="Arial" w:cs="Arial"/>
        </w:rPr>
        <w:t xml:space="preserve">Обнародовано на официальном сайте </w:t>
      </w:r>
    </w:p>
    <w:p w:rsidR="00346A94" w:rsidRPr="00A551E1" w:rsidRDefault="00346A94" w:rsidP="00346A94">
      <w:pPr>
        <w:rPr>
          <w:rFonts w:ascii="Arial" w:hAnsi="Arial" w:cs="Arial"/>
        </w:rPr>
      </w:pPr>
      <w:r w:rsidRPr="00A551E1">
        <w:rPr>
          <w:rFonts w:ascii="Arial" w:hAnsi="Arial" w:cs="Arial"/>
        </w:rPr>
        <w:t xml:space="preserve">администрации района </w:t>
      </w:r>
      <w:r>
        <w:rPr>
          <w:rFonts w:ascii="Arial" w:hAnsi="Arial" w:cs="Arial"/>
        </w:rPr>
        <w:t>2</w:t>
      </w:r>
      <w:r w:rsidRPr="00A551E1">
        <w:rPr>
          <w:rFonts w:ascii="Arial" w:hAnsi="Arial" w:cs="Arial"/>
        </w:rPr>
        <w:t>5.</w:t>
      </w:r>
      <w:r>
        <w:rPr>
          <w:rFonts w:ascii="Arial" w:hAnsi="Arial" w:cs="Arial"/>
        </w:rPr>
        <w:t>0</w:t>
      </w:r>
      <w:r w:rsidRPr="00A551E1">
        <w:rPr>
          <w:rFonts w:ascii="Arial" w:hAnsi="Arial" w:cs="Arial"/>
        </w:rPr>
        <w:t>1.201</w:t>
      </w:r>
      <w:r>
        <w:rPr>
          <w:rFonts w:ascii="Arial" w:hAnsi="Arial" w:cs="Arial"/>
        </w:rPr>
        <w:t>6</w:t>
      </w:r>
    </w:p>
    <w:p w:rsidR="00346A94" w:rsidRDefault="00346A94" w:rsidP="001344D2">
      <w:pPr>
        <w:jc w:val="both"/>
        <w:rPr>
          <w:rFonts w:ascii="Arial" w:hAnsi="Arial" w:cs="Arial"/>
          <w:sz w:val="24"/>
          <w:szCs w:val="24"/>
        </w:rPr>
      </w:pPr>
    </w:p>
    <w:p w:rsidR="00346A94" w:rsidRDefault="00346A94" w:rsidP="001344D2">
      <w:pPr>
        <w:jc w:val="both"/>
        <w:rPr>
          <w:rFonts w:ascii="Arial" w:hAnsi="Arial" w:cs="Arial"/>
          <w:sz w:val="24"/>
          <w:szCs w:val="24"/>
        </w:rPr>
      </w:pPr>
    </w:p>
    <w:p w:rsidR="00346A94" w:rsidRDefault="00346A94" w:rsidP="001344D2">
      <w:pPr>
        <w:jc w:val="both"/>
        <w:rPr>
          <w:rFonts w:ascii="Arial" w:hAnsi="Arial" w:cs="Arial"/>
          <w:sz w:val="24"/>
          <w:szCs w:val="24"/>
        </w:rPr>
      </w:pPr>
    </w:p>
    <w:p w:rsidR="00346A94" w:rsidRDefault="00346A94" w:rsidP="001344D2">
      <w:pPr>
        <w:jc w:val="both"/>
        <w:rPr>
          <w:rFonts w:ascii="Arial" w:hAnsi="Arial" w:cs="Arial"/>
          <w:sz w:val="24"/>
          <w:szCs w:val="24"/>
        </w:rPr>
      </w:pPr>
    </w:p>
    <w:p w:rsidR="00346A94" w:rsidRDefault="00346A94" w:rsidP="001344D2">
      <w:pPr>
        <w:jc w:val="both"/>
        <w:rPr>
          <w:rFonts w:ascii="Arial" w:hAnsi="Arial" w:cs="Arial"/>
          <w:sz w:val="24"/>
          <w:szCs w:val="24"/>
        </w:rPr>
      </w:pPr>
    </w:p>
    <w:p w:rsidR="00346A94" w:rsidRDefault="00346A94" w:rsidP="001344D2">
      <w:pPr>
        <w:jc w:val="both"/>
        <w:rPr>
          <w:rFonts w:ascii="Arial" w:hAnsi="Arial" w:cs="Arial"/>
          <w:sz w:val="24"/>
          <w:szCs w:val="24"/>
        </w:rPr>
      </w:pPr>
    </w:p>
    <w:p w:rsidR="00346A94" w:rsidRDefault="00346A94" w:rsidP="001344D2">
      <w:pPr>
        <w:jc w:val="both"/>
        <w:rPr>
          <w:rFonts w:ascii="Arial" w:hAnsi="Arial" w:cs="Arial"/>
          <w:sz w:val="24"/>
          <w:szCs w:val="24"/>
        </w:rPr>
      </w:pPr>
    </w:p>
    <w:p w:rsidR="00346A94" w:rsidRDefault="00346A94" w:rsidP="001344D2">
      <w:pPr>
        <w:jc w:val="both"/>
        <w:rPr>
          <w:rFonts w:ascii="Arial" w:hAnsi="Arial" w:cs="Arial"/>
          <w:sz w:val="24"/>
          <w:szCs w:val="24"/>
        </w:rPr>
      </w:pPr>
    </w:p>
    <w:p w:rsidR="00346A94" w:rsidRPr="00346A94" w:rsidRDefault="00346A94" w:rsidP="00346A9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6A94">
        <w:rPr>
          <w:rFonts w:ascii="Arial" w:hAnsi="Arial" w:cs="Arial"/>
        </w:rPr>
        <w:t>Приложение</w:t>
      </w:r>
    </w:p>
    <w:p w:rsidR="00346A94" w:rsidRPr="00346A94" w:rsidRDefault="00346A94" w:rsidP="00346A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</w:rPr>
        <w:tab/>
      </w:r>
      <w:r w:rsidRPr="00346A94">
        <w:rPr>
          <w:rFonts w:ascii="Arial" w:hAnsi="Arial" w:cs="Arial"/>
        </w:rPr>
        <w:tab/>
      </w:r>
      <w:r w:rsidRPr="00346A94">
        <w:rPr>
          <w:rFonts w:ascii="Arial" w:hAnsi="Arial" w:cs="Arial"/>
        </w:rPr>
        <w:tab/>
      </w:r>
      <w:r w:rsidRPr="00346A94">
        <w:rPr>
          <w:rFonts w:ascii="Arial" w:hAnsi="Arial" w:cs="Arial"/>
        </w:rPr>
        <w:tab/>
      </w:r>
      <w:r w:rsidRPr="00346A94">
        <w:rPr>
          <w:rFonts w:ascii="Arial" w:hAnsi="Arial" w:cs="Arial"/>
        </w:rPr>
        <w:tab/>
      </w:r>
      <w:r w:rsidRPr="00346A94">
        <w:rPr>
          <w:rFonts w:ascii="Arial" w:hAnsi="Arial" w:cs="Arial"/>
        </w:rPr>
        <w:tab/>
      </w:r>
      <w:r w:rsidRPr="0034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6A94">
        <w:rPr>
          <w:rFonts w:ascii="Arial" w:hAnsi="Arial" w:cs="Arial"/>
        </w:rPr>
        <w:t xml:space="preserve">к постановлению администрации </w:t>
      </w:r>
      <w:r w:rsidRPr="00346A94">
        <w:rPr>
          <w:rFonts w:ascii="Arial" w:hAnsi="Arial" w:cs="Arial"/>
        </w:rPr>
        <w:tab/>
      </w:r>
      <w:r w:rsidRPr="00346A94">
        <w:rPr>
          <w:rFonts w:ascii="Arial" w:hAnsi="Arial" w:cs="Arial"/>
        </w:rPr>
        <w:tab/>
      </w:r>
      <w:r w:rsidRPr="00346A94">
        <w:rPr>
          <w:rFonts w:ascii="Arial" w:hAnsi="Arial" w:cs="Arial"/>
        </w:rPr>
        <w:tab/>
      </w:r>
      <w:r w:rsidRPr="00346A94">
        <w:rPr>
          <w:rFonts w:ascii="Arial" w:hAnsi="Arial" w:cs="Arial"/>
        </w:rPr>
        <w:tab/>
      </w:r>
      <w:r w:rsidRPr="00346A94">
        <w:rPr>
          <w:rFonts w:ascii="Arial" w:hAnsi="Arial" w:cs="Arial"/>
        </w:rPr>
        <w:tab/>
      </w:r>
      <w:r w:rsidRPr="00346A94">
        <w:rPr>
          <w:rFonts w:ascii="Arial" w:hAnsi="Arial" w:cs="Arial"/>
        </w:rPr>
        <w:tab/>
      </w:r>
      <w:r w:rsidRPr="00346A94">
        <w:rPr>
          <w:rFonts w:ascii="Arial" w:hAnsi="Arial" w:cs="Arial"/>
        </w:rPr>
        <w:tab/>
      </w:r>
      <w:r w:rsidRPr="00346A94">
        <w:rPr>
          <w:rFonts w:ascii="Arial" w:hAnsi="Arial" w:cs="Arial"/>
        </w:rPr>
        <w:tab/>
      </w:r>
      <w:r w:rsidR="00725370">
        <w:rPr>
          <w:rFonts w:ascii="Arial" w:hAnsi="Arial" w:cs="Arial"/>
        </w:rPr>
        <w:tab/>
      </w:r>
      <w:bookmarkStart w:id="2" w:name="_GoBack"/>
      <w:bookmarkEnd w:id="2"/>
      <w:r w:rsidRPr="00346A94">
        <w:rPr>
          <w:rFonts w:ascii="Arial" w:hAnsi="Arial" w:cs="Arial"/>
        </w:rPr>
        <w:t>района № 22 от 31.01.2014</w:t>
      </w:r>
      <w:r w:rsidRPr="00346A94">
        <w:rPr>
          <w:rFonts w:ascii="Arial" w:hAnsi="Arial" w:cs="Arial"/>
          <w:sz w:val="24"/>
          <w:szCs w:val="24"/>
        </w:rPr>
        <w:t xml:space="preserve"> </w:t>
      </w:r>
    </w:p>
    <w:p w:rsidR="00346A94" w:rsidRPr="00346A94" w:rsidRDefault="00346A94" w:rsidP="00346A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46A94" w:rsidRPr="00346A94" w:rsidRDefault="00346A94" w:rsidP="00346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Par29"/>
      <w:bookmarkEnd w:id="3"/>
      <w:r w:rsidRPr="00346A94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346A94" w:rsidRPr="00346A94" w:rsidRDefault="00346A94" w:rsidP="00346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</w:t>
      </w:r>
      <w:r w:rsidRPr="00346A94">
        <w:rPr>
          <w:rFonts w:ascii="Arial" w:hAnsi="Arial" w:cs="Arial"/>
          <w:b/>
          <w:bCs/>
          <w:sz w:val="24"/>
          <w:szCs w:val="24"/>
        </w:rPr>
        <w:t xml:space="preserve"> порядке создания, реорганизации, ликвидации муниципальных образовательных организаций (учреждений) </w:t>
      </w:r>
      <w:r>
        <w:rPr>
          <w:rFonts w:ascii="Arial" w:hAnsi="Arial" w:cs="Arial"/>
          <w:b/>
          <w:bCs/>
          <w:sz w:val="24"/>
          <w:szCs w:val="24"/>
        </w:rPr>
        <w:t>Т</w:t>
      </w:r>
      <w:r w:rsidRPr="00346A94">
        <w:rPr>
          <w:rFonts w:ascii="Arial" w:hAnsi="Arial" w:cs="Arial"/>
          <w:b/>
          <w:bCs/>
          <w:sz w:val="24"/>
          <w:szCs w:val="24"/>
        </w:rPr>
        <w:t xml:space="preserve">абунского района 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346A94">
        <w:rPr>
          <w:rFonts w:ascii="Arial" w:hAnsi="Arial" w:cs="Arial"/>
          <w:b/>
          <w:bCs/>
          <w:sz w:val="24"/>
          <w:szCs w:val="24"/>
        </w:rPr>
        <w:t>лтайского края</w:t>
      </w:r>
    </w:p>
    <w:p w:rsidR="00346A94" w:rsidRPr="00346A94" w:rsidRDefault="00346A94" w:rsidP="00346A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46A94" w:rsidRPr="00346A94" w:rsidRDefault="00346A94" w:rsidP="00346A9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I. Общие положения</w:t>
      </w:r>
    </w:p>
    <w:p w:rsidR="00346A94" w:rsidRPr="00346A94" w:rsidRDefault="00346A94" w:rsidP="00346A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 xml:space="preserve">1. Положение разработано в соответствии с Гражданским </w:t>
      </w:r>
      <w:hyperlink r:id="rId6" w:history="1">
        <w:r w:rsidRPr="00346A94">
          <w:rPr>
            <w:rFonts w:ascii="Arial" w:hAnsi="Arial" w:cs="Arial"/>
            <w:sz w:val="24"/>
            <w:szCs w:val="24"/>
          </w:rPr>
          <w:t>кодексом</w:t>
        </w:r>
      </w:hyperlink>
      <w:r w:rsidRPr="00346A94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346A94">
          <w:rPr>
            <w:rFonts w:ascii="Arial" w:hAnsi="Arial" w:cs="Arial"/>
            <w:sz w:val="24"/>
            <w:szCs w:val="24"/>
          </w:rPr>
          <w:t>законом</w:t>
        </w:r>
      </w:hyperlink>
      <w:r w:rsidRPr="00346A94">
        <w:rPr>
          <w:rFonts w:ascii="Arial" w:hAnsi="Arial" w:cs="Arial"/>
          <w:sz w:val="24"/>
          <w:szCs w:val="24"/>
        </w:rPr>
        <w:t xml:space="preserve"> от 12.01.1996 N 7-ФЗ "О некоммерческих организациях", </w:t>
      </w:r>
      <w:hyperlink r:id="rId8" w:history="1">
        <w:r w:rsidRPr="00346A94">
          <w:rPr>
            <w:rFonts w:ascii="Arial" w:hAnsi="Arial" w:cs="Arial"/>
            <w:sz w:val="24"/>
            <w:szCs w:val="24"/>
          </w:rPr>
          <w:t>Законом</w:t>
        </w:r>
      </w:hyperlink>
      <w:r w:rsidRPr="00346A94">
        <w:rPr>
          <w:rFonts w:ascii="Arial" w:hAnsi="Arial" w:cs="Arial"/>
          <w:sz w:val="24"/>
          <w:szCs w:val="24"/>
        </w:rPr>
        <w:t xml:space="preserve"> Российской Федерации от 26 декабря 2012 года N 273-ФЗ "Об образовании в Российской Федерации", </w:t>
      </w:r>
      <w:hyperlink r:id="rId9" w:history="1">
        <w:r w:rsidRPr="00346A94">
          <w:rPr>
            <w:rFonts w:ascii="Arial" w:hAnsi="Arial" w:cs="Arial"/>
            <w:sz w:val="24"/>
            <w:szCs w:val="24"/>
          </w:rPr>
          <w:t>Законом</w:t>
        </w:r>
      </w:hyperlink>
      <w:r w:rsidRPr="00346A94">
        <w:rPr>
          <w:rFonts w:ascii="Arial" w:hAnsi="Arial" w:cs="Arial"/>
          <w:sz w:val="24"/>
          <w:szCs w:val="24"/>
        </w:rPr>
        <w:t xml:space="preserve"> Алтайского края от 4 сентября 2013 г. N 56-ЗС "Об образовании в Алтайском крае", Уставом муниципального образования Табунский район Алтайского края.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2. Положение определяет порядок создания, реорганизации, ликвидации муниципальных образовательных организаций (учреждений) Табунского района Алтайского края.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Образовательная организация - это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Муниципальной образовательной организацией (далее по тексту - образовательная организация) является образовательная организация, созданная муниципальным образованием Табунский район Алтайского края.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3. Положение применяется по отношению ко всем муниципальным образовательным организациям, созданным на территории Табунского района.</w:t>
      </w:r>
    </w:p>
    <w:p w:rsidR="00346A94" w:rsidRPr="00346A94" w:rsidRDefault="00346A94" w:rsidP="00346A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46A94" w:rsidRPr="00346A94" w:rsidRDefault="00346A94" w:rsidP="00346A9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II. Создание, реорганизации и ликвидация муниципальной</w:t>
      </w:r>
    </w:p>
    <w:p w:rsidR="00346A94" w:rsidRPr="00346A94" w:rsidRDefault="00346A94" w:rsidP="00346A9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образовательной организации</w:t>
      </w:r>
    </w:p>
    <w:p w:rsidR="00346A94" w:rsidRPr="00346A94" w:rsidRDefault="00346A94" w:rsidP="00346A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4. Образовательная организация может быть создана в результате учреждения, а также в результате реорганизации существующей образовательной организации.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45"/>
      <w:bookmarkEnd w:id="4"/>
      <w:r w:rsidRPr="00346A94">
        <w:rPr>
          <w:rFonts w:ascii="Arial" w:hAnsi="Arial" w:cs="Arial"/>
          <w:sz w:val="24"/>
          <w:szCs w:val="24"/>
        </w:rPr>
        <w:t>5. Решение о создании, реорганизации (за исключением установленных законом случаев реорганизации в форме разделения или выделения из его состава одного или нескольких образовательных организаций по решению уполномоченных государственных органов или по решению суда) и о ликвидации (кроме ликвидации по решению суда) образовательной организации принимается администрацией Табунского района Алтайского края (далее - администрация района).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 xml:space="preserve">Принятие решения о реорганизации или ликвидации муниципальной образовательной организации допускается на основании предварительного положительного заключения комиссии по оценке последствий такого решения. Проведение оценки и порядок создания комиссии осуществляется в соответствии с </w:t>
      </w:r>
      <w:hyperlink r:id="rId10" w:history="1">
        <w:r w:rsidRPr="00346A94">
          <w:rPr>
            <w:rFonts w:ascii="Arial" w:hAnsi="Arial" w:cs="Arial"/>
            <w:sz w:val="24"/>
            <w:szCs w:val="24"/>
          </w:rPr>
          <w:t>порядком</w:t>
        </w:r>
      </w:hyperlink>
      <w:r w:rsidRPr="00346A94">
        <w:rPr>
          <w:rFonts w:ascii="Arial" w:hAnsi="Arial" w:cs="Arial"/>
          <w:sz w:val="24"/>
          <w:szCs w:val="24"/>
        </w:rPr>
        <w:t>, утвержденным постановлением Администрации Алтайского края от 23.01.2014 N 19.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6. Учредителем муниципального образовательной организации является администрация Табунского района Алтайского края.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lastRenderedPageBreak/>
        <w:t>Отдельные функции учредителя может осуществлять Комитет администрации Табунского района Алтайского края по образованию (далее - Комитет по образованию) в части полномочий, передаваемых администрацией района на основании постановлений.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7. Предложения (заявки) о создании, реорганизации и ликвидации образовательной организации подготавливаются и направляются комитетом по образованию на имя главы администрации района для принятия принципиального решения.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8. Заявка на создание и реорганизацию образовательной организации должна содержать следующее: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сведения о полном наименовании и месте нахождения образовательной организации, организационно-правовую форму и тип образовательной организации;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цель создания (реорганизации) образовательной организации;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пояснительную записку (обоснование) о необходимости его создания (реорганизации), форму реорганизации, тип и наименование(я) организации(й) после завершения процесса реорганизации, перечень мероприятий по реорганизации организации с указанием сроков их проведения;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проект штатного расписания образовательной организации;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перечень имущества, подлежащего передаче образовательной организации;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анкету кандидата на должность руководителя образовательной организации;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проект трудового договора с руководителем образовательной организации;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сведения о затратах, необходимых для реализации проекта, об источниках и условиях финансирования проекта;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проект постановления администрации района о создании, реорганизации или ликвидации образовательной организации;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проект Устава образовательной организации (при создании и реорганизации).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9. В случае принятия положительного решения администрация района издает постановление, которое должно содержать в себе: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сведения о типе, полном наименовании и месте нахождения образовательной организации;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поручение о закреплении за образовательной организацией на праве оперативного управления имущества, переданного по акту приема-передачи и (или) разделительному балансу;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сведения или поручение о назначении руководителя и об утверждении Устава;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поручение по осуществлению подготовки передаточного акта и (или) разделительного баланса и фактическую передачу имущества по акту приема-передачи с утверждением их в Комитете по образованию и согласованием в соответствующих структурных подразделениях администрации района;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состав ликвидационной комиссии и перечень мероприятий по ликвидации (при ликвидации организации).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10. Право на ведение образовательной деятельности возникает у образовательной организации с момента выдачи лицензии.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11. Образовательная организация может быть реорганизована в соответствии с законодательством Российской Федерации.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Реорганизация муниципальной образовательной организации проводится до начала учебного года.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12. Реорганизация образовательной организации может быть осуществлена в форме слияния, разделения, присоединения, выделения и преобразования (изменения организационно-правовой формы).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lastRenderedPageBreak/>
        <w:t>На основании принятого постановления администрации района о реорганизации Комитет по образованию в установленном порядке: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помещает сообщение о реорганизации муниципальной образовательной организации в органах печати;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принимает меры по обеспечению уведомления кредиторов муниципальной образовательной организации и налогового органа о принятии решения по реорганизации;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другие мероприятия в соответствии с законодательством;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уведомляет в трехдневный срок налоговые органы о решении реорганизовать муниципальную (</w:t>
      </w:r>
      <w:proofErr w:type="spellStart"/>
      <w:r w:rsidRPr="00346A94">
        <w:rPr>
          <w:rFonts w:ascii="Arial" w:hAnsi="Arial" w:cs="Arial"/>
          <w:sz w:val="24"/>
          <w:szCs w:val="24"/>
        </w:rPr>
        <w:t>ые</w:t>
      </w:r>
      <w:proofErr w:type="spellEnd"/>
      <w:r w:rsidRPr="00346A94">
        <w:rPr>
          <w:rFonts w:ascii="Arial" w:hAnsi="Arial" w:cs="Arial"/>
          <w:sz w:val="24"/>
          <w:szCs w:val="24"/>
        </w:rPr>
        <w:t>) образовательную (</w:t>
      </w:r>
      <w:proofErr w:type="spellStart"/>
      <w:r w:rsidRPr="00346A94">
        <w:rPr>
          <w:rFonts w:ascii="Arial" w:hAnsi="Arial" w:cs="Arial"/>
          <w:sz w:val="24"/>
          <w:szCs w:val="24"/>
        </w:rPr>
        <w:t>ые</w:t>
      </w:r>
      <w:proofErr w:type="spellEnd"/>
      <w:r w:rsidRPr="00346A94">
        <w:rPr>
          <w:rFonts w:ascii="Arial" w:hAnsi="Arial" w:cs="Arial"/>
          <w:sz w:val="24"/>
          <w:szCs w:val="24"/>
        </w:rPr>
        <w:t>) организацию (и);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утверждает передаточный акт и разделительный баланс, содержащий положение о правопреемстве по всем обязательствам реорганизованной муниципальной образовательной организации в отношении всех ее кредиторов и должников, в том числе по обязательствам, оспариваемым сторонами;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согласовывает уставы вновь возникших муниципальных образовательных организаций и изменения в уставы существующих муниципальных образовательных организаций.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13. Образовательная организация считается реорганизованной, за исключением случаев реорганизации в форме присоединения, с момента государственной регистрации вновь возникшей образовательной организации (организаций).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14. При реорганизации образовательной организации в форме присоединения к другой образовательной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 в результате реорганизации.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15. При слиянии образовательных организаций права и обязанности каждой из них переходят к вновь возникшему юридическому лицу в соответствии с передаточным актом.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16. При присоединении одной образовательной организации к другой к последней переходят права и обязанности присоединенной в соответствии с передаточным актом.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17. При разделении образовательной организации ее права и обязанности переходят к вновь возникшим образовательным организациям в соответствии с разделительным балансом.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18. При выделении из состава образовательной организации одной или нескольких образовательных организаций к каждой из них переходят права и обязанности реорганизованного юридического лица в соответствии с разделительным балансом.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19. При преобразовании образовательной организации одного вида в образовательную организацию другого вида (изменении организационно-правовой формы) к вновь возникшей образовательной организации переходят права и обязанности реорганизованного юридического лица в соответствии с передаточным актом.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20. При реорганизации (изменении организационно-правовой формы, статуса) образовательной организации устав, лицензия и свидетельство о государственной аккредитации утрачивают силу, за исключением случаев, предусмотренных законом.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21. Ликвидация образовательной организации влечет его прекращение без перехода прав и обязанностей в порядке правопреемства к другим лицам.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22. Ликвидация образовательной организации может осуществляться в соответствии с законодательством Российской Федерации: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lastRenderedPageBreak/>
        <w:t>- по решению администрации района;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 xml:space="preserve">- по решению суда, а также в иных случаях, предусмотренных Гражданским </w:t>
      </w:r>
      <w:hyperlink r:id="rId11" w:history="1">
        <w:r w:rsidRPr="00346A94">
          <w:rPr>
            <w:rFonts w:ascii="Arial" w:hAnsi="Arial" w:cs="Arial"/>
            <w:sz w:val="24"/>
            <w:szCs w:val="24"/>
          </w:rPr>
          <w:t>кодексом</w:t>
        </w:r>
      </w:hyperlink>
      <w:r w:rsidRPr="00346A94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23. Заявка на ликвидацию образовательной организации подается в Комитет по образованию и должна содержать следующие сведения: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причину и обоснование ликвидации;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направления использования имущества ликвидируемой образовательной организации.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 xml:space="preserve">Для подготовки заключения комиссии по оценке последствий ликвидации создается комиссия согласно </w:t>
      </w:r>
      <w:hyperlink w:anchor="Par45" w:history="1">
        <w:r w:rsidRPr="00346A94">
          <w:rPr>
            <w:rFonts w:ascii="Arial" w:hAnsi="Arial" w:cs="Arial"/>
            <w:sz w:val="24"/>
            <w:szCs w:val="24"/>
          </w:rPr>
          <w:t>п. 5</w:t>
        </w:r>
      </w:hyperlink>
      <w:r w:rsidRPr="00346A94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24. В случае принятия решения о ликвидации образовательной организации учредитель (или уполномоченное им лицо) обязан сообщить об этом в письменной форме в Межрайонную ИФНС России № 9 по Алтайскому краю в установленный законодательством срок для внесения в единый государственный реестр юридических лиц сведения: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о том, что образовательная организация находится в процессе ликвидации в течение трех дней с принятия решения о ликвидации,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о формировании ликвидационной комиссии или о назначении ликвидатора,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- о составлении промежуточного ликвидационного баланса.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25. При ликвидации назначение ликвидационной комиссии осуществляется на основании постановления администрации района. Промежуточный и окончательный ликвидационные балансы утверждаются учредителем.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26. С момента согласования состава ликвидационной комиссии к ней переходят полномочия по управлению делами ликвидируемой образовательной организации. Полномочия ликвидационной комиссии прекращаются с момента исключения образовательной организации из единого государственного реестра юридических лиц.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27. Ликвидационная комиссия помещает в органах печати, в которых публикуются данные о государственной регистрации юридических лиц, объявление о ликвидации, порядке и сроках предъявления требований кредиторами.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28.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образовательной организации.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29.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образовательной организации, перечне предъявленных кредиторами требований, а также о результатах их рассмотрения.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30. Выплата денежных сумм кредиторам ликвидируемой образовательной организации производится ликвидационной комиссией в порядке очередности, установленной Гражданским кодексом Российской Федерации, в соответствии с промежуточным ликвидационным балансом, начиная со дня его утверждения.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31. После завершения расчетов с кредиторами ликвидационная комиссия составляет ликвидационный баланс, который также утверждается учредителем.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32.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>33. Ликвидация образовательной организации считается завершенной, а образовательная организация - прекратившей существование после внесения об этом записи в единый государственный реестр юридических лиц.</w:t>
      </w:r>
    </w:p>
    <w:p w:rsidR="00346A94" w:rsidRPr="00346A94" w:rsidRDefault="00346A94" w:rsidP="00346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94">
        <w:rPr>
          <w:rFonts w:ascii="Arial" w:hAnsi="Arial" w:cs="Arial"/>
          <w:sz w:val="24"/>
          <w:szCs w:val="24"/>
        </w:rPr>
        <w:t xml:space="preserve">34. В случае прекращения деятельности организации, осуществляющей образовательную деятельность, аннулирования соответствующей лицензии </w:t>
      </w:r>
      <w:r w:rsidRPr="00346A94">
        <w:rPr>
          <w:rFonts w:ascii="Arial" w:hAnsi="Arial" w:cs="Arial"/>
          <w:sz w:val="24"/>
          <w:szCs w:val="24"/>
        </w:rPr>
        <w:lastRenderedPageBreak/>
        <w:t>Комитет по образованию обеспечивает перевод совершеннолетних обучающихся с их согласия и несовершеннолетних,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направленности, в порядке, предусмотренном действующим законодательством.</w:t>
      </w:r>
    </w:p>
    <w:p w:rsidR="00346A94" w:rsidRPr="00346A94" w:rsidRDefault="00346A94" w:rsidP="00346A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46A94" w:rsidRPr="00346A94" w:rsidRDefault="00346A94" w:rsidP="00346A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46A94" w:rsidRPr="00346A94" w:rsidRDefault="00346A94" w:rsidP="00346A94">
      <w:pPr>
        <w:rPr>
          <w:rFonts w:ascii="Arial" w:hAnsi="Arial" w:cs="Arial"/>
          <w:sz w:val="24"/>
          <w:szCs w:val="24"/>
        </w:rPr>
      </w:pPr>
    </w:p>
    <w:p w:rsidR="00346A94" w:rsidRPr="00346A94" w:rsidRDefault="00346A94" w:rsidP="001344D2">
      <w:pPr>
        <w:jc w:val="both"/>
        <w:rPr>
          <w:rFonts w:ascii="Arial" w:hAnsi="Arial" w:cs="Arial"/>
          <w:sz w:val="24"/>
          <w:szCs w:val="24"/>
        </w:rPr>
      </w:pPr>
    </w:p>
    <w:sectPr w:rsidR="00346A94" w:rsidRPr="00346A94" w:rsidSect="00162887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6703F"/>
    <w:rsid w:val="000C673E"/>
    <w:rsid w:val="001344D2"/>
    <w:rsid w:val="00162887"/>
    <w:rsid w:val="00185409"/>
    <w:rsid w:val="001977E5"/>
    <w:rsid w:val="00200902"/>
    <w:rsid w:val="00267B75"/>
    <w:rsid w:val="00284AD6"/>
    <w:rsid w:val="002E77A5"/>
    <w:rsid w:val="00346A94"/>
    <w:rsid w:val="00385A4D"/>
    <w:rsid w:val="004218D3"/>
    <w:rsid w:val="004E6D42"/>
    <w:rsid w:val="005329E4"/>
    <w:rsid w:val="00543B6D"/>
    <w:rsid w:val="00725370"/>
    <w:rsid w:val="00830E27"/>
    <w:rsid w:val="00936A72"/>
    <w:rsid w:val="00985BCE"/>
    <w:rsid w:val="00A741E0"/>
    <w:rsid w:val="00AA2722"/>
    <w:rsid w:val="00B43B8F"/>
    <w:rsid w:val="00B83D72"/>
    <w:rsid w:val="00BF2A56"/>
    <w:rsid w:val="00C75858"/>
    <w:rsid w:val="00CD35EF"/>
    <w:rsid w:val="00CD7D65"/>
    <w:rsid w:val="00CE5654"/>
    <w:rsid w:val="00DC69C6"/>
    <w:rsid w:val="00EF4041"/>
    <w:rsid w:val="00F92510"/>
    <w:rsid w:val="00F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3C073-DC63-48BF-B43F-E43E5D63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10D16A037C75900AFA0EE6887ABB1154F45B0907D8C2F5E4B322DFBDC45BD446B9D205746EB3F4O9G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10D16A037C75900AFA0EE6887ABB1154F458010CDCC2F5E4B322DFBDOCG4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10D16A037C75900AFA0EE6887ABB1154F45C070BDEC2F5E4B322DFBDOCG4I" TargetMode="External"/><Relationship Id="rId11" Type="http://schemas.openxmlformats.org/officeDocument/2006/relationships/hyperlink" Target="consultantplus://offline/ref=A110D16A037C75900AFA0EE6887ABB1154F45C070BDEC2F5E4B322DFBDOCG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10D16A037C75900AFA10EB9E16E51D53F9000D0BD9C9A0B8EC7982EACD518301F68B473063B3F29E57D5OCG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10D16A037C75900AFA10EB9E16E51D53F9000D0BDFC8A0BEEC7982EACD5183O0G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BFE9-892C-44BF-AF28-442E2A64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14140</CharactersWithSpaces>
  <SharedDoc>false</SharedDoc>
  <HLinks>
    <vt:vector size="42" baseType="variant">
      <vt:variant>
        <vt:i4>5570562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4521992</vt:i4>
      </vt:variant>
      <vt:variant>
        <vt:i4>34</vt:i4>
      </vt:variant>
      <vt:variant>
        <vt:i4>0</vt:i4>
      </vt:variant>
      <vt:variant>
        <vt:i4>5</vt:i4>
      </vt:variant>
      <vt:variant>
        <vt:lpwstr>consultantplus://offline/ref=A110D16A037C75900AFA0EE6887ABB1154F45C070BDEC2F5E4B322DFBDOCG4I</vt:lpwstr>
      </vt:variant>
      <vt:variant>
        <vt:lpwstr/>
      </vt:variant>
      <vt:variant>
        <vt:i4>4522076</vt:i4>
      </vt:variant>
      <vt:variant>
        <vt:i4>31</vt:i4>
      </vt:variant>
      <vt:variant>
        <vt:i4>0</vt:i4>
      </vt:variant>
      <vt:variant>
        <vt:i4>5</vt:i4>
      </vt:variant>
      <vt:variant>
        <vt:lpwstr>consultantplus://offline/ref=A110D16A037C75900AFA10EB9E16E51D53F9000D0BD9C9A0B8EC7982EACD518301F68B473063B3F29E57D5OCGFI</vt:lpwstr>
      </vt:variant>
      <vt:variant>
        <vt:lpwstr/>
      </vt:variant>
      <vt:variant>
        <vt:i4>7733356</vt:i4>
      </vt:variant>
      <vt:variant>
        <vt:i4>28</vt:i4>
      </vt:variant>
      <vt:variant>
        <vt:i4>0</vt:i4>
      </vt:variant>
      <vt:variant>
        <vt:i4>5</vt:i4>
      </vt:variant>
      <vt:variant>
        <vt:lpwstr>consultantplus://offline/ref=A110D16A037C75900AFA10EB9E16E51D53F9000D0BDFC8A0BEEC7982EACD5183O0G1I</vt:lpwstr>
      </vt:variant>
      <vt:variant>
        <vt:lpwstr/>
      </vt:variant>
      <vt:variant>
        <vt:i4>7340132</vt:i4>
      </vt:variant>
      <vt:variant>
        <vt:i4>25</vt:i4>
      </vt:variant>
      <vt:variant>
        <vt:i4>0</vt:i4>
      </vt:variant>
      <vt:variant>
        <vt:i4>5</vt:i4>
      </vt:variant>
      <vt:variant>
        <vt:lpwstr>consultantplus://offline/ref=A110D16A037C75900AFA0EE6887ABB1154F45B0907D8C2F5E4B322DFBDC45BD446B9D205746EB3F4O9G9I</vt:lpwstr>
      </vt:variant>
      <vt:variant>
        <vt:lpwstr/>
      </vt:variant>
      <vt:variant>
        <vt:i4>4522066</vt:i4>
      </vt:variant>
      <vt:variant>
        <vt:i4>22</vt:i4>
      </vt:variant>
      <vt:variant>
        <vt:i4>0</vt:i4>
      </vt:variant>
      <vt:variant>
        <vt:i4>5</vt:i4>
      </vt:variant>
      <vt:variant>
        <vt:lpwstr>consultantplus://offline/ref=A110D16A037C75900AFA0EE6887ABB1154F458010CDCC2F5E4B322DFBDOCG4I</vt:lpwstr>
      </vt:variant>
      <vt:variant>
        <vt:lpwstr/>
      </vt:variant>
      <vt:variant>
        <vt:i4>4521992</vt:i4>
      </vt:variant>
      <vt:variant>
        <vt:i4>19</vt:i4>
      </vt:variant>
      <vt:variant>
        <vt:i4>0</vt:i4>
      </vt:variant>
      <vt:variant>
        <vt:i4>5</vt:i4>
      </vt:variant>
      <vt:variant>
        <vt:lpwstr>consultantplus://offline/ref=A110D16A037C75900AFA0EE6887ABB1154F45C070BDEC2F5E4B322DFBDOCG4I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5</cp:revision>
  <cp:lastPrinted>2009-01-21T12:17:00Z</cp:lastPrinted>
  <dcterms:created xsi:type="dcterms:W3CDTF">2016-01-21T08:54:00Z</dcterms:created>
  <dcterms:modified xsi:type="dcterms:W3CDTF">2016-01-22T04:46:00Z</dcterms:modified>
</cp:coreProperties>
</file>